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df50" w14:textId="9c7d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Жамбыл ауданы әкімдігінің 2018 жылғы 20 қыркүйектегі "Жамбыл ауданы бойынша мектепке дейінгі тәрбие мен оқытуға мемлекеттік білім беру тапсырысын, ата-ана төлемақысының мөлшерін бекіту туралы" № 421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2022 жылғы 20 қаңтардағы № 17 қаулысы. Қазақстан Республикасының Әділет министрлігінде 2022 жылы 24 қаңтарда № 26617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Жамбыл ауданы әкімдігінің 2018 жылғы 20 қыркүйектегі "Жамбыл ауданы бойынша мектепке дейінгі тәрбие мен оқытуға мемлекеттік білім беру тапсырысын, ата-ана төлемақысының мөлшерін бекіту туралы" № 421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Қамбарұлына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