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f046" w14:textId="2cff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15 қарашадағы № 432-НҚ бұйрығы. Қазақстан Республикасының Әділет министрлігінде 2022 жылғы 16 қарашада № 30562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20135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"Жекелеген тауар түрлерінің импортына және (немесе) экспортына лицензия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Мемлекеттік қызметті Қазақстан Республикасы Сауда және интеграция министрлігінің Сауда комитеті (бұдан әрі – көрсетілетін қызметті беруші) портал арқылы көрсетеді.</w:t>
      </w:r>
    </w:p>
    <w:bookmarkEnd w:id="1"/>
    <w:p>
      <w:pPr>
        <w:spacing w:after="0"/>
        <w:ind w:left="0"/>
        <w:jc w:val="both"/>
      </w:pPr>
      <w:r>
        <w:rPr>
          <w:rFonts w:ascii="Times New Roman"/>
          <w:b w:val="false"/>
          <w:i w:val="false"/>
          <w:color w:val="000000"/>
          <w:sz w:val="28"/>
        </w:rPr>
        <w:t>
      Мемлекеттік қызмет ақылы негізде көрсетіледі.</w:t>
      </w:r>
    </w:p>
    <w:p>
      <w:pPr>
        <w:spacing w:after="0"/>
        <w:ind w:left="0"/>
        <w:jc w:val="both"/>
      </w:pPr>
      <w:r>
        <w:rPr>
          <w:rFonts w:ascii="Times New Roman"/>
          <w:b w:val="false"/>
          <w:i w:val="false"/>
          <w:color w:val="000000"/>
          <w:sz w:val="28"/>
        </w:rPr>
        <w:t xml:space="preserve">
      Мемлекеттік қызметті көрсеткені үшін алым "Салық және бюджетке төленетiн басқа да мiндеттi төлемдер туралы" Қазақстан Республикасы Кодексінің (Салық кодексі) </w:t>
      </w:r>
      <w:r>
        <w:rPr>
          <w:rFonts w:ascii="Times New Roman"/>
          <w:b w:val="false"/>
          <w:i w:val="false"/>
          <w:color w:val="000000"/>
          <w:sz w:val="28"/>
        </w:rPr>
        <w:t>554-бабының</w:t>
      </w:r>
      <w:r>
        <w:rPr>
          <w:rFonts w:ascii="Times New Roman"/>
          <w:b w:val="false"/>
          <w:i w:val="false"/>
          <w:color w:val="000000"/>
          <w:sz w:val="28"/>
        </w:rPr>
        <w:t xml:space="preserve"> 4-тармағында белгіленген мөлшерлемелерге сәйкес жүзеге асырылады.</w:t>
      </w:r>
    </w:p>
    <w:p>
      <w:pPr>
        <w:spacing w:after="0"/>
        <w:ind w:left="0"/>
        <w:jc w:val="both"/>
      </w:pPr>
      <w:r>
        <w:rPr>
          <w:rFonts w:ascii="Times New Roman"/>
          <w:b w:val="false"/>
          <w:i w:val="false"/>
          <w:color w:val="000000"/>
          <w:sz w:val="28"/>
        </w:rPr>
        <w:t>
      Алым сомасын төлеу үшін екінші деңгейдегі банктер және банк операцияларының жекелеген түрлерін жүзеге асыратын ұйымдар арқылы қолма-қол және қолма-қол ақшасыз нысанда немесе ЭҮТШ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4-тармақтын</w:t>
      </w:r>
      <w:r>
        <w:rPr>
          <w:rFonts w:ascii="Times New Roman"/>
          <w:b w:val="false"/>
          <w:i w:val="false"/>
          <w:color w:val="000000"/>
          <w:sz w:val="28"/>
        </w:rPr>
        <w:t xml:space="preserve"> үшінші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"7. Мемлекеттік қызметті көрсетуден бас тартудың негіздері:</w:t>
      </w:r>
    </w:p>
    <w:bookmarkEnd w:id="2"/>
    <w:p>
      <w:pPr>
        <w:spacing w:after="0"/>
        <w:ind w:left="0"/>
        <w:jc w:val="both"/>
      </w:pPr>
      <w:r>
        <w:rPr>
          <w:rFonts w:ascii="Times New Roman"/>
          <w:b w:val="false"/>
          <w:i w:val="false"/>
          <w:color w:val="000000"/>
          <w:sz w:val="28"/>
        </w:rPr>
        <w:t>
      1) көрсетілетін қызметті алушы лицензия алу үшін ұсынған құжаттарда мәліметтердің толық емес немесе анық емес болуы;</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Еуразиялық экономикалық одақ туралы шартта бекітілген тауарлардың экспортына және (немесе) импортына лицензиялар және рұқсаттар беру қағидаларының 10, 11 және 12-тармақтарында көзделген талаптардың сақталмауы;</w:t>
      </w:r>
    </w:p>
    <w:p>
      <w:pPr>
        <w:spacing w:after="0"/>
        <w:ind w:left="0"/>
        <w:jc w:val="both"/>
      </w:pPr>
      <w:r>
        <w:rPr>
          <w:rFonts w:ascii="Times New Roman"/>
          <w:b w:val="false"/>
          <w:i w:val="false"/>
          <w:color w:val="000000"/>
          <w:sz w:val="28"/>
        </w:rPr>
        <w:t>
      3) лицензия беруге негіз болатын бір немесе бірнеше құжаттар қолданысының тоқтатылуы немесе тоқтатыла тұруы;</w:t>
      </w:r>
    </w:p>
    <w:p>
      <w:pPr>
        <w:spacing w:after="0"/>
        <w:ind w:left="0"/>
        <w:jc w:val="both"/>
      </w:pPr>
      <w:r>
        <w:rPr>
          <w:rFonts w:ascii="Times New Roman"/>
          <w:b w:val="false"/>
          <w:i w:val="false"/>
          <w:color w:val="000000"/>
          <w:sz w:val="28"/>
        </w:rPr>
        <w:t>
      4) іске асыру үшін лицензия сұралатын шартты (келісімшартты) орындау салдарынан туындауы мүмкін мүше мемлекеттердің халықаралық міндеттемелерінің бұзылуы;</w:t>
      </w:r>
    </w:p>
    <w:p>
      <w:pPr>
        <w:spacing w:after="0"/>
        <w:ind w:left="0"/>
        <w:jc w:val="both"/>
      </w:pPr>
      <w:r>
        <w:rPr>
          <w:rFonts w:ascii="Times New Roman"/>
          <w:b w:val="false"/>
          <w:i w:val="false"/>
          <w:color w:val="000000"/>
          <w:sz w:val="28"/>
        </w:rPr>
        <w:t>
      5) квотаның, сондай-ақ тарифтік квотаның бітуі не олардың болмауы (квоталанатын тауарларға лицензия ресімделген жағдайда);</w:t>
      </w:r>
    </w:p>
    <w:p>
      <w:pPr>
        <w:spacing w:after="0"/>
        <w:ind w:left="0"/>
        <w:jc w:val="both"/>
      </w:pPr>
      <w:r>
        <w:rPr>
          <w:rFonts w:ascii="Times New Roman"/>
          <w:b w:val="false"/>
          <w:i w:val="false"/>
          <w:color w:val="000000"/>
          <w:sz w:val="28"/>
        </w:rPr>
        <w:t>
      6) қызметтiң жекелеген түрлерiмен айналысу құқығы үшiн лицензиялық алымның енгізілмеуі;</w:t>
      </w:r>
    </w:p>
    <w:p>
      <w:pPr>
        <w:spacing w:after="0"/>
        <w:ind w:left="0"/>
        <w:jc w:val="both"/>
      </w:pPr>
      <w:r>
        <w:rPr>
          <w:rFonts w:ascii="Times New Roman"/>
          <w:b w:val="false"/>
          <w:i w:val="false"/>
          <w:color w:val="000000"/>
          <w:sz w:val="28"/>
        </w:rPr>
        <w:t xml:space="preserve">
      7)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үш жұмыс күні ішінде шағымда талаптарды толық қанағаттандыратын қолайлы әкімшілік акт қабылдаса, әкімшілік әрекет жасаса, шағымды қарайтын органға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Қазақстан Республикасының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Егер Қазақстан Республикасының заңдарында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шағым жасауға жол беріледі.";</w:t>
      </w:r>
    </w:p>
    <w:bookmarkStart w:name="z13" w:id="4"/>
    <w:p>
      <w:pPr>
        <w:spacing w:after="0"/>
        <w:ind w:left="0"/>
        <w:jc w:val="both"/>
      </w:pPr>
      <w:r>
        <w:rPr>
          <w:rFonts w:ascii="Times New Roman"/>
          <w:b w:val="false"/>
          <w:i w:val="false"/>
          <w:color w:val="000000"/>
          <w:sz w:val="28"/>
        </w:rPr>
        <w:t>
      мынадай мазмұндағы 11-тармақпен толықтырылсын:</w:t>
      </w:r>
    </w:p>
    <w:bookmarkEnd w:id="4"/>
    <w:bookmarkStart w:name="z14" w:id="5"/>
    <w:p>
      <w:pPr>
        <w:spacing w:after="0"/>
        <w:ind w:left="0"/>
        <w:jc w:val="both"/>
      </w:pPr>
      <w:r>
        <w:rPr>
          <w:rFonts w:ascii="Times New Roman"/>
          <w:b w:val="false"/>
          <w:i w:val="false"/>
          <w:color w:val="000000"/>
          <w:sz w:val="28"/>
        </w:rPr>
        <w:t>
      "11. Көрсетілетін қызмет беруші осы Қағидаларға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"электрондық үкіметтің" ақпараттық-коммуникациялық инфрақұрылымның операторына және Бірыңғай байланыс орталығына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тауарлардың жекелеген түрлерінің экспортына және (немесе) импортына рұқсат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 w:id="6"/>
    <w:p>
      <w:pPr>
        <w:spacing w:after="0"/>
        <w:ind w:left="0"/>
        <w:jc w:val="both"/>
      </w:pPr>
      <w:r>
        <w:rPr>
          <w:rFonts w:ascii="Times New Roman"/>
          <w:b w:val="false"/>
          <w:i w:val="false"/>
          <w:color w:val="000000"/>
          <w:sz w:val="28"/>
        </w:rPr>
        <w:t>
      "3. Мемлекеттік қызметті Қазақстан Республикасы Сауда және интеграция министрлігінің Сауда комитеті (бұдан әрі – көрсетілетін қызметті беруші) портал арқылы көрсетеді.</w:t>
      </w:r>
    </w:p>
    <w:bookmarkEnd w:id="6"/>
    <w:p>
      <w:pPr>
        <w:spacing w:after="0"/>
        <w:ind w:left="0"/>
        <w:jc w:val="both"/>
      </w:pPr>
      <w:r>
        <w:rPr>
          <w:rFonts w:ascii="Times New Roman"/>
          <w:b w:val="false"/>
          <w:i w:val="false"/>
          <w:color w:val="000000"/>
          <w:sz w:val="28"/>
        </w:rPr>
        <w:t>
      Мемлекеттік қызмет ақысыз негізде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төртінші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3" w:id="7"/>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үш жұмыс күні ішінде шағымда талаптарды толық қанағаттандыратын қолайлы әкімшілік акт қабылдаса, әкімшілік әрекет жасаса, шағымды қарайтын органға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Егер Қазақстан Республикасының заңдарында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шағым жасауға жол беріледі.";</w:t>
      </w:r>
    </w:p>
    <w:bookmarkStart w:name="z25" w:id="8"/>
    <w:p>
      <w:pPr>
        <w:spacing w:after="0"/>
        <w:ind w:left="0"/>
        <w:jc w:val="both"/>
      </w:pPr>
      <w:r>
        <w:rPr>
          <w:rFonts w:ascii="Times New Roman"/>
          <w:b w:val="false"/>
          <w:i w:val="false"/>
          <w:color w:val="000000"/>
          <w:sz w:val="28"/>
        </w:rPr>
        <w:t>
      мынадай мазмұндағы 10-тармақпен толықтырылсын:</w:t>
      </w:r>
    </w:p>
    <w:bookmarkEnd w:id="8"/>
    <w:bookmarkStart w:name="z26" w:id="9"/>
    <w:p>
      <w:pPr>
        <w:spacing w:after="0"/>
        <w:ind w:left="0"/>
        <w:jc w:val="both"/>
      </w:pPr>
      <w:r>
        <w:rPr>
          <w:rFonts w:ascii="Times New Roman"/>
          <w:b w:val="false"/>
          <w:i w:val="false"/>
          <w:color w:val="000000"/>
          <w:sz w:val="28"/>
        </w:rPr>
        <w:t>
      "10. Көрсетілетін қызмет беруші осы Қағидаларға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"электрондық үкіметтің" ақпараттық-коммуникациялық инфрақұрылымның операторына және Бірыңғай байланыс орталығына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9" w:id="10"/>
    <w:p>
      <w:pPr>
        <w:spacing w:after="0"/>
        <w:ind w:left="0"/>
        <w:jc w:val="both"/>
      </w:pPr>
      <w:r>
        <w:rPr>
          <w:rFonts w:ascii="Times New Roman"/>
          <w:b w:val="false"/>
          <w:i w:val="false"/>
          <w:color w:val="000000"/>
          <w:sz w:val="28"/>
        </w:rPr>
        <w:t>
      "Қазақстан Республикасының аумағына тауарлардың жекелеген түрлерін экспорттауға және (немесе) импорттауға рұқсат беру" мемлекеттік қызметін көрсетуге қойылатын негізгі талаптардың тізбесі";</w:t>
      </w:r>
    </w:p>
    <w:bookmarkEnd w:id="10"/>
    <w:bookmarkStart w:name="z30" w:id="11"/>
    <w:p>
      <w:pPr>
        <w:spacing w:after="0"/>
        <w:ind w:left="0"/>
        <w:jc w:val="both"/>
      </w:pPr>
      <w:r>
        <w:rPr>
          <w:rFonts w:ascii="Times New Roman"/>
          <w:b w:val="false"/>
          <w:i w:val="false"/>
          <w:color w:val="000000"/>
          <w:sz w:val="28"/>
        </w:rPr>
        <w:t>
      реттік нөмірі 1-жол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Сауда комитеті</w:t>
            </w:r>
          </w:p>
        </w:tc>
      </w:tr>
    </w:tbl>
    <w:p>
      <w:pPr>
        <w:spacing w:after="0"/>
        <w:ind w:left="0"/>
        <w:jc w:val="both"/>
      </w:pPr>
      <w:r>
        <w:rPr>
          <w:rFonts w:ascii="Times New Roman"/>
          <w:b w:val="false"/>
          <w:i w:val="false"/>
          <w:color w:val="000000"/>
          <w:sz w:val="28"/>
        </w:rPr>
        <w:t>
      ";</w:t>
      </w:r>
    </w:p>
    <w:bookmarkStart w:name="z31" w:id="12"/>
    <w:p>
      <w:pPr>
        <w:spacing w:after="0"/>
        <w:ind w:left="0"/>
        <w:jc w:val="both"/>
      </w:pPr>
      <w:r>
        <w:rPr>
          <w:rFonts w:ascii="Times New Roman"/>
          <w:b w:val="false"/>
          <w:i w:val="false"/>
          <w:color w:val="000000"/>
          <w:sz w:val="28"/>
        </w:rPr>
        <w:t>
      реттік нөмірлері 7, 8 және 9-жолдар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жұмыс кестесі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Заңның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p>
            <w:pPr>
              <w:spacing w:after="20"/>
              <w:ind w:left="20"/>
              <w:jc w:val="both"/>
            </w:pPr>
            <w:r>
              <w:rPr>
                <w:rFonts w:ascii="Times New Roman"/>
                <w:b w:val="false"/>
                <w:i w:val="false"/>
                <w:color w:val="000000"/>
                <w:sz w:val="20"/>
              </w:rPr>
              <w:t>
Мемлекеттік қызмет көрсету мекенжайлары Министрліктің интернет-ресурсында орналастырылған: www.beta.egov.kz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жеке және заңды тұлға көрсетілетін қызметті берушіге портал арқылы осы мемлекеттік көрсетілетін қызмет "Қазақстан Республикасының аумағында тауарлардың жекелеген түрлерінің экспортына және (немесе) импортына рұқсат беру" мемлекеттік қызметін көрсету қағидаларында 1 немесе 2-қосымшаға сәйкес рәсімделетін тауарлардың жекелеген түрлерінің экспортына және (немесе) импортына рұқсат беру жобасының электрондық көшірмесі бар сұрау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 көрсету мәселелері туралы анықтамалық қызметтердің байланыс телефондары Қазақстан Республикасы Сауда және интеграция министрлігінің интернет-ресурсында көрсетілген www.beta.egov.kz,</w:t>
            </w:r>
          </w:p>
          <w:p>
            <w:pPr>
              <w:spacing w:after="20"/>
              <w:ind w:left="20"/>
              <w:jc w:val="both"/>
            </w:pPr>
            <w:r>
              <w:rPr>
                <w:rFonts w:ascii="Times New Roman"/>
                <w:b w:val="false"/>
                <w:i w:val="false"/>
                <w:color w:val="000000"/>
                <w:sz w:val="20"/>
              </w:rPr>
              <w:t>
"Мемлекеттік көрсетілетін қызметтер" бөлімі.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Start w:name="z33" w:id="13"/>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w:t>
      </w:r>
    </w:p>
    <w:bookmarkEnd w:id="13"/>
    <w:bookmarkStart w:name="z34"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35" w:id="1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5"/>
    <w:bookmarkStart w:name="z36"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6"/>
    <w:bookmarkStart w:name="z37"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15 қарашадағы</w:t>
            </w:r>
            <w:r>
              <w:br/>
            </w:r>
            <w:r>
              <w:rPr>
                <w:rFonts w:ascii="Times New Roman"/>
                <w:b w:val="false"/>
                <w:i w:val="false"/>
                <w:color w:val="000000"/>
                <w:sz w:val="20"/>
              </w:rPr>
              <w:t>№ 432-НҚ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"Тауарлардың жекелеген </w:t>
            </w:r>
            <w:r>
              <w:br/>
            </w:r>
            <w:r>
              <w:rPr>
                <w:rFonts w:ascii="Times New Roman"/>
                <w:b w:val="false"/>
                <w:i w:val="false"/>
                <w:color w:val="000000"/>
                <w:sz w:val="20"/>
              </w:rPr>
              <w:t xml:space="preserve">түрлерінің импортына және </w:t>
            </w:r>
            <w:r>
              <w:br/>
            </w:r>
            <w:r>
              <w:rPr>
                <w:rFonts w:ascii="Times New Roman"/>
                <w:b w:val="false"/>
                <w:i w:val="false"/>
                <w:color w:val="000000"/>
                <w:sz w:val="20"/>
              </w:rPr>
              <w:t>(немесе) экспортына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bookmarkStart w:name="z40" w:id="18"/>
    <w:p>
      <w:pPr>
        <w:spacing w:after="0"/>
        <w:ind w:left="0"/>
        <w:jc w:val="left"/>
      </w:pPr>
      <w:r>
        <w:rPr>
          <w:rFonts w:ascii="Times New Roman"/>
          <w:b/>
          <w:i w:val="false"/>
          <w:color w:val="000000"/>
        </w:rPr>
        <w:t xml:space="preserve"> "Тауарлардың жекелеген түрлерінің импортына және (немесе) экспортына лицензия беру" мемлекеттік қызметін көрсетуге қойылатын негізгі талаптардың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 беру"</w:t>
            </w:r>
          </w:p>
          <w:p>
            <w:pPr>
              <w:spacing w:after="20"/>
              <w:ind w:left="20"/>
              <w:jc w:val="both"/>
            </w:pPr>
            <w:r>
              <w:rPr>
                <w:rFonts w:ascii="Times New Roman"/>
                <w:b w:val="false"/>
                <w:i w:val="false"/>
                <w:color w:val="000000"/>
                <w:sz w:val="20"/>
              </w:rPr>
              <w:t>
Мемлекеттік қызмет көрсетудің атауы:</w:t>
            </w:r>
          </w:p>
          <w:p>
            <w:pPr>
              <w:spacing w:after="20"/>
              <w:ind w:left="20"/>
              <w:jc w:val="both"/>
            </w:pPr>
            <w:r>
              <w:rPr>
                <w:rFonts w:ascii="Times New Roman"/>
                <w:b w:val="false"/>
                <w:i w:val="false"/>
                <w:color w:val="000000"/>
                <w:sz w:val="20"/>
              </w:rPr>
              <w:t>
1. "Импортқа лицензия беру"</w:t>
            </w:r>
          </w:p>
          <w:p>
            <w:pPr>
              <w:spacing w:after="20"/>
              <w:ind w:left="20"/>
              <w:jc w:val="both"/>
            </w:pPr>
            <w:r>
              <w:rPr>
                <w:rFonts w:ascii="Times New Roman"/>
                <w:b w:val="false"/>
                <w:i w:val="false"/>
                <w:color w:val="000000"/>
                <w:sz w:val="20"/>
              </w:rPr>
              <w:t>
2. "Экспортқа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Сауда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"импортқа лицензия беру":</w:t>
            </w:r>
          </w:p>
          <w:p>
            <w:pPr>
              <w:spacing w:after="20"/>
              <w:ind w:left="20"/>
              <w:jc w:val="both"/>
            </w:pPr>
            <w:r>
              <w:rPr>
                <w:rFonts w:ascii="Times New Roman"/>
                <w:b w:val="false"/>
                <w:i w:val="false"/>
                <w:color w:val="000000"/>
                <w:sz w:val="20"/>
              </w:rPr>
              <w:t>
өтініштерді қабылдау және нәтижелерді беру "электрондық үкімет" веб-порталы арқылы жүзеге асырылады: www.egov.kz, www.elicense.kz.</w:t>
            </w:r>
          </w:p>
          <w:p>
            <w:pPr>
              <w:spacing w:after="20"/>
              <w:ind w:left="20"/>
              <w:jc w:val="both"/>
            </w:pPr>
            <w:r>
              <w:rPr>
                <w:rFonts w:ascii="Times New Roman"/>
                <w:b w:val="false"/>
                <w:i w:val="false"/>
                <w:color w:val="000000"/>
                <w:sz w:val="20"/>
              </w:rPr>
              <w:t>
2) "экспортқа лицензия беру":</w:t>
            </w:r>
          </w:p>
          <w:p>
            <w:pPr>
              <w:spacing w:after="20"/>
              <w:ind w:left="20"/>
              <w:jc w:val="both"/>
            </w:pPr>
            <w:r>
              <w:rPr>
                <w:rFonts w:ascii="Times New Roman"/>
                <w:b w:val="false"/>
                <w:i w:val="false"/>
                <w:color w:val="000000"/>
                <w:sz w:val="20"/>
              </w:rPr>
              <w:t>
өтініштерді қабылдау және нәтижелерді беру "электрондық үкімет" веб-порталы арқылы жүзеге асырылады: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өтініш тіркелген күннен бастап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"импортқа лицензия беру":</w:t>
            </w:r>
          </w:p>
          <w:p>
            <w:pPr>
              <w:spacing w:after="20"/>
              <w:ind w:left="20"/>
              <w:jc w:val="both"/>
            </w:pPr>
            <w:r>
              <w:rPr>
                <w:rFonts w:ascii="Times New Roman"/>
                <w:b w:val="false"/>
                <w:i w:val="false"/>
                <w:color w:val="000000"/>
                <w:sz w:val="20"/>
              </w:rPr>
              <w:t>
Электрондық (толық автоматтандырылған).</w:t>
            </w:r>
          </w:p>
          <w:p>
            <w:pPr>
              <w:spacing w:after="20"/>
              <w:ind w:left="20"/>
              <w:jc w:val="both"/>
            </w:pPr>
            <w:r>
              <w:rPr>
                <w:rFonts w:ascii="Times New Roman"/>
                <w:b w:val="false"/>
                <w:i w:val="false"/>
                <w:color w:val="000000"/>
                <w:sz w:val="20"/>
              </w:rPr>
              <w:t>
2) "экспортқа лицензия беру":</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"Импортқа лицензия беру":</w:t>
            </w:r>
          </w:p>
          <w:p>
            <w:pPr>
              <w:spacing w:after="20"/>
              <w:ind w:left="20"/>
              <w:jc w:val="both"/>
            </w:pPr>
            <w:r>
              <w:rPr>
                <w:rFonts w:ascii="Times New Roman"/>
                <w:b w:val="false"/>
                <w:i w:val="false"/>
                <w:color w:val="000000"/>
                <w:sz w:val="20"/>
              </w:rPr>
              <w:t>
Мемлекеттік қызмет көрсету нәтижесі - жекелеген тауар түрлерінің импортына және (немесе) экспортына лицензия не осы мемлекеттік көрсетілетін қызмет тізбенің 9-тармағында көзделген жағдайларда және негіздер бойынша көрсетілетін қызметті берушінің уәкілетті лауазымды адамының электрондық цифрлық қолтаңбасымен (бұдан әрі - ЭЦҚ) куәландырылған, мемлекеттік қызмет көрсетуден бас тарту туралы электрондық құжат нысанындағы уәжделген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Көрсетілетін қызметті алушы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p>
            <w:pPr>
              <w:spacing w:after="20"/>
              <w:ind w:left="20"/>
              <w:jc w:val="both"/>
            </w:pPr>
            <w:r>
              <w:rPr>
                <w:rFonts w:ascii="Times New Roman"/>
                <w:b w:val="false"/>
                <w:i w:val="false"/>
                <w:color w:val="000000"/>
                <w:sz w:val="20"/>
              </w:rPr>
              <w:t>
2) "Экспортқа лицензия беру":</w:t>
            </w:r>
          </w:p>
          <w:p>
            <w:pPr>
              <w:spacing w:after="20"/>
              <w:ind w:left="20"/>
              <w:jc w:val="both"/>
            </w:pPr>
            <w:r>
              <w:rPr>
                <w:rFonts w:ascii="Times New Roman"/>
                <w:b w:val="false"/>
                <w:i w:val="false"/>
                <w:color w:val="000000"/>
                <w:sz w:val="20"/>
              </w:rPr>
              <w:t>
Мемлекеттік қызмет көрсету нәтижесі - жекелеген тауар түрлерінің импортына және (немесе) экспортына лицензия не осы мемлекеттік көрсетілетін қызмет тізбенің 9-тармағында көзделген жағдайларда және негіздер бойынша көрсетілетін қызметті берушінің уәкілетті лауазымды адамының куәландырылған, мемлекеттік қызмет көрсетуден бас тарту туралы электрондық құжат нысанындағы уәжделген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Көрсетілетін қызметті алушы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негізде көрсетіледі.</w:t>
            </w:r>
          </w:p>
          <w:p>
            <w:pPr>
              <w:spacing w:after="20"/>
              <w:ind w:left="20"/>
              <w:jc w:val="both"/>
            </w:pPr>
            <w:r>
              <w:rPr>
                <w:rFonts w:ascii="Times New Roman"/>
                <w:b w:val="false"/>
                <w:i w:val="false"/>
                <w:color w:val="000000"/>
                <w:sz w:val="20"/>
              </w:rPr>
              <w:t xml:space="preserve">
Мемлекеттік қызметті көрсету үшін алым "Салық және бюджетке төленетiн басқа да мiндеттi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мөлшерлемелерге сәйкес жүзеге асырылады.</w:t>
            </w:r>
          </w:p>
          <w:p>
            <w:pPr>
              <w:spacing w:after="20"/>
              <w:ind w:left="20"/>
              <w:jc w:val="both"/>
            </w:pPr>
            <w:r>
              <w:rPr>
                <w:rFonts w:ascii="Times New Roman"/>
                <w:b w:val="false"/>
                <w:i w:val="false"/>
                <w:color w:val="000000"/>
                <w:sz w:val="20"/>
              </w:rPr>
              <w:t>
Алым ставкалары: лицензия беру үшін – 10 (он) айлық есептік көрсеткішті құрайды.</w:t>
            </w:r>
          </w:p>
          <w:p>
            <w:pPr>
              <w:spacing w:after="20"/>
              <w:ind w:left="20"/>
              <w:jc w:val="both"/>
            </w:pPr>
            <w:r>
              <w:rPr>
                <w:rFonts w:ascii="Times New Roman"/>
                <w:b w:val="false"/>
                <w:i w:val="false"/>
                <w:color w:val="000000"/>
                <w:sz w:val="20"/>
              </w:rPr>
              <w:t>
Алым сомасын төлеу қолма-қол немесе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жұмыс кестесі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p>
            <w:pPr>
              <w:spacing w:after="20"/>
              <w:ind w:left="20"/>
              <w:jc w:val="both"/>
            </w:pPr>
            <w:r>
              <w:rPr>
                <w:rFonts w:ascii="Times New Roman"/>
                <w:b w:val="false"/>
                <w:i w:val="false"/>
                <w:color w:val="000000"/>
                <w:sz w:val="20"/>
              </w:rPr>
              <w:t>
Мемлекеттік қызмет көрсету мекенжайлары Министрліктің интернет-ресурсында орналастырылған: www. beta. egov.kz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жеке және заңды тұлға (бұдан әрі – көрсетілетін қызметті алушы) көрсетілетін қызметті берушіге портал арқылы:</w:t>
            </w:r>
          </w:p>
          <w:p>
            <w:pPr>
              <w:spacing w:after="20"/>
              <w:ind w:left="20"/>
              <w:jc w:val="both"/>
            </w:pPr>
            <w:r>
              <w:rPr>
                <w:rFonts w:ascii="Times New Roman"/>
                <w:b w:val="false"/>
                <w:i w:val="false"/>
                <w:color w:val="000000"/>
                <w:sz w:val="20"/>
              </w:rPr>
              <w:t>
1) осы мемлекеттік көрсетілетін қызмет қағидаларына 1 және 2-қосымшаға сәйкес нысан бойынша тауарлардың жекелеген түрлерінің экспортына және (немесе) импортына электрондық құжат нысанындағы өтініш;</w:t>
            </w:r>
          </w:p>
          <w:p>
            <w:pPr>
              <w:spacing w:after="20"/>
              <w:ind w:left="20"/>
              <w:jc w:val="both"/>
            </w:pPr>
            <w:r>
              <w:rPr>
                <w:rFonts w:ascii="Times New Roman"/>
                <w:b w:val="false"/>
                <w:i w:val="false"/>
                <w:color w:val="000000"/>
                <w:sz w:val="20"/>
              </w:rPr>
              <w:t>
2) сыртқы сауда шартының (келісімшартының) электрондық өшірмесі, қосымшалары және ( немесе) оған толықтырулар (біржолғы лицензия үшін), ал сыртқы сауда шарты (келісімшарты) болмаған жағдайда – тараптардың ниеттерін растайтын өзге де құжаттың электрондық көшірмесі;</w:t>
            </w:r>
          </w:p>
          <w:p>
            <w:pPr>
              <w:spacing w:after="20"/>
              <w:ind w:left="20"/>
              <w:jc w:val="both"/>
            </w:pPr>
            <w:r>
              <w:rPr>
                <w:rFonts w:ascii="Times New Roman"/>
                <w:b w:val="false"/>
                <w:i w:val="false"/>
                <w:color w:val="000000"/>
                <w:sz w:val="20"/>
              </w:rPr>
              <w:t>
3) егер қызмет түрі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лицензияның электрондық көшірмесі немесе лицензияланатын қызмет түрін жүзеге асыруға лицензияның болуы туралы мәліметтер (егер бұл Еуразиялық экономикалық одаққа мүше мемлекеттің заңнамасында көзделген болса);</w:t>
            </w:r>
          </w:p>
          <w:p>
            <w:pPr>
              <w:spacing w:after="20"/>
              <w:ind w:left="20"/>
              <w:jc w:val="both"/>
            </w:pPr>
            <w:r>
              <w:rPr>
                <w:rFonts w:ascii="Times New Roman"/>
                <w:b w:val="false"/>
                <w:i w:val="false"/>
                <w:color w:val="000000"/>
                <w:sz w:val="20"/>
              </w:rPr>
              <w:t>
4) лицензиялық алымның төленгені туралы мәліметтер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тәртіпте мемлекеттік қызметті</w:t>
            </w:r>
          </w:p>
          <w:p>
            <w:pPr>
              <w:spacing w:after="20"/>
              <w:ind w:left="20"/>
              <w:jc w:val="both"/>
            </w:pPr>
            <w:r>
              <w:rPr>
                <w:rFonts w:ascii="Times New Roman"/>
                <w:b w:val="false"/>
                <w:i w:val="false"/>
                <w:color w:val="000000"/>
                <w:sz w:val="20"/>
              </w:rPr>
              <w:t>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 лицензия алу үшін ұсынған құжаттарда мәліметтердің толық емес немесе анық емес болуы; </w:t>
            </w:r>
          </w:p>
          <w:p>
            <w:pPr>
              <w:spacing w:after="20"/>
              <w:ind w:left="20"/>
              <w:jc w:val="both"/>
            </w:pPr>
            <w:r>
              <w:rPr>
                <w:rFonts w:ascii="Times New Roman"/>
                <w:b w:val="false"/>
                <w:i w:val="false"/>
                <w:color w:val="000000"/>
                <w:sz w:val="20"/>
              </w:rPr>
              <w:t>
2) Қазақстан Республикасының Заңымен ратификацияланған Еуразиялық экономикалық одақ туралы шартта бекітілген тауарлардың экспортына және (немесе) импортына лицензиялар және рұқсаттар беру қағидаларының 10, 11 және 12-тармақтарында көзделген талаптарды сақталмауы;</w:t>
            </w:r>
          </w:p>
          <w:p>
            <w:pPr>
              <w:spacing w:after="20"/>
              <w:ind w:left="20"/>
              <w:jc w:val="both"/>
            </w:pPr>
            <w:r>
              <w:rPr>
                <w:rFonts w:ascii="Times New Roman"/>
                <w:b w:val="false"/>
                <w:i w:val="false"/>
                <w:color w:val="000000"/>
                <w:sz w:val="20"/>
              </w:rPr>
              <w:t>
3) лицензия беруге негіз болатын бір немесе бірнеше құжаттар қолданысының тоқтатылуы немесе тоқтатыла тұруы;</w:t>
            </w:r>
          </w:p>
          <w:p>
            <w:pPr>
              <w:spacing w:after="20"/>
              <w:ind w:left="20"/>
              <w:jc w:val="both"/>
            </w:pPr>
            <w:r>
              <w:rPr>
                <w:rFonts w:ascii="Times New Roman"/>
                <w:b w:val="false"/>
                <w:i w:val="false"/>
                <w:color w:val="000000"/>
                <w:sz w:val="20"/>
              </w:rPr>
              <w:t>
4) іске асыру үшін лицензия сұралатын шартты (келісімшартты) орындау салдарынан туындауы мүмкін мүше мемлекеттердің халықаралық міндеттемелерінің бұзылуы;</w:t>
            </w:r>
          </w:p>
          <w:p>
            <w:pPr>
              <w:spacing w:after="20"/>
              <w:ind w:left="20"/>
              <w:jc w:val="both"/>
            </w:pPr>
            <w:r>
              <w:rPr>
                <w:rFonts w:ascii="Times New Roman"/>
                <w:b w:val="false"/>
                <w:i w:val="false"/>
                <w:color w:val="000000"/>
                <w:sz w:val="20"/>
              </w:rPr>
              <w:t>
5) квотаның, сондай-ақ тарифтік квотаның бітуі не олардың болмауы (квоталанатын тауарларға лицензия ресімделген жағдайда);</w:t>
            </w:r>
          </w:p>
          <w:p>
            <w:pPr>
              <w:spacing w:after="20"/>
              <w:ind w:left="20"/>
              <w:jc w:val="both"/>
            </w:pPr>
            <w:r>
              <w:rPr>
                <w:rFonts w:ascii="Times New Roman"/>
                <w:b w:val="false"/>
                <w:i w:val="false"/>
                <w:color w:val="000000"/>
                <w:sz w:val="20"/>
              </w:rPr>
              <w:t>
6) қызметтiң жекелеген түрлерiмен айналысу құқығы үшiн лицензиялық алымның енгізілмеуі;</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орталығы:1414, 8-800-0807777 арқылы алуға мүмкіндігі бар.</w:t>
            </w:r>
          </w:p>
          <w:p>
            <w:pPr>
              <w:spacing w:after="20"/>
              <w:ind w:left="20"/>
              <w:jc w:val="both"/>
            </w:pPr>
            <w:r>
              <w:rPr>
                <w:rFonts w:ascii="Times New Roman"/>
                <w:b w:val="false"/>
                <w:i w:val="false"/>
                <w:color w:val="000000"/>
                <w:sz w:val="20"/>
              </w:rPr>
              <w:t>
2) мемлекеттік қызмет көрсету мәселелері туралы анықтамалық қызметтердің байланыс телефондары Қазақстан Республикасы Сауда және интеграция министрлігінің интернет-ресурсында көрсетілген www. beta. egov. kz, "Мемлекеттік көрсетілетін қызметтер" бөлімі.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15 қарашадағы</w:t>
            </w:r>
            <w:r>
              <w:br/>
            </w:r>
            <w:r>
              <w:rPr>
                <w:rFonts w:ascii="Times New Roman"/>
                <w:b w:val="false"/>
                <w:i w:val="false"/>
                <w:color w:val="000000"/>
                <w:sz w:val="20"/>
              </w:rPr>
              <w:t>№ 432-НҚ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"Тауарлардың жекелеген </w:t>
            </w:r>
            <w:r>
              <w:br/>
            </w:r>
            <w:r>
              <w:rPr>
                <w:rFonts w:ascii="Times New Roman"/>
                <w:b w:val="false"/>
                <w:i w:val="false"/>
                <w:color w:val="000000"/>
                <w:sz w:val="20"/>
              </w:rPr>
              <w:t xml:space="preserve">түрлерінің импортына және </w:t>
            </w:r>
            <w:r>
              <w:br/>
            </w:r>
            <w:r>
              <w:rPr>
                <w:rFonts w:ascii="Times New Roman"/>
                <w:b w:val="false"/>
                <w:i w:val="false"/>
                <w:color w:val="000000"/>
                <w:sz w:val="20"/>
              </w:rPr>
              <w:t>(немесе) экспортына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1400" cy="1117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ТАУАРЛАРДЫҢ ЖЕКЕЛЕГЕН ТҮРЛЕРІНІҢ ЭКСПОРТЫНА ЛИЦЕНЗИЯ</w:t>
            </w:r>
          </w:p>
          <w:p>
            <w:pPr>
              <w:spacing w:after="20"/>
              <w:ind w:left="20"/>
              <w:jc w:val="both"/>
            </w:pPr>
            <w:r>
              <w:rPr>
                <w:rFonts w:ascii="Times New Roman"/>
                <w:b w:val="false"/>
                <w:i w:val="false"/>
                <w:color w:val="000000"/>
                <w:sz w:val="20"/>
              </w:rPr>
              <w:t>
ҚАЗАҚСТАН РЕСПУБЛИКАСЫ САУДА ЖӘНЕ ИНТЕГРАЦИЯ МИНИСТРЛІГІНІҢ САУДА КОМИТЕТІ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кезеңі КК.АА.ЖЖЖЖ. дан бастап КК.АА.ЖЖЖЖ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____ _________№_______келісімшарт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Жіберілген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Құны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15 қарашадағы</w:t>
            </w:r>
            <w:r>
              <w:br/>
            </w:r>
            <w:r>
              <w:rPr>
                <w:rFonts w:ascii="Times New Roman"/>
                <w:b w:val="false"/>
                <w:i w:val="false"/>
                <w:color w:val="000000"/>
                <w:sz w:val="20"/>
              </w:rPr>
              <w:t>№ 432-НҚ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"Тауарлардың жекелеген </w:t>
            </w:r>
            <w:r>
              <w:br/>
            </w:r>
            <w:r>
              <w:rPr>
                <w:rFonts w:ascii="Times New Roman"/>
                <w:b w:val="false"/>
                <w:i w:val="false"/>
                <w:color w:val="000000"/>
                <w:sz w:val="20"/>
              </w:rPr>
              <w:t xml:space="preserve">түрлерінің импортына және </w:t>
            </w:r>
            <w:r>
              <w:br/>
            </w:r>
            <w:r>
              <w:rPr>
                <w:rFonts w:ascii="Times New Roman"/>
                <w:b w:val="false"/>
                <w:i w:val="false"/>
                <w:color w:val="000000"/>
                <w:sz w:val="20"/>
              </w:rPr>
              <w:t>(немесе) экспортына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41400" cy="1117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ТАУАРЛАРДЫҢ ЖЕКЕЛЕГЕН ТҮРЛЕРІНІҢ ИМПОРТЫНА ЛИЦЕНЗИЯ</w:t>
            </w:r>
          </w:p>
          <w:p>
            <w:pPr>
              <w:spacing w:after="20"/>
              <w:ind w:left="20"/>
              <w:jc w:val="both"/>
            </w:pPr>
            <w:r>
              <w:rPr>
                <w:rFonts w:ascii="Times New Roman"/>
                <w:b w:val="false"/>
                <w:i w:val="false"/>
                <w:color w:val="000000"/>
                <w:sz w:val="20"/>
              </w:rPr>
              <w:t>
ҚАЗАҚСТАН РЕСПУБЛИКАСЫ САУДА ЖӘНЕ ИНТЕГРАЦИЯ МИНИСТРЛІГІНІҢ САУДА КОМИТЕТІ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кезеңі КК.АА.ЖЖЖЖ. дан бастап КК.АА.ЖЖЖЖ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____ _________№_______келісімшарт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Жіберілген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Құны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Статистикалық құны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Өлшем бірлігі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бойынша тауардың коды және оның сипаттамасы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15 қарашадағы</w:t>
            </w:r>
            <w:r>
              <w:br/>
            </w:r>
            <w:r>
              <w:rPr>
                <w:rFonts w:ascii="Times New Roman"/>
                <w:b w:val="false"/>
                <w:i w:val="false"/>
                <w:color w:val="000000"/>
                <w:sz w:val="20"/>
              </w:rPr>
              <w:t>№ 432-НҚ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аумағында тауарлардың </w:t>
            </w:r>
            <w:r>
              <w:br/>
            </w:r>
            <w:r>
              <w:rPr>
                <w:rFonts w:ascii="Times New Roman"/>
                <w:b w:val="false"/>
                <w:i w:val="false"/>
                <w:color w:val="000000"/>
                <w:sz w:val="20"/>
              </w:rPr>
              <w:t xml:space="preserve">жекелеген түрлерінің </w:t>
            </w:r>
            <w:r>
              <w:br/>
            </w:r>
            <w:r>
              <w:rPr>
                <w:rFonts w:ascii="Times New Roman"/>
                <w:b w:val="false"/>
                <w:i w:val="false"/>
                <w:color w:val="000000"/>
                <w:sz w:val="20"/>
              </w:rPr>
              <w:t xml:space="preserve">экспортына және (немесе) </w:t>
            </w:r>
            <w:r>
              <w:br/>
            </w:r>
            <w:r>
              <w:rPr>
                <w:rFonts w:ascii="Times New Roman"/>
                <w:b w:val="false"/>
                <w:i w:val="false"/>
                <w:color w:val="000000"/>
                <w:sz w:val="20"/>
              </w:rPr>
              <w:t>импортына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41400" cy="1117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ТАУАРЛАРДЫҢ ЖЕКЕЛЕГЕН ТҮРЛЕРІН ИМПОРТТАУҒА РҰҚСАТ БЕРУ</w:t>
            </w:r>
          </w:p>
          <w:p>
            <w:pPr>
              <w:spacing w:after="20"/>
              <w:ind w:left="20"/>
              <w:jc w:val="both"/>
            </w:pPr>
            <w:r>
              <w:rPr>
                <w:rFonts w:ascii="Times New Roman"/>
                <w:b w:val="false"/>
                <w:i w:val="false"/>
                <w:color w:val="000000"/>
                <w:sz w:val="20"/>
              </w:rPr>
              <w:t>
ҚАЗАҚСТАН РЕСПУБЛИКАСЫ САУДА ЖӘНЕ ИНТЕГРАЦИЯ МИНИСТРЛІГІНІҢ САУДА КОМИТЕТІ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Рұқсат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кезеңі КК.АА.ЖЖЖЖ. дан бастап КК.АА.ЖЖЖЖ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 түрі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_________№_______келісімшарт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Сатушы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Жөнелту елі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Сатушының елі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Келісімшарт валютасы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Шығарылған елі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берушінің</w:t>
            </w:r>
          </w:p>
          <w:p>
            <w:pPr>
              <w:spacing w:after="20"/>
              <w:ind w:left="20"/>
              <w:jc w:val="both"/>
            </w:pPr>
            <w:r>
              <w:rPr>
                <w:rFonts w:ascii="Times New Roman"/>
                <w:b w:val="false"/>
                <w:i w:val="false"/>
                <w:color w:val="000000"/>
                <w:sz w:val="20"/>
              </w:rPr>
              <w:t>
уәкілетті тұлғасы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15 қарашадағы</w:t>
            </w:r>
            <w:r>
              <w:br/>
            </w:r>
            <w:r>
              <w:rPr>
                <w:rFonts w:ascii="Times New Roman"/>
                <w:b w:val="false"/>
                <w:i w:val="false"/>
                <w:color w:val="000000"/>
                <w:sz w:val="20"/>
              </w:rPr>
              <w:t>№ 432-НҚ бұйрығына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аумағында тауарлардың </w:t>
            </w:r>
            <w:r>
              <w:br/>
            </w:r>
            <w:r>
              <w:rPr>
                <w:rFonts w:ascii="Times New Roman"/>
                <w:b w:val="false"/>
                <w:i w:val="false"/>
                <w:color w:val="000000"/>
                <w:sz w:val="20"/>
              </w:rPr>
              <w:t xml:space="preserve">жекелеген түрлерінің </w:t>
            </w:r>
            <w:r>
              <w:br/>
            </w:r>
            <w:r>
              <w:rPr>
                <w:rFonts w:ascii="Times New Roman"/>
                <w:b w:val="false"/>
                <w:i w:val="false"/>
                <w:color w:val="000000"/>
                <w:sz w:val="20"/>
              </w:rPr>
              <w:t xml:space="preserve">экспортына және (немесе) </w:t>
            </w:r>
            <w:r>
              <w:br/>
            </w:r>
            <w:r>
              <w:rPr>
                <w:rFonts w:ascii="Times New Roman"/>
                <w:b w:val="false"/>
                <w:i w:val="false"/>
                <w:color w:val="000000"/>
                <w:sz w:val="20"/>
              </w:rPr>
              <w:t>импортына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41400" cy="1117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ТАУАРЛАРДЫҢ ЖЕКЕЛЕГЕН ТҮРЛЕРІН ЭКСПОРТТАУҒА РҰҚСАТ БЕРУ</w:t>
            </w:r>
          </w:p>
          <w:p>
            <w:pPr>
              <w:spacing w:after="20"/>
              <w:ind w:left="20"/>
              <w:jc w:val="both"/>
            </w:pPr>
            <w:r>
              <w:rPr>
                <w:rFonts w:ascii="Times New Roman"/>
                <w:b w:val="false"/>
                <w:i w:val="false"/>
                <w:color w:val="000000"/>
                <w:sz w:val="20"/>
              </w:rPr>
              <w:t>
ҚАЗАҚСТАН РЕСПУБЛИКАСЫ САУДА ЖӘНЕ ИНТЕГРАЦИЯ МИНИСТРЛІГІНІҢ САУДА КОМИТЕТІ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Рұқсат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кезеңі КК.АА.ЖЖЖЖ. дан бастап КК.АА.ЖЖЖЖ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 түрі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_________№_______келісімшарт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Сатушы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Жөнелту елі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Сатушының елі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Келісімшарт валютасы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Статистикалық құны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17.Өтініш берушінің уәкілетті тұлғасы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