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551f" w14:textId="c075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Жүктелген сақтандыру жөніндегі үлгілік шарттарға қойылатын ең төмен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12 қыркүйектегі № 59 қаулысы. Қазақстан Республикасының Әділет министрлігінде 2022 жылғы 19 қыркүйекте № 29688 болып тіркелді</w:t>
      </w:r>
    </w:p>
    <w:p>
      <w:pPr>
        <w:spacing w:after="0"/>
        <w:ind w:left="0"/>
        <w:jc w:val="left"/>
      </w:pPr>
    </w:p>
    <w:p>
      <w:pPr>
        <w:spacing w:after="0"/>
        <w:ind w:left="0"/>
        <w:jc w:val="both"/>
      </w:pPr>
      <w:r>
        <w:rPr>
          <w:rFonts w:ascii="Times New Roman"/>
          <w:b w:val="false"/>
          <w:i w:val="false"/>
          <w:color w:val="000000"/>
          <w:sz w:val="28"/>
        </w:rPr>
        <w:t xml:space="preserve">
      "Сақтандыру қызметі туралы" Қазақстан Республикасының Заңы 6-бабының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жүктелген сақтандыру жөніндегі үлгілік шарттарға қойылатын ең төмен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2022 жылғы 12 қыркүйектегі</w:t>
            </w:r>
            <w:r>
              <w:br/>
            </w:r>
            <w:r>
              <w:rPr>
                <w:rFonts w:ascii="Times New Roman"/>
                <w:b w:val="false"/>
                <w:i w:val="false"/>
                <w:color w:val="000000"/>
                <w:sz w:val="20"/>
              </w:rPr>
              <w:t>№ 59 Қаулыға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Жүктелген сақтандыру жөніндегі үлгілік шарттарға қойылатын ең төмен талаптар</w:t>
      </w:r>
    </w:p>
    <w:bookmarkEnd w:id="5"/>
    <w:p>
      <w:pPr>
        <w:spacing w:after="0"/>
        <w:ind w:left="0"/>
        <w:jc w:val="left"/>
      </w:pPr>
    </w:p>
    <w:p>
      <w:pPr>
        <w:spacing w:after="0"/>
        <w:ind w:left="0"/>
        <w:jc w:val="both"/>
      </w:pPr>
      <w:r>
        <w:rPr>
          <w:rFonts w:ascii="Times New Roman"/>
          <w:b w:val="false"/>
          <w:i w:val="false"/>
          <w:color w:val="000000"/>
          <w:sz w:val="28"/>
        </w:rPr>
        <w:t xml:space="preserve">
      1. Осы жүктелген сақтандыру жөніндегі үлгілік шарттарға қойылатын ең төмен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"Сақтандыру қызметі туралы" Қазақстан Республикасының Заңы 6-бабының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жүктелген сақтандыру жөніндегі үлгілік шарттардың мазмұнына қойылатын ең төмен талаптарды айқындайды.</w:t>
      </w:r>
    </w:p>
    <w:bookmarkStart w:name="z12" w:id="6"/>
    <w:p>
      <w:pPr>
        <w:spacing w:after="0"/>
        <w:ind w:left="0"/>
        <w:jc w:val="both"/>
      </w:pPr>
      <w:r>
        <w:rPr>
          <w:rFonts w:ascii="Times New Roman"/>
          <w:b w:val="false"/>
          <w:i w:val="false"/>
          <w:color w:val="000000"/>
          <w:sz w:val="28"/>
        </w:rPr>
        <w:t xml:space="preserve">
      2. Жүктелген сақтандыру жөніндегі шарт Қазақстан Республикасының заңнамасында белгіленген талаптарды ескере отырып бір немесе бірнеше сақтандыру сыныбының шегінде әзірленеді және сақтандырудың жекелеген сыныбы болып табылмайды. </w:t>
      </w:r>
    </w:p>
    <w:bookmarkEnd w:id="6"/>
    <w:bookmarkStart w:name="z13" w:id="7"/>
    <w:p>
      <w:pPr>
        <w:spacing w:after="0"/>
        <w:ind w:left="0"/>
        <w:jc w:val="both"/>
      </w:pPr>
      <w:r>
        <w:rPr>
          <w:rFonts w:ascii="Times New Roman"/>
          <w:b w:val="false"/>
          <w:i w:val="false"/>
          <w:color w:val="000000"/>
          <w:sz w:val="28"/>
        </w:rPr>
        <w:t xml:space="preserve">
      3. Жүктелген сақтандыру жөніндегі шарт соның шеңберінде жүктелген сақтандыру жүзеге асырылатын сақтандыру сыныбын жүзеге асыруға лицензиясы бар сақтандыру ұйымымен (бұдан әрі – сақтандырушы) ғана жасалады. </w:t>
      </w:r>
    </w:p>
    <w:bookmarkEnd w:id="7"/>
    <w:bookmarkStart w:name="z14" w:id="8"/>
    <w:p>
      <w:pPr>
        <w:spacing w:after="0"/>
        <w:ind w:left="0"/>
        <w:jc w:val="both"/>
      </w:pPr>
      <w:r>
        <w:rPr>
          <w:rFonts w:ascii="Times New Roman"/>
          <w:b w:val="false"/>
          <w:i w:val="false"/>
          <w:color w:val="000000"/>
          <w:sz w:val="28"/>
        </w:rPr>
        <w:t>
      4. Ұйымдық-құқықтық нысанына қарамастан жеке тұлғалар және белгіленген тәртіппен тіркелген дара кәсіпкерлер, сондай-ақ жеке тұлғалар Жүктелген сақтандыру жөніндегі шарт бойынша сақтанушылар болып табылады.</w:t>
      </w:r>
    </w:p>
    <w:bookmarkEnd w:id="8"/>
    <w:bookmarkStart w:name="z15" w:id="9"/>
    <w:p>
      <w:pPr>
        <w:spacing w:after="0"/>
        <w:ind w:left="0"/>
        <w:jc w:val="both"/>
      </w:pPr>
      <w:r>
        <w:rPr>
          <w:rFonts w:ascii="Times New Roman"/>
          <w:b w:val="false"/>
          <w:i w:val="false"/>
          <w:color w:val="000000"/>
          <w:sz w:val="28"/>
        </w:rPr>
        <w:t>
      5. Жүктелген сақтандыру жөніндегі шарт сақтандыру объектісі туралы мәліметтерді қамтиды, олар:</w:t>
      </w:r>
    </w:p>
    <w:bookmarkEnd w:id="9"/>
    <w:p>
      <w:pPr>
        <w:spacing w:after="0"/>
        <w:ind w:left="0"/>
        <w:jc w:val="both"/>
      </w:pPr>
      <w:r>
        <w:rPr>
          <w:rFonts w:ascii="Times New Roman"/>
          <w:b w:val="false"/>
          <w:i w:val="false"/>
          <w:color w:val="000000"/>
          <w:sz w:val="28"/>
        </w:rPr>
        <w:t>
      жазатайым оқиғалар мен өзге де жағдайлар, сырқаттану нәтижесінде азаматтардың өмірі мен денсаулығына зиян келтірумен;</w:t>
      </w:r>
    </w:p>
    <w:p>
      <w:pPr>
        <w:spacing w:after="0"/>
        <w:ind w:left="0"/>
        <w:jc w:val="both"/>
      </w:pPr>
      <w:r>
        <w:rPr>
          <w:rFonts w:ascii="Times New Roman"/>
          <w:b w:val="false"/>
          <w:i w:val="false"/>
          <w:color w:val="000000"/>
          <w:sz w:val="28"/>
        </w:rPr>
        <w:t>
      мүлікке иелік ету, пайдалану және басқарумен;</w:t>
      </w:r>
    </w:p>
    <w:p>
      <w:pPr>
        <w:spacing w:after="0"/>
        <w:ind w:left="0"/>
        <w:jc w:val="both"/>
      </w:pPr>
      <w:r>
        <w:rPr>
          <w:rFonts w:ascii="Times New Roman"/>
          <w:b w:val="false"/>
          <w:i w:val="false"/>
          <w:color w:val="000000"/>
          <w:sz w:val="28"/>
        </w:rPr>
        <w:t xml:space="preserve">
      үшінші адамдарға, оның ішінде міндеттемені орындамау, тиісінше орындамау нәтижесінде келтірілген зиянды өтеу міндетімен байланысты сақтанушының (жауапты адамның) Қазақстан Республикасының заңнамасына қайшы келмейтін мүліктік мүдделері; </w:t>
      </w:r>
    </w:p>
    <w:p>
      <w:pPr>
        <w:spacing w:after="0"/>
        <w:ind w:left="0"/>
        <w:jc w:val="both"/>
      </w:pPr>
      <w:r>
        <w:rPr>
          <w:rFonts w:ascii="Times New Roman"/>
          <w:b w:val="false"/>
          <w:i w:val="false"/>
          <w:color w:val="000000"/>
          <w:sz w:val="28"/>
        </w:rPr>
        <w:t xml:space="preserve">
      сақтанушының (жауапты адамның) Қазақстан Республикасының заңдарында көзделген өзге де мүліктік мүдделері болуы мүмкін. </w:t>
      </w:r>
    </w:p>
    <w:bookmarkStart w:name="z16" w:id="10"/>
    <w:p>
      <w:pPr>
        <w:spacing w:after="0"/>
        <w:ind w:left="0"/>
        <w:jc w:val="both"/>
      </w:pPr>
      <w:r>
        <w:rPr>
          <w:rFonts w:ascii="Times New Roman"/>
          <w:b w:val="false"/>
          <w:i w:val="false"/>
          <w:color w:val="000000"/>
          <w:sz w:val="28"/>
        </w:rPr>
        <w:t xml:space="preserve">
      6. Жүктелген сақтандыру жөніндегі шарт сақтанушыда сақтандыру мүддесінің болуын көздейді және міндеттемелерді орындауды қамтамасыз етудің шартсыз кепілдігі ретінде әрекет етпейді. </w:t>
      </w:r>
    </w:p>
    <w:bookmarkEnd w:id="10"/>
    <w:bookmarkStart w:name="z17" w:id="11"/>
    <w:p>
      <w:pPr>
        <w:spacing w:after="0"/>
        <w:ind w:left="0"/>
        <w:jc w:val="both"/>
      </w:pPr>
      <w:r>
        <w:rPr>
          <w:rFonts w:ascii="Times New Roman"/>
          <w:b w:val="false"/>
          <w:i w:val="false"/>
          <w:color w:val="000000"/>
          <w:sz w:val="28"/>
        </w:rPr>
        <w:t>
      7. Жүктелген сақтандыру жөніндегі шарт сақтандыру жағдайы - сақтандыру шарты сақтандыру төлемін жүзеге асыруды көздейтін оқиға туралы ақпаратты қамтиды.</w:t>
      </w:r>
    </w:p>
    <w:bookmarkEnd w:id="11"/>
    <w:p>
      <w:pPr>
        <w:spacing w:after="0"/>
        <w:ind w:left="0"/>
        <w:jc w:val="both"/>
      </w:pPr>
      <w:r>
        <w:rPr>
          <w:rFonts w:ascii="Times New Roman"/>
          <w:b w:val="false"/>
          <w:i w:val="false"/>
          <w:color w:val="000000"/>
          <w:sz w:val="28"/>
        </w:rPr>
        <w:t>
      Жүктелген сақтандыру жөніндегі шарт бойынша сақтандыру жағдайлары:</w:t>
      </w:r>
    </w:p>
    <w:p>
      <w:pPr>
        <w:spacing w:after="0"/>
        <w:ind w:left="0"/>
        <w:jc w:val="both"/>
      </w:pPr>
      <w:r>
        <w:rPr>
          <w:rFonts w:ascii="Times New Roman"/>
          <w:b w:val="false"/>
          <w:i w:val="false"/>
          <w:color w:val="000000"/>
          <w:sz w:val="28"/>
        </w:rPr>
        <w:t>
      сақтанушының (жауапты адамның) сақтандыру шартында көрсетілген қызметті жүзеге асыру кезінде үшінші тұлғалардың өміріне, денсаулығына, мүлкіне (мүліктік құқықтарына) зиян келтіру;</w:t>
      </w:r>
    </w:p>
    <w:p>
      <w:pPr>
        <w:spacing w:after="0"/>
        <w:ind w:left="0"/>
        <w:jc w:val="both"/>
      </w:pPr>
      <w:r>
        <w:rPr>
          <w:rFonts w:ascii="Times New Roman"/>
          <w:b w:val="false"/>
          <w:i w:val="false"/>
          <w:color w:val="000000"/>
          <w:sz w:val="28"/>
        </w:rPr>
        <w:t>
      кәсіби міндеттерін тиісінше орындамау нәтижесінде үшінші тұлғалардың мүліктік мүдделеріне келтірілген зиянды өтеу бойынша сақтанушының азаматтық-құқықтық жауапкершілігінің басталу;</w:t>
      </w:r>
    </w:p>
    <w:p>
      <w:pPr>
        <w:spacing w:after="0"/>
        <w:ind w:left="0"/>
        <w:jc w:val="both"/>
      </w:pPr>
      <w:r>
        <w:rPr>
          <w:rFonts w:ascii="Times New Roman"/>
          <w:b w:val="false"/>
          <w:i w:val="false"/>
          <w:color w:val="000000"/>
          <w:sz w:val="28"/>
        </w:rPr>
        <w:t>
      Қазақстан Республикасының заңдарында көзделген өзге де оқиғалардың бірі болып табылады.</w:t>
      </w:r>
    </w:p>
    <w:bookmarkStart w:name="z18" w:id="12"/>
    <w:p>
      <w:pPr>
        <w:spacing w:after="0"/>
        <w:ind w:left="0"/>
        <w:jc w:val="both"/>
      </w:pPr>
      <w:r>
        <w:rPr>
          <w:rFonts w:ascii="Times New Roman"/>
          <w:b w:val="false"/>
          <w:i w:val="false"/>
          <w:color w:val="000000"/>
          <w:sz w:val="28"/>
        </w:rPr>
        <w:t>
      8. Азаматтық-құқықтық жауапкершілікті, оның ішінде кәсіби жауапкершілікті жүктелген сақтандыру жөніндегі шартында сақтандыру жағдайының басталу фактісі сот шешімімен немесе тараптардың келісімі бойынша белгіленетіні туралы талап көзделеді.</w:t>
      </w:r>
    </w:p>
    <w:bookmarkEnd w:id="12"/>
    <w:bookmarkStart w:name="z19" w:id="13"/>
    <w:p>
      <w:pPr>
        <w:spacing w:after="0"/>
        <w:ind w:left="0"/>
        <w:jc w:val="both"/>
      </w:pPr>
      <w:r>
        <w:rPr>
          <w:rFonts w:ascii="Times New Roman"/>
          <w:b w:val="false"/>
          <w:i w:val="false"/>
          <w:color w:val="000000"/>
          <w:sz w:val="28"/>
        </w:rPr>
        <w:t>
      9. Сақтандыру сомасы немесе сақтандырушы жауапкершілігінің лимиті сақтандыруға қабылданатын тәуекелдердің ықтимал залалының мөлшерін ескере отырып, сақтандыру шартын жасасу кезінде сақтандырушы мен сақтанушы арасындағы келісім бойынша жүктелген сақтандыру жөніндегі шартта белгіленеді.</w:t>
      </w:r>
    </w:p>
    <w:bookmarkEnd w:id="13"/>
    <w:p>
      <w:pPr>
        <w:spacing w:after="0"/>
        <w:ind w:left="0"/>
        <w:jc w:val="both"/>
      </w:pPr>
      <w:r>
        <w:rPr>
          <w:rFonts w:ascii="Times New Roman"/>
          <w:b w:val="false"/>
          <w:i w:val="false"/>
          <w:color w:val="000000"/>
          <w:sz w:val="28"/>
        </w:rPr>
        <w:t>
      Егер Қазақстан Республикасының заңнамасында кәсіптік қызметтің белгілі бір түрлері бойынша зиян келтіргені үшін азаматтық жауапкершілікті сақтандыру шарты бойынша жауапкершілік лимитінің ең төменгі мөлшері белгіленсе, онда сақтандыру шарты бойынша жауапкершілік лимиті Қазақстан Республикасының заңнамасында белгіленген сомадан кем болмауға тиіс.</w:t>
      </w:r>
    </w:p>
    <w:bookmarkStart w:name="z20" w:id="14"/>
    <w:p>
      <w:pPr>
        <w:spacing w:after="0"/>
        <w:ind w:left="0"/>
        <w:jc w:val="both"/>
      </w:pPr>
      <w:r>
        <w:rPr>
          <w:rFonts w:ascii="Times New Roman"/>
          <w:b w:val="false"/>
          <w:i w:val="false"/>
          <w:color w:val="000000"/>
          <w:sz w:val="28"/>
        </w:rPr>
        <w:t>
      10. Жүктелген сақтандыру жөніндегі шартта сақтандыру шарты бойынша жалпы сақтандыру сомасы шегінде сақтанушының жауапкершілік шектері (сақтандыру сомасы) белгіленеді, атап айтқанда:</w:t>
      </w:r>
    </w:p>
    <w:bookmarkEnd w:id="14"/>
    <w:p>
      <w:pPr>
        <w:spacing w:after="0"/>
        <w:ind w:left="0"/>
        <w:jc w:val="both"/>
      </w:pPr>
      <w:r>
        <w:rPr>
          <w:rFonts w:ascii="Times New Roman"/>
          <w:b w:val="false"/>
          <w:i w:val="false"/>
          <w:color w:val="000000"/>
          <w:sz w:val="28"/>
        </w:rPr>
        <w:t>
      үшінші тұлғалардың өміріне, денсаулығына, мүлкіне зиян келтірілген кезде бір сақтандыру жағдайы бойынша сақтандыру сомасы;</w:t>
      </w:r>
    </w:p>
    <w:p>
      <w:pPr>
        <w:spacing w:after="0"/>
        <w:ind w:left="0"/>
        <w:jc w:val="both"/>
      </w:pPr>
      <w:r>
        <w:rPr>
          <w:rFonts w:ascii="Times New Roman"/>
          <w:b w:val="false"/>
          <w:i w:val="false"/>
          <w:color w:val="000000"/>
          <w:sz w:val="28"/>
        </w:rPr>
        <w:t>
      әрбір жәбірленушінің өміріне, денсаулығына зиян келтірілген кезде әрбір жәбірленушіге сақтандыру сомасы;</w:t>
      </w:r>
    </w:p>
    <w:p>
      <w:pPr>
        <w:spacing w:after="0"/>
        <w:ind w:left="0"/>
        <w:jc w:val="both"/>
      </w:pPr>
      <w:r>
        <w:rPr>
          <w:rFonts w:ascii="Times New Roman"/>
          <w:b w:val="false"/>
          <w:i w:val="false"/>
          <w:color w:val="000000"/>
          <w:sz w:val="28"/>
        </w:rPr>
        <w:t>
      үшінші тұлғаның мүлкіне зиян келтірілген кезде әрбір жәбірленушіге сақтандыру сомасы.</w:t>
      </w:r>
    </w:p>
    <w:bookmarkStart w:name="z21" w:id="15"/>
    <w:p>
      <w:pPr>
        <w:spacing w:after="0"/>
        <w:ind w:left="0"/>
        <w:jc w:val="both"/>
      </w:pPr>
      <w:r>
        <w:rPr>
          <w:rFonts w:ascii="Times New Roman"/>
          <w:b w:val="false"/>
          <w:i w:val="false"/>
          <w:color w:val="000000"/>
          <w:sz w:val="28"/>
        </w:rPr>
        <w:t>
      11. Сақтандыру сыйлықақысының сомасы, оны төлеу тәртібі мен мерзімдері сақтандыру шартында көрсетіледі. Сақтандыру сыйлықақысы шартта белгіленген жауапкершілік лимиті мен сақтандыру тарифі негізге алына отырып есептеледі.</w:t>
      </w:r>
    </w:p>
    <w:bookmarkEnd w:id="15"/>
    <w:bookmarkStart w:name="z22" w:id="16"/>
    <w:p>
      <w:pPr>
        <w:spacing w:after="0"/>
        <w:ind w:left="0"/>
        <w:jc w:val="both"/>
      </w:pPr>
      <w:r>
        <w:rPr>
          <w:rFonts w:ascii="Times New Roman"/>
          <w:b w:val="false"/>
          <w:i w:val="false"/>
          <w:color w:val="000000"/>
          <w:sz w:val="28"/>
        </w:rPr>
        <w:t>
      12. Сақтандыру төлемін жүзеге асыру тәртібі мен талаптары, сақтандыру төлемін жүзеге асыру үшін қажетті құжаттардың толық тізбесі сақтандыру шартында көрсетіледі. Сақтандыру жағдайының басталу фактісін растайтын құжаттардың тізбесі ықтимал сақтандыру жағдайларының сипаты бойынша жүктелген сақтандыру жөніндегі шартта айқындалады.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Жүктелген сақтандыру жөніндегі шартта Қазақстан Республикасы Азаматтық Кодексінің </w:t>
      </w:r>
      <w:r>
        <w:rPr>
          <w:rFonts w:ascii="Times New Roman"/>
          <w:b w:val="false"/>
          <w:i w:val="false"/>
          <w:color w:val="000000"/>
          <w:sz w:val="28"/>
        </w:rPr>
        <w:t>839-бабына</w:t>
      </w:r>
      <w:r>
        <w:rPr>
          <w:rFonts w:ascii="Times New Roman"/>
          <w:b w:val="false"/>
          <w:i w:val="false"/>
          <w:color w:val="000000"/>
          <w:sz w:val="28"/>
        </w:rPr>
        <w:t xml:space="preserve"> сәйкес сақтандыру төлемінен толық не ішінара бас тарту жағдайлары көзделеді.</w:t>
      </w:r>
    </w:p>
    <w:bookmarkStart w:name="z24" w:id="17"/>
    <w:p>
      <w:pPr>
        <w:spacing w:after="0"/>
        <w:ind w:left="0"/>
        <w:jc w:val="both"/>
      </w:pPr>
      <w:r>
        <w:rPr>
          <w:rFonts w:ascii="Times New Roman"/>
          <w:b w:val="false"/>
          <w:i w:val="false"/>
          <w:color w:val="000000"/>
          <w:sz w:val="28"/>
        </w:rPr>
        <w:t>
      14. Жүктелген сақтандыру жөніндегі шарт сақтанушыға не залалдар үшін жауапты тұлғаға кері талап қою құқығының өзі төлеген сомасы шегінде сақтандыру төлемін жүзеге асырған сақтандырушыға көшу туралы талапты көздейді.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