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71749" w14:textId="b6717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спорт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2022 жылғы 15 қыркүйектегі № 265 бұйрығы. Қазақстан Республикасының Әділет министрлігінде 2022 жылғы 16 қыркүйекте № 29631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Мәдениет және спорт министрінің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 (бұдан әрі – тізбе).</w:t>
      </w:r>
    </w:p>
    <w:bookmarkStart w:name="z3" w:id="1"/>
    <w:p>
      <w:pPr>
        <w:spacing w:after="0"/>
        <w:ind w:left="0"/>
        <w:jc w:val="both"/>
      </w:pP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Қазақстан Республикасы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орналастыруды;</w:t>
      </w:r>
    </w:p>
    <w:bookmarkEnd w:id="3"/>
    <w:bookmarkStart w:name="z6" w:id="4"/>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p>
    <w:bookmarkEnd w:id="4"/>
    <w:bookmarkStart w:name="z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2023 жылғы 1 қаңтардан бастап қолданысқа енгізілетін тізбесінің 7-қосымшасының </w:t>
      </w:r>
      <w:r>
        <w:rPr>
          <w:rFonts w:ascii="Times New Roman"/>
          <w:b w:val="false"/>
          <w:i w:val="false"/>
          <w:color w:val="000000"/>
          <w:sz w:val="28"/>
        </w:rPr>
        <w:t>3-тармағының</w:t>
      </w:r>
      <w:r>
        <w:rPr>
          <w:rFonts w:ascii="Times New Roman"/>
          <w:b w:val="false"/>
          <w:i w:val="false"/>
          <w:color w:val="000000"/>
          <w:sz w:val="28"/>
        </w:rPr>
        <w:t xml:space="preserve"> екінші, алтыншы, жетінші, сегізінші бөлімдері, </w:t>
      </w:r>
      <w:r>
        <w:rPr>
          <w:rFonts w:ascii="Times New Roman"/>
          <w:b w:val="false"/>
          <w:i w:val="false"/>
          <w:color w:val="000000"/>
          <w:sz w:val="28"/>
        </w:rPr>
        <w:t>4-тармағының</w:t>
      </w:r>
      <w:r>
        <w:rPr>
          <w:rFonts w:ascii="Times New Roman"/>
          <w:b w:val="false"/>
          <w:i w:val="false"/>
          <w:color w:val="000000"/>
          <w:sz w:val="28"/>
        </w:rPr>
        <w:t xml:space="preserve"> бірінші бөлімі, </w:t>
      </w:r>
      <w:r>
        <w:rPr>
          <w:rFonts w:ascii="Times New Roman"/>
          <w:b w:val="false"/>
          <w:i w:val="false"/>
          <w:color w:val="000000"/>
          <w:sz w:val="28"/>
        </w:rPr>
        <w:t>5-тармағының</w:t>
      </w:r>
      <w:r>
        <w:rPr>
          <w:rFonts w:ascii="Times New Roman"/>
          <w:b w:val="false"/>
          <w:i w:val="false"/>
          <w:color w:val="000000"/>
          <w:sz w:val="28"/>
        </w:rPr>
        <w:t xml:space="preserve"> екінші бөлімі, </w:t>
      </w:r>
      <w:r>
        <w:rPr>
          <w:rFonts w:ascii="Times New Roman"/>
          <w:b w:val="false"/>
          <w:i w:val="false"/>
          <w:color w:val="000000"/>
          <w:sz w:val="28"/>
        </w:rPr>
        <w:t>6-тармағының</w:t>
      </w:r>
      <w:r>
        <w:rPr>
          <w:rFonts w:ascii="Times New Roman"/>
          <w:b w:val="false"/>
          <w:i w:val="false"/>
          <w:color w:val="000000"/>
          <w:sz w:val="28"/>
        </w:rPr>
        <w:t xml:space="preserve"> екінші бөлімі, </w:t>
      </w:r>
      <w:r>
        <w:rPr>
          <w:rFonts w:ascii="Times New Roman"/>
          <w:b w:val="false"/>
          <w:i w:val="false"/>
          <w:color w:val="000000"/>
          <w:sz w:val="28"/>
        </w:rPr>
        <w:t>9-тармағы</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екінші, үшінші бөлімі, </w:t>
      </w:r>
      <w:r>
        <w:rPr>
          <w:rFonts w:ascii="Times New Roman"/>
          <w:b w:val="false"/>
          <w:i w:val="false"/>
          <w:color w:val="000000"/>
          <w:sz w:val="28"/>
        </w:rPr>
        <w:t>11-тармағының</w:t>
      </w:r>
      <w:r>
        <w:rPr>
          <w:rFonts w:ascii="Times New Roman"/>
          <w:b w:val="false"/>
          <w:i w:val="false"/>
          <w:color w:val="000000"/>
          <w:sz w:val="28"/>
        </w:rPr>
        <w:t xml:space="preserve"> бірінші бөлімі, </w:t>
      </w:r>
      <w:r>
        <w:rPr>
          <w:rFonts w:ascii="Times New Roman"/>
          <w:b w:val="false"/>
          <w:i w:val="false"/>
          <w:color w:val="000000"/>
          <w:sz w:val="28"/>
        </w:rPr>
        <w:t>12-тармағының</w:t>
      </w:r>
      <w:r>
        <w:rPr>
          <w:rFonts w:ascii="Times New Roman"/>
          <w:b w:val="false"/>
          <w:i w:val="false"/>
          <w:color w:val="000000"/>
          <w:sz w:val="28"/>
        </w:rPr>
        <w:t xml:space="preserve"> бірінші, алтыншы бөлімі, </w:t>
      </w:r>
      <w:r>
        <w:rPr>
          <w:rFonts w:ascii="Times New Roman"/>
          <w:b w:val="false"/>
          <w:i w:val="false"/>
          <w:color w:val="000000"/>
          <w:sz w:val="28"/>
        </w:rPr>
        <w:t>13-тармағының</w:t>
      </w:r>
      <w:r>
        <w:rPr>
          <w:rFonts w:ascii="Times New Roman"/>
          <w:b w:val="false"/>
          <w:i w:val="false"/>
          <w:color w:val="000000"/>
          <w:sz w:val="28"/>
        </w:rPr>
        <w:t xml:space="preserve"> бірінші, екінші бөлімі, </w:t>
      </w:r>
      <w:r>
        <w:rPr>
          <w:rFonts w:ascii="Times New Roman"/>
          <w:b w:val="false"/>
          <w:i w:val="false"/>
          <w:color w:val="000000"/>
          <w:sz w:val="28"/>
        </w:rPr>
        <w:t>15-тармағының</w:t>
      </w:r>
      <w:r>
        <w:rPr>
          <w:rFonts w:ascii="Times New Roman"/>
          <w:b w:val="false"/>
          <w:i w:val="false"/>
          <w:color w:val="000000"/>
          <w:sz w:val="28"/>
        </w:rPr>
        <w:t xml:space="preserve"> бірінші бөлімі, </w:t>
      </w:r>
      <w:r>
        <w:rPr>
          <w:rFonts w:ascii="Times New Roman"/>
          <w:b w:val="false"/>
          <w:i w:val="false"/>
          <w:color w:val="000000"/>
          <w:sz w:val="28"/>
        </w:rPr>
        <w:t>16-тармағының</w:t>
      </w:r>
      <w:r>
        <w:rPr>
          <w:rFonts w:ascii="Times New Roman"/>
          <w:b w:val="false"/>
          <w:i w:val="false"/>
          <w:color w:val="000000"/>
          <w:sz w:val="28"/>
        </w:rPr>
        <w:t xml:space="preserve"> бірінші, екінші бөлімдері, 8-қосымшасының </w:t>
      </w:r>
      <w:r>
        <w:rPr>
          <w:rFonts w:ascii="Times New Roman"/>
          <w:b w:val="false"/>
          <w:i w:val="false"/>
          <w:color w:val="000000"/>
          <w:sz w:val="28"/>
        </w:rPr>
        <w:t>3-тармағының</w:t>
      </w:r>
      <w:r>
        <w:rPr>
          <w:rFonts w:ascii="Times New Roman"/>
          <w:b w:val="false"/>
          <w:i w:val="false"/>
          <w:color w:val="000000"/>
          <w:sz w:val="28"/>
        </w:rPr>
        <w:t xml:space="preserve"> екінші, алтыншы, жетінші, сегізінші бөлімдері, </w:t>
      </w:r>
      <w:r>
        <w:rPr>
          <w:rFonts w:ascii="Times New Roman"/>
          <w:b w:val="false"/>
          <w:i w:val="false"/>
          <w:color w:val="000000"/>
          <w:sz w:val="28"/>
        </w:rPr>
        <w:t>4-тармағының</w:t>
      </w:r>
      <w:r>
        <w:rPr>
          <w:rFonts w:ascii="Times New Roman"/>
          <w:b w:val="false"/>
          <w:i w:val="false"/>
          <w:color w:val="000000"/>
          <w:sz w:val="28"/>
        </w:rPr>
        <w:t xml:space="preserve"> бірінші бөлімі, </w:t>
      </w:r>
      <w:r>
        <w:rPr>
          <w:rFonts w:ascii="Times New Roman"/>
          <w:b w:val="false"/>
          <w:i w:val="false"/>
          <w:color w:val="000000"/>
          <w:sz w:val="28"/>
        </w:rPr>
        <w:t>5-тармағының</w:t>
      </w:r>
      <w:r>
        <w:rPr>
          <w:rFonts w:ascii="Times New Roman"/>
          <w:b w:val="false"/>
          <w:i w:val="false"/>
          <w:color w:val="000000"/>
          <w:sz w:val="28"/>
        </w:rPr>
        <w:t xml:space="preserve"> екінші бөлімі, </w:t>
      </w:r>
      <w:r>
        <w:rPr>
          <w:rFonts w:ascii="Times New Roman"/>
          <w:b w:val="false"/>
          <w:i w:val="false"/>
          <w:color w:val="000000"/>
          <w:sz w:val="28"/>
        </w:rPr>
        <w:t>6-тармағының</w:t>
      </w:r>
      <w:r>
        <w:rPr>
          <w:rFonts w:ascii="Times New Roman"/>
          <w:b w:val="false"/>
          <w:i w:val="false"/>
          <w:color w:val="000000"/>
          <w:sz w:val="28"/>
        </w:rPr>
        <w:t xml:space="preserve"> екінші бөлімі, </w:t>
      </w:r>
      <w:r>
        <w:rPr>
          <w:rFonts w:ascii="Times New Roman"/>
          <w:b w:val="false"/>
          <w:i w:val="false"/>
          <w:color w:val="000000"/>
          <w:sz w:val="28"/>
        </w:rPr>
        <w:t>9-тармағы</w:t>
      </w: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екінші, үшінші бөлімі, </w:t>
      </w:r>
      <w:r>
        <w:rPr>
          <w:rFonts w:ascii="Times New Roman"/>
          <w:b w:val="false"/>
          <w:i w:val="false"/>
          <w:color w:val="000000"/>
          <w:sz w:val="28"/>
        </w:rPr>
        <w:t>11-тармағының</w:t>
      </w:r>
      <w:r>
        <w:rPr>
          <w:rFonts w:ascii="Times New Roman"/>
          <w:b w:val="false"/>
          <w:i w:val="false"/>
          <w:color w:val="000000"/>
          <w:sz w:val="28"/>
        </w:rPr>
        <w:t xml:space="preserve"> бірінші бөлімі, </w:t>
      </w:r>
      <w:r>
        <w:rPr>
          <w:rFonts w:ascii="Times New Roman"/>
          <w:b w:val="false"/>
          <w:i w:val="false"/>
          <w:color w:val="000000"/>
          <w:sz w:val="28"/>
        </w:rPr>
        <w:t>12-тармағының</w:t>
      </w:r>
      <w:r>
        <w:rPr>
          <w:rFonts w:ascii="Times New Roman"/>
          <w:b w:val="false"/>
          <w:i w:val="false"/>
          <w:color w:val="000000"/>
          <w:sz w:val="28"/>
        </w:rPr>
        <w:t xml:space="preserve"> бірінші, алтыншы бөлімі, </w:t>
      </w:r>
      <w:r>
        <w:rPr>
          <w:rFonts w:ascii="Times New Roman"/>
          <w:b w:val="false"/>
          <w:i w:val="false"/>
          <w:color w:val="000000"/>
          <w:sz w:val="28"/>
        </w:rPr>
        <w:t>13-тармағының</w:t>
      </w:r>
      <w:r>
        <w:rPr>
          <w:rFonts w:ascii="Times New Roman"/>
          <w:b w:val="false"/>
          <w:i w:val="false"/>
          <w:color w:val="000000"/>
          <w:sz w:val="28"/>
        </w:rPr>
        <w:t xml:space="preserve"> бірінші, екінші бөлімі, </w:t>
      </w:r>
      <w:r>
        <w:rPr>
          <w:rFonts w:ascii="Times New Roman"/>
          <w:b w:val="false"/>
          <w:i w:val="false"/>
          <w:color w:val="000000"/>
          <w:sz w:val="28"/>
        </w:rPr>
        <w:t>15-тармағының</w:t>
      </w:r>
      <w:r>
        <w:rPr>
          <w:rFonts w:ascii="Times New Roman"/>
          <w:b w:val="false"/>
          <w:i w:val="false"/>
          <w:color w:val="000000"/>
          <w:sz w:val="28"/>
        </w:rPr>
        <w:t xml:space="preserve"> бірінші бөлімі, </w:t>
      </w:r>
      <w:r>
        <w:rPr>
          <w:rFonts w:ascii="Times New Roman"/>
          <w:b w:val="false"/>
          <w:i w:val="false"/>
          <w:color w:val="000000"/>
          <w:sz w:val="28"/>
        </w:rPr>
        <w:t>16-тармағының</w:t>
      </w:r>
      <w:r>
        <w:rPr>
          <w:rFonts w:ascii="Times New Roman"/>
          <w:b w:val="false"/>
          <w:i w:val="false"/>
          <w:color w:val="000000"/>
          <w:sz w:val="28"/>
        </w:rPr>
        <w:t xml:space="preserve"> бірінші, екінші бөлімдерін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Денсаулық</w:t>
      </w:r>
    </w:p>
    <w:p>
      <w:pPr>
        <w:spacing w:after="0"/>
        <w:ind w:left="0"/>
        <w:jc w:val="both"/>
      </w:pPr>
      <w:r>
        <w:rPr>
          <w:rFonts w:ascii="Times New Roman"/>
          <w:b w:val="false"/>
          <w:i w:val="false"/>
          <w:color w:val="000000"/>
          <w:sz w:val="28"/>
        </w:rPr>
        <w:t>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Еңбек және</w:t>
      </w:r>
    </w:p>
    <w:p>
      <w:pPr>
        <w:spacing w:after="0"/>
        <w:ind w:left="0"/>
        <w:jc w:val="both"/>
      </w:pPr>
      <w:r>
        <w:rPr>
          <w:rFonts w:ascii="Times New Roman"/>
          <w:b w:val="false"/>
          <w:i w:val="false"/>
          <w:color w:val="000000"/>
          <w:sz w:val="28"/>
        </w:rPr>
        <w:t>
      халықты әлеуметтік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2022 жылғы 15 қыркүйектегі</w:t>
            </w:r>
            <w:r>
              <w:br/>
            </w:r>
            <w:r>
              <w:rPr>
                <w:rFonts w:ascii="Times New Roman"/>
                <w:b w:val="false"/>
                <w:i w:val="false"/>
                <w:color w:val="000000"/>
                <w:sz w:val="20"/>
              </w:rPr>
              <w:t>№ 265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Өзгерістер енгізілетін Қазақстан Республикасы Мәдениет және спорт министрінің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2021 жылғы 27 сәуірдегі "Мемлекеттік шығармашылық тапсырысты жан басына шаққандағы нормативтік қаржыландыру әдістемесін бекіту туралы" № 113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 22634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"Мәдениет туралы" Қазақстан Республикасының Заңының 7-бабының </w:t>
      </w:r>
      <w:r>
        <w:rPr>
          <w:rFonts w:ascii="Times New Roman"/>
          <w:b w:val="false"/>
          <w:i w:val="false"/>
          <w:color w:val="000000"/>
          <w:sz w:val="28"/>
        </w:rPr>
        <w:t>35-13)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шығармашылық тапсырысты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 xml:space="preserve"> (бұдан әрі - Әдістеме):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шығармашылық тапсырыстың жан басына шаққандағы нормативтік қаржыландыру әдістемесі (бұдан әрі – Әдістеме) "Мәдениет туралы" Қазақстан Республикасы Заңының 7-бабының </w:t>
      </w:r>
      <w:r>
        <w:rPr>
          <w:rFonts w:ascii="Times New Roman"/>
          <w:b w:val="false"/>
          <w:i w:val="false"/>
          <w:color w:val="000000"/>
          <w:sz w:val="28"/>
        </w:rPr>
        <w:t>35-13) тармақшасына</w:t>
      </w:r>
      <w:r>
        <w:rPr>
          <w:rFonts w:ascii="Times New Roman"/>
          <w:b w:val="false"/>
          <w:i w:val="false"/>
          <w:color w:val="000000"/>
          <w:sz w:val="28"/>
        </w:rPr>
        <w:t xml:space="preserve"> сәйкес әзірленді және мемлекеттік шығармашылық тапсырысты (бұдан әрі – мемлекеттік тапсырыс) қаржыландырудың жан басына шаққандағы нормативін есептеу кезінде бірыңғай тәсілді айқындайды.</w:t>
      </w:r>
    </w:p>
    <w:p>
      <w:pPr>
        <w:spacing w:after="0"/>
        <w:ind w:left="0"/>
        <w:jc w:val="both"/>
      </w:pPr>
      <w:r>
        <w:rPr>
          <w:rFonts w:ascii="Times New Roman"/>
          <w:b w:val="false"/>
          <w:i w:val="false"/>
          <w:color w:val="000000"/>
          <w:sz w:val="28"/>
        </w:rPr>
        <w:t xml:space="preserve">
      Әдістеме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(бұдан әрі – 1-қосымша) көзделген шығармашылық үйірме түрлерінің тізіміне қатысты,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(бұдан әрі – 2-қосымша) сәйкес шығармашылық үйірме түрлеріне қойылатын талаптарды ескере отырып қолданылады.</w:t>
      </w:r>
    </w:p>
    <w:bookmarkStart w:name="z18" w:id="7"/>
    <w:p>
      <w:pPr>
        <w:spacing w:after="0"/>
        <w:ind w:left="0"/>
        <w:jc w:val="both"/>
      </w:pPr>
      <w:r>
        <w:rPr>
          <w:rFonts w:ascii="Times New Roman"/>
          <w:b w:val="false"/>
          <w:i w:val="false"/>
          <w:color w:val="000000"/>
          <w:sz w:val="28"/>
        </w:rPr>
        <w:t>
      2. Әдістемеде келесі ұғымдар қолданылады:</w:t>
      </w:r>
    </w:p>
    <w:bookmarkEnd w:id="7"/>
    <w:p>
      <w:pPr>
        <w:spacing w:after="0"/>
        <w:ind w:left="0"/>
        <w:jc w:val="both"/>
      </w:pPr>
      <w:r>
        <w:rPr>
          <w:rFonts w:ascii="Times New Roman"/>
          <w:b w:val="false"/>
          <w:i w:val="false"/>
          <w:color w:val="000000"/>
          <w:sz w:val="28"/>
        </w:rPr>
        <w:t>
      1) арнайы балалар тобы – ерекше білім беру қажеттіліктері бар балаларды немесе бір нозологиялық топтағы мүмкіндіктері шектеулі балаларды ғана қабылдауға жол берілетін шығармашылықтың белгілі бір түрі бойынша сабақ өткізуге арналған балалар тобы;</w:t>
      </w:r>
    </w:p>
    <w:p>
      <w:pPr>
        <w:spacing w:after="0"/>
        <w:ind w:left="0"/>
        <w:jc w:val="both"/>
      </w:pPr>
      <w:r>
        <w:rPr>
          <w:rFonts w:ascii="Times New Roman"/>
          <w:b w:val="false"/>
          <w:i w:val="false"/>
          <w:color w:val="000000"/>
          <w:sz w:val="28"/>
        </w:rPr>
        <w:t>
      2) жан басына шаққандағы нормативтік қаржыландыру көлемі – инфрақұрылымды, мүлікті ағымдағы қамтамасыз етуге арналған шығыстарды және жан басына шаққандағы қаржыландыру нормативін негізге ала отырып айқындалатын шығармашылық процесті жүзеге асыруға арналған шығыстарды қаржыландыру;</w:t>
      </w:r>
    </w:p>
    <w:p>
      <w:pPr>
        <w:spacing w:after="0"/>
        <w:ind w:left="0"/>
        <w:jc w:val="both"/>
      </w:pPr>
      <w:r>
        <w:rPr>
          <w:rFonts w:ascii="Times New Roman"/>
          <w:b w:val="false"/>
          <w:i w:val="false"/>
          <w:color w:val="000000"/>
          <w:sz w:val="28"/>
        </w:rPr>
        <w:t xml:space="preserve">
      3) инклюзивті балалар тобы – әртүрлі нозологиялық топтардағы мүмкіндіктері шектеулі немесе ерекше білім беру қажеттіліктері бар балалар тобына 2 баладан аспайтын балаларды қабылдауға жол берілетін шығармашылықтың белгілі бір түрі бойынша сабақ өткізуге арналған балалар тобы; </w:t>
      </w:r>
    </w:p>
    <w:p>
      <w:pPr>
        <w:spacing w:after="0"/>
        <w:ind w:left="0"/>
        <w:jc w:val="both"/>
      </w:pPr>
      <w:r>
        <w:rPr>
          <w:rFonts w:ascii="Times New Roman"/>
          <w:b w:val="false"/>
          <w:i w:val="false"/>
          <w:color w:val="000000"/>
          <w:sz w:val="28"/>
        </w:rPr>
        <w:t xml:space="preserve">
      4) интеграцияланған балалар тобы – ерекше білім беру қажеттіліктері бар балалар тобына немесе әртүрлі нозологиялық топтардағы мүмкіндіктері шектеулі балаларға 2-ден астам баланы қабылдауға жол берілетін шығармашылықтың белгілі бір түрі бойынша сабақ өткізуге арналған балалар тобы; </w:t>
      </w:r>
    </w:p>
    <w:p>
      <w:pPr>
        <w:spacing w:after="0"/>
        <w:ind w:left="0"/>
        <w:jc w:val="both"/>
      </w:pPr>
      <w:r>
        <w:rPr>
          <w:rFonts w:ascii="Times New Roman"/>
          <w:b w:val="false"/>
          <w:i w:val="false"/>
          <w:color w:val="000000"/>
          <w:sz w:val="28"/>
        </w:rPr>
        <w:t>
      5) мемлекеттік шығармашылық тапсырыстың жан басына шаққандағы қаржыландыру нормативі – балалар мен жасөспірімдерге арналған шығармашылық үйірмелер үшін балалар мен жасөспірімдерге мәдениет саласында көрсетілетін қызметтердің мемлекеттік кепілдендірілген құнының қаржылық қамтамасыз ету нормативі (бұдан әрі – жан басына шаққандағы қаржыландыру нормативі);</w:t>
      </w:r>
    </w:p>
    <w:p>
      <w:pPr>
        <w:spacing w:after="0"/>
        <w:ind w:left="0"/>
        <w:jc w:val="both"/>
      </w:pPr>
      <w:r>
        <w:rPr>
          <w:rFonts w:ascii="Times New Roman"/>
          <w:b w:val="false"/>
          <w:i w:val="false"/>
          <w:color w:val="000000"/>
          <w:sz w:val="28"/>
        </w:rPr>
        <w:t xml:space="preserve">
      6) нозологиялық топ – денсаулық мүмкіндіктері шектеулі адамдардың ауытқуларын сипаттайтын санаттарға жіктелуі; </w:t>
      </w:r>
    </w:p>
    <w:p>
      <w:pPr>
        <w:spacing w:after="0"/>
        <w:ind w:left="0"/>
        <w:jc w:val="both"/>
      </w:pPr>
      <w:r>
        <w:rPr>
          <w:rFonts w:ascii="Times New Roman"/>
          <w:b w:val="false"/>
          <w:i w:val="false"/>
          <w:color w:val="000000"/>
          <w:sz w:val="28"/>
        </w:rPr>
        <w:t>
      7) өнім беруші – негізгі қызмет түрі Әдістемеде көзделген үйірмелер түрлерінің бағыттары бойынша қызметтер көрсету болып табылатын білім беру ұйымдарынан басқа, меншік нысанына, ведомстволық бағыныстылығына қарамастан, заңды тұлға немесе дара кәсіпкер;</w:t>
      </w:r>
    </w:p>
    <w:p>
      <w:pPr>
        <w:spacing w:after="0"/>
        <w:ind w:left="0"/>
        <w:jc w:val="both"/>
      </w:pPr>
      <w:r>
        <w:rPr>
          <w:rFonts w:ascii="Times New Roman"/>
          <w:b w:val="false"/>
          <w:i w:val="false"/>
          <w:color w:val="000000"/>
          <w:sz w:val="28"/>
        </w:rPr>
        <w:t>
      8) шығармашылық процесс – баланың интеллектуалды және эмоционалды дамуына бағытталған шығармашылық үйірмелерде айналысатын балаларды тәрбиелеу, оқыту және дамыту процесі.".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орыс тілінде өзгерістер енгізіледі, қазақша мәтін өзгеріссіз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Мәдениет және спорт министрінің 2021 жылғы 27 сәуірдегі "Мемлекеттік спорттық тапсырысты жан басына шаққандағы нормативтік қаржыландыру әдістемесін бекіту туралы" № 119 </w:t>
      </w:r>
      <w:r>
        <w:rPr>
          <w:rFonts w:ascii="Times New Roman"/>
          <w:b w:val="false"/>
          <w:i w:val="false"/>
          <w:color w:val="000000"/>
          <w:sz w:val="28"/>
        </w:rPr>
        <w:t>бұйрығына</w:t>
      </w:r>
      <w:r>
        <w:rPr>
          <w:rFonts w:ascii="Times New Roman"/>
          <w:b w:val="false"/>
          <w:i w:val="false"/>
          <w:color w:val="000000"/>
          <w:sz w:val="28"/>
        </w:rPr>
        <w:t xml:space="preserve"> (Нормативтік актілерді мемлекеттік тіркеу тізілімінде № 22633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Заңының 7-бабының </w:t>
      </w:r>
      <w:r>
        <w:rPr>
          <w:rFonts w:ascii="Times New Roman"/>
          <w:b w:val="false"/>
          <w:i w:val="false"/>
          <w:color w:val="000000"/>
          <w:sz w:val="28"/>
        </w:rPr>
        <w:t>65-10)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спорттық тапсырысты жан басына шаққандағы нормативтік қаржыландыру </w:t>
      </w:r>
      <w:r>
        <w:rPr>
          <w:rFonts w:ascii="Times New Roman"/>
          <w:b w:val="false"/>
          <w:i w:val="false"/>
          <w:color w:val="000000"/>
          <w:sz w:val="28"/>
        </w:rPr>
        <w:t>әдістемесінде</w:t>
      </w:r>
      <w:r>
        <w:rPr>
          <w:rFonts w:ascii="Times New Roman"/>
          <w:b w:val="false"/>
          <w:i w:val="false"/>
          <w:color w:val="000000"/>
          <w:sz w:val="28"/>
        </w:rPr>
        <w:t xml:space="preserve"> (бұдан әрі - Әдістеме):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мемлекеттік спорттық тапсырыстың жан басына шаққандағы нормативтік қаржыландыру әдістемесі (бұдан әрі – Әдістеме) "Дене шынықтыру және спорт туралы" Қазақстан Республикасы Заңының 7-бабының </w:t>
      </w:r>
      <w:r>
        <w:rPr>
          <w:rFonts w:ascii="Times New Roman"/>
          <w:b w:val="false"/>
          <w:i w:val="false"/>
          <w:color w:val="000000"/>
          <w:sz w:val="28"/>
        </w:rPr>
        <w:t>65-10) тармақшасына</w:t>
      </w:r>
      <w:r>
        <w:rPr>
          <w:rFonts w:ascii="Times New Roman"/>
          <w:b w:val="false"/>
          <w:i w:val="false"/>
          <w:color w:val="000000"/>
          <w:sz w:val="28"/>
        </w:rPr>
        <w:t xml:space="preserve"> сәйкес әзірленген және мемлекеттік спорттық тапсырысты (бұдан әрі – мемлекеттік тапсырыс) қаржыландырудың жан басына шаққандағы нормативін есептеу кезінде бірыңғай тәсілді айқындайды.</w:t>
      </w:r>
    </w:p>
    <w:p>
      <w:pPr>
        <w:spacing w:after="0"/>
        <w:ind w:left="0"/>
        <w:jc w:val="both"/>
      </w:pPr>
      <w:r>
        <w:rPr>
          <w:rFonts w:ascii="Times New Roman"/>
          <w:b w:val="false"/>
          <w:i w:val="false"/>
          <w:color w:val="000000"/>
          <w:sz w:val="28"/>
        </w:rPr>
        <w:t xml:space="preserve">
      Әдістеме осы Әдістеменің </w:t>
      </w:r>
      <w:r>
        <w:rPr>
          <w:rFonts w:ascii="Times New Roman"/>
          <w:b w:val="false"/>
          <w:i w:val="false"/>
          <w:color w:val="000000"/>
          <w:sz w:val="28"/>
        </w:rPr>
        <w:t>1-қосымшасында</w:t>
      </w:r>
      <w:r>
        <w:rPr>
          <w:rFonts w:ascii="Times New Roman"/>
          <w:b w:val="false"/>
          <w:i w:val="false"/>
          <w:color w:val="000000"/>
          <w:sz w:val="28"/>
        </w:rPr>
        <w:t xml:space="preserve"> (бұдан әрі – 1-қосымша) көзделген спорттық үйірме түрлерінің тізіміне қатысты,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(бұдан әрі – 2-қосымша) сәйкес спорттық үйірме түрлеріне қойылатын талаптарды ескере отырып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әдістеменің </w:t>
      </w:r>
      <w:r>
        <w:rPr>
          <w:rFonts w:ascii="Times New Roman"/>
          <w:b w:val="false"/>
          <w:i w:val="false"/>
          <w:color w:val="000000"/>
          <w:sz w:val="28"/>
        </w:rPr>
        <w:t>3-қосымшасы</w:t>
      </w:r>
      <w:r>
        <w:rPr>
          <w:rFonts w:ascii="Times New Roman"/>
          <w:b w:val="false"/>
          <w:i w:val="false"/>
          <w:color w:val="000000"/>
          <w:sz w:val="28"/>
        </w:rPr>
        <w:t xml:space="preserve"> осы бұйрықтың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Мәдениет және спорт министрінің 2021 жылғы 27 сәуірдегі "Балалар мен жасөспірімдерге арналған спорт секцияларында мемлекеттік спорттық тапсырысты орналастыру және олардың жұмыс істеу қағидаларын бекіту туралы" № 120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22631 болып тіркелген) мынадай өзгеріс енгізілсін: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 спорт секцияларында мемлекеттік спорт тапсырысын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Мәдениет және спорт министрінің 2021 жылғы 28 сәуірдегі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22644 болып тіркелген) келесі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үйірмелерге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1-қосымша</w:t>
            </w:r>
          </w:p>
        </w:tc>
      </w:tr>
    </w:tbl>
    <w:bookmarkStart w:name="z38" w:id="8"/>
    <w:p>
      <w:pPr>
        <w:spacing w:after="0"/>
        <w:ind w:left="0"/>
        <w:jc w:val="left"/>
      </w:pPr>
      <w:r>
        <w:rPr>
          <w:rFonts w:ascii="Times New Roman"/>
          <w:b/>
          <w:i w:val="false"/>
          <w:color w:val="000000"/>
        </w:rPr>
        <w:t xml:space="preserve"> Шығармашылық үйірме түрлерінің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қолжетімділік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жыл бойы өткізу мүмкіндігінің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таралушылық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мәдениеті үшін әлеуметтік маңызы бар әлеует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и мультипликация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АРТ-индустрия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ансамбль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үйірмелері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пайдаланылмайды</w:t>
            </w:r>
          </w:p>
        </w:tc>
      </w:tr>
    </w:tbl>
    <w:bookmarkStart w:name="z39" w:id="9"/>
    <w:p>
      <w:pPr>
        <w:spacing w:after="0"/>
        <w:ind w:left="0"/>
        <w:jc w:val="both"/>
      </w:pPr>
      <w:r>
        <w:rPr>
          <w:rFonts w:ascii="Times New Roman"/>
          <w:b w:val="false"/>
          <w:i w:val="false"/>
          <w:color w:val="000000"/>
          <w:sz w:val="28"/>
        </w:rPr>
        <w:t>
      Ескерту:</w:t>
      </w:r>
    </w:p>
    <w:bookmarkEnd w:id="9"/>
    <w:p>
      <w:pPr>
        <w:spacing w:after="0"/>
        <w:ind w:left="0"/>
        <w:jc w:val="both"/>
      </w:pPr>
      <w:r>
        <w:rPr>
          <w:rFonts w:ascii="Times New Roman"/>
          <w:b w:val="false"/>
          <w:i w:val="false"/>
          <w:color w:val="000000"/>
          <w:sz w:val="28"/>
        </w:rPr>
        <w:t>
      *Жаяу қолжетімділік әлеуеті – білім беру, мәдениет және спорт ұйымдарының қолда бар инфрақұрылымы, тұрғын үй инфрақұрылымы негізінде сабақ өткізу үшін өнім берушінің инфрақұрылымын іске қосу жеңілдігі бойынша шығармашылық түрін бағалау өлшемшарты. Мәдениет саласындағы уәкілетті орган шығармашылық түрінің әлеуетін бағалау үшін мынадай жіктеуішті пайдаланады:</w:t>
      </w:r>
    </w:p>
    <w:p>
      <w:pPr>
        <w:spacing w:after="0"/>
        <w:ind w:left="0"/>
        <w:jc w:val="both"/>
      </w:pPr>
      <w:r>
        <w:rPr>
          <w:rFonts w:ascii="Times New Roman"/>
          <w:b w:val="false"/>
          <w:i w:val="false"/>
          <w:color w:val="000000"/>
          <w:sz w:val="28"/>
        </w:rPr>
        <w:t>
      "жоғары": көппәтерлі тұрғын үйлер базасында, жертөле, цокольдық және тұрғын үй-жайларда, комерциалық ғимараттарда өрбіту мүмкіндігі;</w:t>
      </w:r>
    </w:p>
    <w:p>
      <w:pPr>
        <w:spacing w:after="0"/>
        <w:ind w:left="0"/>
        <w:jc w:val="both"/>
      </w:pPr>
      <w:r>
        <w:rPr>
          <w:rFonts w:ascii="Times New Roman"/>
          <w:b w:val="false"/>
          <w:i w:val="false"/>
          <w:color w:val="000000"/>
          <w:sz w:val="28"/>
        </w:rPr>
        <w:t>
      "орташа": білім беру ұйымдарының, мәдениет және спорт ұйымдарының объектілері мен құрылыстарының базасында өрбіту мүмкіндігі;</w:t>
      </w:r>
    </w:p>
    <w:p>
      <w:pPr>
        <w:spacing w:after="0"/>
        <w:ind w:left="0"/>
        <w:jc w:val="both"/>
      </w:pPr>
      <w:r>
        <w:rPr>
          <w:rFonts w:ascii="Times New Roman"/>
          <w:b w:val="false"/>
          <w:i w:val="false"/>
          <w:color w:val="000000"/>
          <w:sz w:val="28"/>
        </w:rPr>
        <w:t>
      "төмен": арнайы жабдықтары мен үй-жайлары бар арнайы құрылыстар жағдайында ғана және ұлт мәдениеті үшін елеулі маңызы болған жағдайда өрбіту мүмкіндігі;</w:t>
      </w:r>
    </w:p>
    <w:p>
      <w:pPr>
        <w:spacing w:after="0"/>
        <w:ind w:left="0"/>
        <w:jc w:val="both"/>
      </w:pPr>
      <w:r>
        <w:rPr>
          <w:rFonts w:ascii="Times New Roman"/>
          <w:b w:val="false"/>
          <w:i w:val="false"/>
          <w:color w:val="000000"/>
          <w:sz w:val="28"/>
        </w:rPr>
        <w:t>
      ** Сабақтарды жыл бойы өткізу мүмкіндігінің әлеуеті – шығармашылық түрін маусымдылық пен ауа райы жағдайларына арнайы тәуелділіктің болуы немесе болмауы бойынша бағалау өлшемшарты. Мәдениет саласындағы уәкілетті орган шығармашылық түрінің әлеуетін бағалау үшін келесі жіктеуішті пайдаланады:</w:t>
      </w:r>
    </w:p>
    <w:p>
      <w:pPr>
        <w:spacing w:after="0"/>
        <w:ind w:left="0"/>
        <w:jc w:val="both"/>
      </w:pPr>
      <w:r>
        <w:rPr>
          <w:rFonts w:ascii="Times New Roman"/>
          <w:b w:val="false"/>
          <w:i w:val="false"/>
          <w:color w:val="000000"/>
          <w:sz w:val="28"/>
        </w:rPr>
        <w:t>
      "ия": қызметтер жыл бойы көрсетілуі мүмкін;</w:t>
      </w:r>
    </w:p>
    <w:p>
      <w:pPr>
        <w:spacing w:after="0"/>
        <w:ind w:left="0"/>
        <w:jc w:val="both"/>
      </w:pPr>
      <w:r>
        <w:rPr>
          <w:rFonts w:ascii="Times New Roman"/>
          <w:b w:val="false"/>
          <w:i w:val="false"/>
          <w:color w:val="000000"/>
          <w:sz w:val="28"/>
        </w:rPr>
        <w:t>
      "жоқ": маусымдық тәуелділік бар және тізімге енгізілмейді.</w:t>
      </w:r>
    </w:p>
    <w:p>
      <w:pPr>
        <w:spacing w:after="0"/>
        <w:ind w:left="0"/>
        <w:jc w:val="both"/>
      </w:pPr>
      <w:r>
        <w:rPr>
          <w:rFonts w:ascii="Times New Roman"/>
          <w:b w:val="false"/>
          <w:i w:val="false"/>
          <w:color w:val="000000"/>
          <w:sz w:val="28"/>
        </w:rPr>
        <w:t>
      ***Жаппай таралым әлеуеті – факторлар кешенімен, оның ішінде жаяу жүру қолжетімділігімен, ілеспе шығындардың құнымен және тарихи қалыптасқан сұраныспен байланысты халық арасында шығармашылық түрін бағалау өлшемшарты. Мәдениет саласындағы уәкілетті орган шығармашылық түрінің әлеуетін бағалау үшін келесі жіктеуішті пайдаланады:</w:t>
      </w:r>
    </w:p>
    <w:p>
      <w:pPr>
        <w:spacing w:after="0"/>
        <w:ind w:left="0"/>
        <w:jc w:val="both"/>
      </w:pPr>
      <w:r>
        <w:rPr>
          <w:rFonts w:ascii="Times New Roman"/>
          <w:b w:val="false"/>
          <w:i w:val="false"/>
          <w:color w:val="000000"/>
          <w:sz w:val="28"/>
        </w:rPr>
        <w:t>
      "жоғары": шығармашылықтың түрі халықтың кең ауқымында тұрақты жоғары сұранысқа ие;</w:t>
      </w:r>
    </w:p>
    <w:p>
      <w:pPr>
        <w:spacing w:after="0"/>
        <w:ind w:left="0"/>
        <w:jc w:val="both"/>
      </w:pPr>
      <w:r>
        <w:rPr>
          <w:rFonts w:ascii="Times New Roman"/>
          <w:b w:val="false"/>
          <w:i w:val="false"/>
          <w:color w:val="000000"/>
          <w:sz w:val="28"/>
        </w:rPr>
        <w:t>
      "орташа": шығармашылықтың түрі халықтың кең ауқымында қалыпты сұранысқа ие;</w:t>
      </w:r>
    </w:p>
    <w:p>
      <w:pPr>
        <w:spacing w:after="0"/>
        <w:ind w:left="0"/>
        <w:jc w:val="both"/>
      </w:pPr>
      <w:r>
        <w:rPr>
          <w:rFonts w:ascii="Times New Roman"/>
          <w:b w:val="false"/>
          <w:i w:val="false"/>
          <w:color w:val="000000"/>
          <w:sz w:val="28"/>
        </w:rPr>
        <w:t>
      "төмен": шығармашылықтың түрі халықтың шағын шеңберінде ғана сұранысқа ие және ұлт мәдениеті үшін маңызды;</w:t>
      </w:r>
    </w:p>
    <w:p>
      <w:pPr>
        <w:spacing w:after="0"/>
        <w:ind w:left="0"/>
        <w:jc w:val="both"/>
      </w:pPr>
      <w:r>
        <w:rPr>
          <w:rFonts w:ascii="Times New Roman"/>
          <w:b w:val="false"/>
          <w:i w:val="false"/>
          <w:color w:val="000000"/>
          <w:sz w:val="28"/>
        </w:rPr>
        <w:t>
      **** Ұлт мәдениеті үшін елеулі маңызы бар әлеуеті – жаяу қол жетімділіктің және жаппай таралымның төмен көрсеткіштері бар түрлерге қолданылатын шығармашылық түрін бағалау өлшемшарты. Ол талап етілетін әлеуметтік ортадағы балалардың мәдени және шығармашылық дамуына әсер ету тұрғысынан шығармашылықтың осы түрінің маңыздылығын талдау үшін қолданылады. Мәдениет саласындағы уәкілетті орган шығармашылық түрінің әлеуетін бағалау үшін келесі жіктеуіштер пайдаланылады:</w:t>
      </w:r>
    </w:p>
    <w:p>
      <w:pPr>
        <w:spacing w:after="0"/>
        <w:ind w:left="0"/>
        <w:jc w:val="both"/>
      </w:pPr>
      <w:r>
        <w:rPr>
          <w:rFonts w:ascii="Times New Roman"/>
          <w:b w:val="false"/>
          <w:i w:val="false"/>
          <w:color w:val="000000"/>
          <w:sz w:val="28"/>
        </w:rPr>
        <w:t>
      "иә": қызметтің маңызды әлеуметтік мәні бар;</w:t>
      </w:r>
    </w:p>
    <w:p>
      <w:pPr>
        <w:spacing w:after="0"/>
        <w:ind w:left="0"/>
        <w:jc w:val="both"/>
      </w:pPr>
      <w:r>
        <w:rPr>
          <w:rFonts w:ascii="Times New Roman"/>
          <w:b w:val="false"/>
          <w:i w:val="false"/>
          <w:color w:val="000000"/>
          <w:sz w:val="28"/>
        </w:rPr>
        <w:t>
      "жоқ": көрсетілетін қызметтер көлемінің статистикасына сәйкес қызметтің айқын әлеуметтік басымдығы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2-қосымша</w:t>
            </w:r>
          </w:p>
        </w:tc>
      </w:tr>
    </w:tbl>
    <w:bookmarkStart w:name="z42" w:id="10"/>
    <w:p>
      <w:pPr>
        <w:spacing w:after="0"/>
        <w:ind w:left="0"/>
        <w:jc w:val="left"/>
      </w:pPr>
      <w:r>
        <w:rPr>
          <w:rFonts w:ascii="Times New Roman"/>
          <w:b/>
          <w:i w:val="false"/>
          <w:color w:val="000000"/>
        </w:rPr>
        <w:t xml:space="preserve"> Шығармашылық үйірмелер қызметтерін ұсынуға қойылатын талаптар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базаға қойылатын талаптар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процеске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сабақ жиілігі (төленетін сабақтардың ең көп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ішкі есептік іс-шаралардың ең көп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басталуы үшін баланың ең төменгі жасы,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балаларға арналған сабақтың ең аз ұзақтығы, минут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асқан балаларға арналған сабақтың ең аз ұзақтығы, минут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немесе интеграцияланған топтағы балалардың ең көп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топтағы балалардың ең көп саны,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және қызмет көрсету күрделілігі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өткізудің жеке режиміне жол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 материалдарымен жабдықтау қажеттілігі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жарақтандыруға қойылатын ең аз талаптар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(Халықтық) билер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балет линолеумы немесе паркет,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(Эстрадалық) билер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ансамбль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билері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 станоктар, дыбыстық жабдықтар, паркет немесе линолеум, жеке кілемшелер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сурет салу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 үстелдер, орындықтар, қылтаяқшалар, қарындаштар, өшіргіштер, сұйықтықтарға арналған сыйымдылықтар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Станоктар, үстелдер, орындықтар, қарындаштар, өшіргіштер, сиялар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фотосурет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фото стендтер, компьютерлер, түрлі-түсті принтерлер, фотоаппараттар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 және мүсін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қыш шеңбер, сазды күйдіруге арналған пеш, қыш құралдары, сұйықтыққа арналған сыйымдылықтар, алжапқыштар, қылтаяқшалар, нақыштауға арналған құралдар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Мүсіндеу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тақталар мен қабырғалар, сұйықтықтарға арналған сыйымдылықтар, алжапқыштар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ДЕКОРАТИВТІК-ҚОЛДАНБАЛЫ ШЫҒАРМАШЫЛЫҚ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 кілем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станогы, қайшы, тарақ, пышақ, ілмек пышақ, таяқша, үстелдер, орындықтар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инелер, метрлер, қайшылар, тігін машиналары, үстелдер, орындықтар, қарындаштар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Бисермен өру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иіргіш (иіргіш), станок, бисерлі ине, жалпақ суреттерді тоқуға арналған станок, Ілмек, қайшы, дөңгелек тістеуік, тістеуік, пинцет, түйреуіш, қылтаяқшалар, бисер, моншақтар, стеклярус, кримп, қысқыштар, түйреуіштер, байланыстырушы сақиналар, коннектор, спейсер шынжыр, карабин, құлып-бекіткіш, концевик, ұстаушы, әшекейлер үшін негіздер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спицтер, ілгектер, түйреуіштер, инелер, помпондар жасауға арналған құрылғы, маркерлер, қатар есептегіштері, бауларды тоқуға арналған құрылғылар, жіптерді бөлгіш, ілгекті байлауға арналған сақиналар, гүлдер жасауға арналған құрылғылар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 басу (тоқу)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төсемдер, ойықтар, фильц машинасы, пуходерка, қайшы, қарындаштар, сұйықтықтарға арналған сыйымдылықтар,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қашаулар, балғалар, ара, жонғыш, милка, пышақтар, станоктар, шағын бұрғылар (бормашиналар), бұрауға арналған фрезерлер, электр жонғыштар, ажарлағыш машиналар, скобель, тесу қысқыштар, қысқыштар, сызғыш, шаршы, протектор, ярунок, малка, тіктеуіш, юстир, деңгей, кронциркуль, штангенциркуль, нутромер, рейсмус, компас, рулетка, қарындаштар,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қысқыштар, егегіштер, шағын бұрғылар( бормашиналар), бұрғылар, фрезалар, тістегіштер, дөңгелек тістегіштер, қайшылар, тістегіштер, лупалар, бинокулярлар,</w:t>
            </w:r>
          </w:p>
          <w:p>
            <w:pPr>
              <w:spacing w:after="20"/>
              <w:ind w:left="20"/>
              <w:jc w:val="both"/>
            </w:pPr>
            <w:r>
              <w:rPr>
                <w:rFonts w:ascii="Times New Roman"/>
                <w:b w:val="false"/>
                <w:i w:val="false"/>
                <w:color w:val="000000"/>
                <w:sz w:val="20"/>
              </w:rPr>
              <w:t>
микроскоптар, қарындаштар, қылтаяқшалар, жылтырату және ажарлау жабдығы, ажарлау шеңберлері, щеткалар компьютер, металды нақыштауға және балқытуға арналған құралдар,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Макраме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тігу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инелер, тігін машиналары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өңдеу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кілемше-мат, кесуге арналған пышақтар,</w:t>
            </w:r>
          </w:p>
          <w:p>
            <w:pPr>
              <w:spacing w:after="20"/>
              <w:ind w:left="20"/>
              <w:jc w:val="both"/>
            </w:pPr>
            <w:r>
              <w:rPr>
                <w:rFonts w:ascii="Times New Roman"/>
                <w:b w:val="false"/>
                <w:i w:val="false"/>
                <w:color w:val="000000"/>
                <w:sz w:val="20"/>
              </w:rPr>
              <w:t>
сызғыш, теріге арналған маркер, шило, қайшы, ине, балға, қашау, тескіш, тескіш, сұйықтықтарға арналған ыдыстар,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Батик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батикке арналған бояулар, қылтаяқшалар, суық және ыстық батикке арналған құралдар, сұйықтыққа арналған сыйымдылықтар, алжапқыштар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модельдеу, оригами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стелдер, орындықтар, қайшылар, пышақтар, тақталар, сызғыштар, қылтаяқшалар, қарындаштар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КИНО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 және сахналық сөйлеу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экран, реквизиттер, костюмдер,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 өнері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Түріне қарай үстелдер, орындықтар, құралдар мен заттар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Қуыршақ үйірмесі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қуыршақтар, экрандар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графика, анимация және мультипликация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және монтаждау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бейнекамералар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ART-ИНДУСТРИЯ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Визаж, грим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қылтаяқшалар, шам,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Модельдік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Подиум, орындықтар, дыбыстық жабдықтар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Киімдерді үлгілеу, пішу және тігу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тігін машиналары, шамдар, қайшылар, оверлок, үтік, манекен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 икебана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секаторлар, пластмасса гүлдер, қайшылар, тістеуіктер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вокал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микрофондары бар дыбыс жабдығы, фортепиано немесе басқа да ұқсас аспап, қабырғалардағы дыбыс сіңіргіш мата,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ансамбль және хормен ән айту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ұқсас құрал, қабырғалардағы дыбыс сіңіретін мата, айналар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әні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Орындықтар, үстелдер, пюпитрлар, сүйемелдеуші құрал (егер қажет болса), қабырғалардағы дыбыс сіңіргіш мата, айналар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Пернелі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фортепиано немесе басқа байланысты құрал, қабырғалардағы дыбыс сіңіретін мата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пюпиттер, аспаптар, фортепиано немесе басқа да ұқсас аспаптар, қабырғалардағы дыбыс сіңіретін мата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Үрмелі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Ұрмалы-соқпалы аспаптар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Оркестр, аспаптық ансамбль</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мектеп немесе маркерлік тақта, пюпитрлар, домбыра, қабырғалардағы дыбыс сіңіретін мата, айналар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ІСІ ҮЙІРМЕЛЕРІ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Өлкетану, гид (экскурсия жүргізуші)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интернет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компьютерлер, карталар, қалақшалар, күректер, шөміш шнек, қалақ, тұғырық, елеуіш, флотациялық құрылғы, қылтаяқшалар, таразылар, қолғаптар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 реставрациялау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компютерлар, pH-өлшегіш қалам, түптеу терісін өңдеуге арналған Станок, электр люминесцентті үлдір, аэрозольді қалпына келтіру генераторы, бу генераторы, қалпына келтіру шпателі, қалпына келтіру тазартқышы, музейлік шаңсорғыш, сору функциясы бар бу генератор-тазартқышы, қалпына келтіру лазері, қалпына келтіру бу қарындаш, қалпына келтіру үтіктері, престер, ванналар, кептіргіштер, станоктар, кескіштер, ағаш ұсталық аспаптар</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 ҮЙІРМЕЛЕР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Поэзия, проза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оқу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әдебиет, домбыра</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Үстелдер, орындықтар, трибуналар</w:t>
            </w:r>
          </w:p>
        </w:tc>
      </w:tr>
    </w:tbl>
    <w:bookmarkStart w:name="z43" w:id="11"/>
    <w:p>
      <w:pPr>
        <w:spacing w:after="0"/>
        <w:ind w:left="0"/>
        <w:jc w:val="both"/>
      </w:pPr>
      <w:r>
        <w:rPr>
          <w:rFonts w:ascii="Times New Roman"/>
          <w:b w:val="false"/>
          <w:i w:val="false"/>
          <w:color w:val="000000"/>
          <w:sz w:val="28"/>
        </w:rPr>
        <w:t>
      Ескертпе:</w:t>
      </w:r>
    </w:p>
    <w:bookmarkEnd w:id="11"/>
    <w:p>
      <w:pPr>
        <w:spacing w:after="0"/>
        <w:ind w:left="0"/>
        <w:jc w:val="both"/>
      </w:pPr>
      <w:r>
        <w:rPr>
          <w:rFonts w:ascii="Times New Roman"/>
          <w:b w:val="false"/>
          <w:i w:val="false"/>
          <w:color w:val="000000"/>
          <w:sz w:val="28"/>
        </w:rPr>
        <w:t>
      Мәдениет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bookmarkStart w:name="z255"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*Мәдениет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шығармашылық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3-қосымша</w:t>
            </w:r>
          </w:p>
        </w:tc>
      </w:tr>
    </w:tbl>
    <w:bookmarkStart w:name="z46" w:id="13"/>
    <w:p>
      <w:pPr>
        <w:spacing w:after="0"/>
        <w:ind w:left="0"/>
        <w:jc w:val="left"/>
      </w:pPr>
      <w:r>
        <w:rPr>
          <w:rFonts w:ascii="Times New Roman"/>
          <w:b/>
          <w:i w:val="false"/>
          <w:color w:val="000000"/>
        </w:rPr>
        <w:t xml:space="preserve"> Түзету коэффициенті мәндерінің тізімі ӨҢІРК</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1-қосымша</w:t>
            </w:r>
          </w:p>
        </w:tc>
      </w:tr>
    </w:tbl>
    <w:bookmarkStart w:name="z49" w:id="14"/>
    <w:p>
      <w:pPr>
        <w:spacing w:after="0"/>
        <w:ind w:left="0"/>
        <w:jc w:val="left"/>
      </w:pPr>
      <w:r>
        <w:rPr>
          <w:rFonts w:ascii="Times New Roman"/>
          <w:b/>
          <w:i w:val="false"/>
          <w:color w:val="000000"/>
        </w:rPr>
        <w:t xml:space="preserve"> Секцияларының түрлерінің тізімі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қолжетімділік әлеуеті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жыл бойы өткізу мүмкіндігінің әлеуеті**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таралушылық әлеуеті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 денсаулығы үшін елеулі маңызы бар әлеуеті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 спорты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жарыстары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мүмкіндігі шектеулі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шектеулі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 (мини-футбол)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зақымданған балаларға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топтарға арналған спорт түрлері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жүзу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каратэ</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таеквондо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футбол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баскетбол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бадминтон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волейбол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Адаптивтік теннис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bl>
    <w:bookmarkStart w:name="z50"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 Жаяу қолжетімділік әлеуеті – білім беру, мәдениет және спорт ұйымдарының қолда бар инфрақұрылымы, тұрғын үй инфрақұрылымы негізінде сабақтар өткізу үшін өнім берушінің инфрақұрылымын өрістету жеңілдігі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"жоғары": көппәтерлі тұрғын үйлер базасында, жертөле, цокольдық және тұрғын үй-жайларда өрбіту мүмкіндігі;</w:t>
      </w:r>
    </w:p>
    <w:p>
      <w:pPr>
        <w:spacing w:after="0"/>
        <w:ind w:left="0"/>
        <w:jc w:val="both"/>
      </w:pPr>
      <w:r>
        <w:rPr>
          <w:rFonts w:ascii="Times New Roman"/>
          <w:b w:val="false"/>
          <w:i w:val="false"/>
          <w:color w:val="000000"/>
          <w:sz w:val="28"/>
        </w:rPr>
        <w:t>
      "орташа": білім беру ұйымдарының, мәдениет және спорт ұйымдарының объектілері мен құрылыстарының базасында өрбіту мүмкіндігі;</w:t>
      </w:r>
    </w:p>
    <w:p>
      <w:pPr>
        <w:spacing w:after="0"/>
        <w:ind w:left="0"/>
        <w:jc w:val="both"/>
      </w:pPr>
      <w:r>
        <w:rPr>
          <w:rFonts w:ascii="Times New Roman"/>
          <w:b w:val="false"/>
          <w:i w:val="false"/>
          <w:color w:val="000000"/>
          <w:sz w:val="28"/>
        </w:rPr>
        <w:t>
      "төмен": арнайы жабдықтары мен үй-жайлары бар және ұлт денсаулығы үшін елеулі маңызы бар арнайы құрылыстар жағдайында ғана өрістету мүмкіндігі.</w:t>
      </w:r>
    </w:p>
    <w:p>
      <w:pPr>
        <w:spacing w:after="0"/>
        <w:ind w:left="0"/>
        <w:jc w:val="both"/>
      </w:pPr>
      <w:r>
        <w:rPr>
          <w:rFonts w:ascii="Times New Roman"/>
          <w:b w:val="false"/>
          <w:i w:val="false"/>
          <w:color w:val="000000"/>
          <w:sz w:val="28"/>
        </w:rPr>
        <w:t>
      **Жыл бойы сабақ өткізу мүмкіндігінің әлеуеті – маусымдылық пен ауа райы жағдайларына спецификалық тәуелділіктің болуы немесе болмауы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"иә": қызметтер жыл бойы көрсетілуі мүмкін;</w:t>
      </w:r>
    </w:p>
    <w:p>
      <w:pPr>
        <w:spacing w:after="0"/>
        <w:ind w:left="0"/>
        <w:jc w:val="both"/>
      </w:pPr>
      <w:r>
        <w:rPr>
          <w:rFonts w:ascii="Times New Roman"/>
          <w:b w:val="false"/>
          <w:i w:val="false"/>
          <w:color w:val="000000"/>
          <w:sz w:val="28"/>
        </w:rPr>
        <w:t>
      "жоқ": маусымдық тәуелділік бар және тізімге енгізілмейді.</w:t>
      </w:r>
    </w:p>
    <w:p>
      <w:pPr>
        <w:spacing w:after="0"/>
        <w:ind w:left="0"/>
        <w:jc w:val="both"/>
      </w:pPr>
      <w:r>
        <w:rPr>
          <w:rFonts w:ascii="Times New Roman"/>
          <w:b w:val="false"/>
          <w:i w:val="false"/>
          <w:color w:val="000000"/>
          <w:sz w:val="28"/>
        </w:rPr>
        <w:t>
      ***Жаппай таралушылық әлеуеті – факторлар кешенімен, оның ішінде жаяу жүру қолжетімділігімен, ілеспе шығыстардың құнымен және тарихи қалыптасқан қажеттілікпен байланысты халық арасында қажеттілік бойынша спорт түрін бағалау критерийі. Спорт түрінің әлеуетін бағалау үшін дене шынықтыру және спорт саласындағы уәкілетті орган келесі жіктеуші пайдаланады:</w:t>
      </w:r>
    </w:p>
    <w:p>
      <w:pPr>
        <w:spacing w:after="0"/>
        <w:ind w:left="0"/>
        <w:jc w:val="both"/>
      </w:pPr>
      <w:r>
        <w:rPr>
          <w:rFonts w:ascii="Times New Roman"/>
          <w:b w:val="false"/>
          <w:i w:val="false"/>
          <w:color w:val="000000"/>
          <w:sz w:val="28"/>
        </w:rPr>
        <w:t>
      "жоғары": спорт түрі халықтың кең ауқымында тұрақты жоғары сұранысқа ие;</w:t>
      </w:r>
    </w:p>
    <w:p>
      <w:pPr>
        <w:spacing w:after="0"/>
        <w:ind w:left="0"/>
        <w:jc w:val="both"/>
      </w:pPr>
      <w:r>
        <w:rPr>
          <w:rFonts w:ascii="Times New Roman"/>
          <w:b w:val="false"/>
          <w:i w:val="false"/>
          <w:color w:val="000000"/>
          <w:sz w:val="28"/>
        </w:rPr>
        <w:t>
      "орташа": спорт түрі халықтың кең ауқымында қалыпты сұранысқа ие;</w:t>
      </w:r>
    </w:p>
    <w:p>
      <w:pPr>
        <w:spacing w:after="0"/>
        <w:ind w:left="0"/>
        <w:jc w:val="both"/>
      </w:pPr>
      <w:r>
        <w:rPr>
          <w:rFonts w:ascii="Times New Roman"/>
          <w:b w:val="false"/>
          <w:i w:val="false"/>
          <w:color w:val="000000"/>
          <w:sz w:val="28"/>
        </w:rPr>
        <w:t>
      "төмен": спорт түрі халықтың тар шеңберіне ғана сұранысқа ие және Ұлт денсаулығы үшін елеулі мәнге ие.</w:t>
      </w:r>
    </w:p>
    <w:p>
      <w:pPr>
        <w:spacing w:after="0"/>
        <w:ind w:left="0"/>
        <w:jc w:val="both"/>
      </w:pPr>
      <w:r>
        <w:rPr>
          <w:rFonts w:ascii="Times New Roman"/>
          <w:b w:val="false"/>
          <w:i w:val="false"/>
          <w:color w:val="000000"/>
          <w:sz w:val="28"/>
        </w:rPr>
        <w:t>
      **** Ұлт денсаулығы үшін елеулі маңызы бар әлеует – жаяу қолжетімділік пен жаппай таралушылықтың төмен көрсеткіштері бар түрлерге қолданылатын спорт түрін бағалау критерийі. Бұл спорттың маңыздылығын талап етілетін әлеуметтік ортадағы балалардың физикалық денсаулығына әсер ету тұрғысынан талдау үшін қолданылады. Спорт түрінің әлеуетін бағалау үшін дене шынықтыру және спорт саласындағы уәкілетті орган мынадай жіктеуші пайдаланады:</w:t>
      </w:r>
    </w:p>
    <w:p>
      <w:pPr>
        <w:spacing w:after="0"/>
        <w:ind w:left="0"/>
        <w:jc w:val="both"/>
      </w:pPr>
      <w:r>
        <w:rPr>
          <w:rFonts w:ascii="Times New Roman"/>
          <w:b w:val="false"/>
          <w:i w:val="false"/>
          <w:color w:val="000000"/>
          <w:sz w:val="28"/>
        </w:rPr>
        <w:t>
      "иә": қызметтің маңызды әлеуметтік мәні бар;</w:t>
      </w:r>
    </w:p>
    <w:p>
      <w:pPr>
        <w:spacing w:after="0"/>
        <w:ind w:left="0"/>
        <w:jc w:val="both"/>
      </w:pPr>
      <w:r>
        <w:rPr>
          <w:rFonts w:ascii="Times New Roman"/>
          <w:b w:val="false"/>
          <w:i w:val="false"/>
          <w:color w:val="000000"/>
          <w:sz w:val="28"/>
        </w:rPr>
        <w:t>
      "жоқ": көрсетілетін қызметтер көлемінің статистикасына сәйкес қызметтің айқын әлеуметтік басымдығы 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2-қосымша</w:t>
            </w:r>
          </w:p>
        </w:tc>
      </w:tr>
    </w:tbl>
    <w:bookmarkStart w:name="z53" w:id="16"/>
    <w:p>
      <w:pPr>
        <w:spacing w:after="0"/>
        <w:ind w:left="0"/>
        <w:jc w:val="left"/>
      </w:pPr>
      <w:r>
        <w:rPr>
          <w:rFonts w:ascii="Times New Roman"/>
          <w:b/>
          <w:i w:val="false"/>
          <w:color w:val="000000"/>
        </w:rPr>
        <w:t xml:space="preserve"> Спорт секцияларының түрлеріне қызмет көрсетуге қойылатын талаптар</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түрінің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нормативі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 өткізу үшін инфрақұрылымға қойылатын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процесіне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айына төленетін сабақтардың ең көп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балаға жылына төленетін ішкі есептік іс-шаралардың ең көп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 бастау үшін балалардың ең төменгі жасы,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жасқа дейінгі балалар үшін сабақтың ең аз ұзақтығы,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кейінгі балалар үшін сабақтың ең аз ұзақтығы, минут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топтағы балалардың ең көп саны, адам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жарақтандыру мен қызмет көрсетудің күрделілігін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коммуникациялардың қашықтықтан түріне жол беру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үшін арнайы жабдықтау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балаларға арналған арнайы оқу бағдарламаларын қолдану қажеттілігі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шығыс материалдарымен жабдықтау қажеттілігі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олимпиадалық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Классиалық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гимнастика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олимпиадалық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Конькимен жүгіру спорты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спорты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Шайбалы хоккей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кемістігі бар мүгедектер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кемістігі бар мүгедектер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күрес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Грек-рим күресі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Дзюдо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Таеквондо (WTF)</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Футзал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Дойбы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 спортшылар арасындағы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ойнайтын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Дартс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Тұрып ойнайтын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7х7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Интеграцияланған топтарға арналған спорт түрлері</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жүзу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каратэ</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таеквондо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 арналған Бочча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футбол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баскетбол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бадминтон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волейбол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Адаптивті теннис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bl>
    <w:bookmarkStart w:name="z54"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*Дене шынықтыру және спорт саласындағы уәкілетті органның сабақтар өткізу үшін жарақтандырудың және инфрақұрылымға қызмет көрсетудің күрделілігін бағалау өлшемшартының келесі мәндердің жол берілетін тізбесі болады:</w:t>
      </w:r>
    </w:p>
    <w:p>
      <w:pPr>
        <w:spacing w:after="0"/>
        <w:ind w:left="0"/>
        <w:jc w:val="both"/>
      </w:pPr>
      <w:r>
        <w:rPr>
          <w:rFonts w:ascii="Times New Roman"/>
          <w:b w:val="false"/>
          <w:i w:val="false"/>
          <w:color w:val="000000"/>
          <w:sz w:val="28"/>
        </w:rPr>
        <w:t>
      "өте төмен" - жаяу қолжетімділік өлшемшартына сай келетін және көппәтерлі тұрғын үйлердің базасында, жертөле, цокольді үй-жайларда, оның ішінде тұрғын үй-жайлар мен пәтерлерде жұмыс істей алатын инфрақұрылым;</w:t>
      </w:r>
    </w:p>
    <w:p>
      <w:pPr>
        <w:spacing w:after="0"/>
        <w:ind w:left="0"/>
        <w:jc w:val="both"/>
      </w:pPr>
      <w:r>
        <w:rPr>
          <w:rFonts w:ascii="Times New Roman"/>
          <w:b w:val="false"/>
          <w:i w:val="false"/>
          <w:color w:val="000000"/>
          <w:sz w:val="28"/>
        </w:rPr>
        <w:t>
      "төмен" - жаяу қолжетімділік өлшемшартына сай келетін және көп пәтерлі тұрғын үйлер базасында, жертөле, цокольді үй-жайларында жұмыс істей алатын инфрақұрылым;</w:t>
      </w:r>
    </w:p>
    <w:p>
      <w:pPr>
        <w:spacing w:after="0"/>
        <w:ind w:left="0"/>
        <w:jc w:val="both"/>
      </w:pPr>
      <w:r>
        <w:rPr>
          <w:rFonts w:ascii="Times New Roman"/>
          <w:b w:val="false"/>
          <w:i w:val="false"/>
          <w:color w:val="000000"/>
          <w:sz w:val="28"/>
        </w:rPr>
        <w:t>
      "орташа" - жаяу қолжетімділік өлшемшартына сай келетін инфрақұрылым, бірақ арнайы жабдықтың болуына байланысты қолданыстағы білім беру ұйымдарының инфрақұрылымы, мәдениет және спорт ұйымдарының нысандары мен құрылыстары негізінде ғана өрбуі мүмкін;</w:t>
      </w:r>
    </w:p>
    <w:p>
      <w:pPr>
        <w:spacing w:after="0"/>
        <w:ind w:left="0"/>
        <w:jc w:val="both"/>
      </w:pPr>
      <w:r>
        <w:rPr>
          <w:rFonts w:ascii="Times New Roman"/>
          <w:b w:val="false"/>
          <w:i w:val="false"/>
          <w:color w:val="000000"/>
          <w:sz w:val="28"/>
        </w:rPr>
        <w:t>
      "жоғары" - жаяу қолжетімділік өлшеміне сай келмейтін және суды қарқынды пайдалануға немесе жасанды мұз жасауға байланысты емес, белгілі бір спорт түрі бойынша сабақтар өткізуге арналған арнайы жабдықталған спорт объектілерінде ғана өрістетілуі мүмкін инфрақұрылым;</w:t>
      </w:r>
    </w:p>
    <w:p>
      <w:pPr>
        <w:spacing w:after="0"/>
        <w:ind w:left="0"/>
        <w:jc w:val="both"/>
      </w:pPr>
      <w:r>
        <w:rPr>
          <w:rFonts w:ascii="Times New Roman"/>
          <w:b w:val="false"/>
          <w:i w:val="false"/>
          <w:color w:val="000000"/>
          <w:sz w:val="28"/>
        </w:rPr>
        <w:t>
      "өте жоғары" - жаяу қолжетімділік өлшеміне сай келмейтін және суды қарқынды пайдалануға немесе жасанды мұз жасауға байланысты белгілі бір спорт түрі бойынша сабақтар өткізуге арналған арнайы жабдықталған спорт объектілерінде ғана өрістетілуі мүмкін.</w:t>
      </w:r>
    </w:p>
    <w:p>
      <w:pPr>
        <w:spacing w:after="0"/>
        <w:ind w:left="0"/>
        <w:jc w:val="both"/>
      </w:pPr>
      <w:r>
        <w:rPr>
          <w:rFonts w:ascii="Times New Roman"/>
          <w:b w:val="false"/>
          <w:i w:val="false"/>
          <w:color w:val="000000"/>
          <w:sz w:val="28"/>
        </w:rPr>
        <w:t xml:space="preserve">
      жаттығуды бастау үшін балалардың ең төменгі жасы Қазақстан Республикасы Мәдениет және спорт министрінің 2014 жылғы 20 қазандағы "Спорт резерві және жоғары дәрежедегі спортшыларды даярлау бойынша оқу-жаттығу процесін жүзеге асыратын дене шынықтыру-спорт ұйымдарында спорт түрлері бойынша спортшылардың жас шамасын бекіту туралы" № 42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9881 болып тіркелген) реттеледі.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тапсырыстың жан басына </w:t>
            </w:r>
            <w:r>
              <w:br/>
            </w:r>
            <w:r>
              <w:rPr>
                <w:rFonts w:ascii="Times New Roman"/>
                <w:b w:val="false"/>
                <w:i w:val="false"/>
                <w:color w:val="000000"/>
                <w:sz w:val="20"/>
              </w:rPr>
              <w:t xml:space="preserve">шаққандағы нормативтік </w:t>
            </w:r>
            <w:r>
              <w:br/>
            </w:r>
            <w:r>
              <w:rPr>
                <w:rFonts w:ascii="Times New Roman"/>
                <w:b w:val="false"/>
                <w:i w:val="false"/>
                <w:color w:val="000000"/>
                <w:sz w:val="20"/>
              </w:rPr>
              <w:t>қаржыландыру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Түзету коэффициенті мәндерінің тізімі ӨҢІРК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 xml:space="preserve">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27 сәуірдегі</w:t>
            </w:r>
            <w:r>
              <w:br/>
            </w:r>
            <w:r>
              <w:rPr>
                <w:rFonts w:ascii="Times New Roman"/>
                <w:b w:val="false"/>
                <w:i w:val="false"/>
                <w:color w:val="000000"/>
                <w:sz w:val="20"/>
              </w:rPr>
              <w:t>№ 120 бұйрығымен</w:t>
            </w:r>
            <w:r>
              <w:br/>
            </w:r>
            <w:r>
              <w:rPr>
                <w:rFonts w:ascii="Times New Roman"/>
                <w:b w:val="false"/>
                <w:i w:val="false"/>
                <w:color w:val="000000"/>
                <w:sz w:val="20"/>
              </w:rPr>
              <w:t>бекітілген</w:t>
            </w:r>
          </w:p>
        </w:tc>
      </w:tr>
    </w:tbl>
    <w:bookmarkStart w:name="z60" w:id="18"/>
    <w:p>
      <w:pPr>
        <w:spacing w:after="0"/>
        <w:ind w:left="0"/>
        <w:jc w:val="left"/>
      </w:pPr>
      <w:r>
        <w:rPr>
          <w:rFonts w:ascii="Times New Roman"/>
          <w:b/>
          <w:i w:val="false"/>
          <w:color w:val="000000"/>
        </w:rPr>
        <w:t xml:space="preserve"> Балалар мен жасөспірімдерге арналған спорт секцияларында мемлекеттік спорттық тапсырысты орналастыру және олардың жұмыс істеу қағидалары</w:t>
      </w:r>
    </w:p>
    <w:bookmarkEnd w:id="18"/>
    <w:bookmarkStart w:name="z61" w:id="19"/>
    <w:p>
      <w:pPr>
        <w:spacing w:after="0"/>
        <w:ind w:left="0"/>
        <w:jc w:val="left"/>
      </w:pPr>
      <w:r>
        <w:rPr>
          <w:rFonts w:ascii="Times New Roman"/>
          <w:b/>
          <w:i w:val="false"/>
          <w:color w:val="000000"/>
        </w:rPr>
        <w:t xml:space="preserve"> 1-тарау. Жалпы ережелер</w:t>
      </w:r>
    </w:p>
    <w:bookmarkEnd w:id="19"/>
    <w:p>
      <w:pPr>
        <w:spacing w:after="0"/>
        <w:ind w:left="0"/>
        <w:jc w:val="left"/>
      </w:pPr>
    </w:p>
    <w:p>
      <w:pPr>
        <w:spacing w:after="0"/>
        <w:ind w:left="0"/>
        <w:jc w:val="both"/>
      </w:pPr>
      <w:r>
        <w:rPr>
          <w:rFonts w:ascii="Times New Roman"/>
          <w:b w:val="false"/>
          <w:i w:val="false"/>
          <w:color w:val="000000"/>
          <w:sz w:val="28"/>
        </w:rPr>
        <w:t xml:space="preserve">
      1. Осы Балалар мен жасөспірімдерге арналған спорт секцияларында мемлекеттік спорттық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"Дене шынықтыру және спорт туралы" Қазақстан Республикасы Заңының (бұдан әрі – Заң) 7-бабының </w:t>
      </w:r>
      <w:r>
        <w:rPr>
          <w:rFonts w:ascii="Times New Roman"/>
          <w:b w:val="false"/>
          <w:i w:val="false"/>
          <w:color w:val="000000"/>
          <w:sz w:val="28"/>
        </w:rPr>
        <w:t>65-8) тармақшасына</w:t>
      </w:r>
      <w:r>
        <w:rPr>
          <w:rFonts w:ascii="Times New Roman"/>
          <w:b w:val="false"/>
          <w:i w:val="false"/>
          <w:color w:val="000000"/>
          <w:sz w:val="28"/>
        </w:rPr>
        <w:t xml:space="preserve"> сәйкес әзірленді және балалар мен жасөспірімдерге арналған спорт секцияларында мемлекеттік спорттық тапсырысты орналастыру және олардың жұмыс істеу тәртібін айқындайды.</w:t>
      </w:r>
    </w:p>
    <w:bookmarkStart w:name="z63" w:id="20"/>
    <w:p>
      <w:pPr>
        <w:spacing w:after="0"/>
        <w:ind w:left="0"/>
        <w:jc w:val="both"/>
      </w:pPr>
      <w:r>
        <w:rPr>
          <w:rFonts w:ascii="Times New Roman"/>
          <w:b w:val="false"/>
          <w:i w:val="false"/>
          <w:color w:val="000000"/>
          <w:sz w:val="28"/>
        </w:rPr>
        <w:t>
      2. Осы Қағидаларда мынадай ұғымдар пайдаланылады:</w:t>
      </w:r>
    </w:p>
    <w:bookmarkEnd w:id="20"/>
    <w:bookmarkStart w:name="z64" w:id="21"/>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спорттық тапсырысты орналастыру рәсімін әкімшілендіруді орындауға уәкілеттік берілген оның құрылымдық бөлімшесі;</w:t>
      </w:r>
    </w:p>
    <w:bookmarkEnd w:id="21"/>
    <w:bookmarkStart w:name="z65" w:id="22"/>
    <w:p>
      <w:pPr>
        <w:spacing w:after="0"/>
        <w:ind w:left="0"/>
        <w:jc w:val="both"/>
      </w:pPr>
      <w:r>
        <w:rPr>
          <w:rFonts w:ascii="Times New Roman"/>
          <w:b w:val="false"/>
          <w:i w:val="false"/>
          <w:color w:val="000000"/>
          <w:sz w:val="28"/>
        </w:rPr>
        <w:t>
      2) Өнім беруші – білім беру ұйымдарынан басқа, меншік нысанына, ведомстволық бағыныстылығына қарамастан, заңды тұлға немесе дара кәсіпкер;</w:t>
      </w:r>
    </w:p>
    <w:bookmarkEnd w:id="22"/>
    <w:bookmarkStart w:name="z66" w:id="23"/>
    <w:p>
      <w:pPr>
        <w:spacing w:after="0"/>
        <w:ind w:left="0"/>
        <w:jc w:val="both"/>
      </w:pPr>
      <w:r>
        <w:rPr>
          <w:rFonts w:ascii="Times New Roman"/>
          <w:b w:val="false"/>
          <w:i w:val="false"/>
          <w:color w:val="000000"/>
          <w:sz w:val="28"/>
        </w:rPr>
        <w:t>
      3) баланың заңды өкілдері – Қазақстан Республикасының заңнамасына сәйкес балаға қамқорлық жасауды, бiлiм, тәрбие берудi, оның құқықтары мен мүдделерiн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тәрбиешi және оларды алмастырушы басқа да адамдар.</w:t>
      </w:r>
    </w:p>
    <w:bookmarkEnd w:id="23"/>
    <w:bookmarkStart w:name="z67" w:id="24"/>
    <w:p>
      <w:pPr>
        <w:spacing w:after="0"/>
        <w:ind w:left="0"/>
        <w:jc w:val="left"/>
      </w:pPr>
      <w:r>
        <w:rPr>
          <w:rFonts w:ascii="Times New Roman"/>
          <w:b/>
          <w:i w:val="false"/>
          <w:color w:val="000000"/>
        </w:rPr>
        <w:t xml:space="preserve"> 2-тарау. Мемлекеттік спорттық тапсырысты орналастыру тәртібі</w:t>
      </w:r>
    </w:p>
    <w:bookmarkEnd w:id="24"/>
    <w:bookmarkStart w:name="z68" w:id="25"/>
    <w:p>
      <w:pPr>
        <w:spacing w:after="0"/>
        <w:ind w:left="0"/>
        <w:jc w:val="both"/>
      </w:pPr>
      <w:r>
        <w:rPr>
          <w:rFonts w:ascii="Times New Roman"/>
          <w:b w:val="false"/>
          <w:i w:val="false"/>
          <w:color w:val="000000"/>
          <w:sz w:val="28"/>
        </w:rPr>
        <w:t>
      3. Балалар мен жасөспірімдерге арналған спорт секцияларында мемлекеттік спорттық тапсырысты (бұдан әрі – мемлекеттік тапсырыс) орналастыру мыналарды қамтиды:</w:t>
      </w:r>
    </w:p>
    <w:bookmarkEnd w:id="25"/>
    <w:bookmarkStart w:name="z69" w:id="26"/>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bookmarkEnd w:id="26"/>
    <w:bookmarkStart w:name="z70" w:id="27"/>
    <w:p>
      <w:pPr>
        <w:spacing w:after="0"/>
        <w:ind w:left="0"/>
        <w:jc w:val="both"/>
      </w:pPr>
      <w:r>
        <w:rPr>
          <w:rFonts w:ascii="Times New Roman"/>
          <w:b w:val="false"/>
          <w:i w:val="false"/>
          <w:color w:val="000000"/>
          <w:sz w:val="28"/>
        </w:rPr>
        <w:t>
      2) спорт секцияларына орындарды бөлу тәртібі.</w:t>
      </w:r>
    </w:p>
    <w:bookmarkEnd w:id="27"/>
    <w:p>
      <w:pPr>
        <w:spacing w:after="0"/>
        <w:ind w:left="0"/>
        <w:jc w:val="both"/>
      </w:pPr>
      <w:r>
        <w:rPr>
          <w:rFonts w:ascii="Times New Roman"/>
          <w:b w:val="false"/>
          <w:i w:val="false"/>
          <w:color w:val="000000"/>
          <w:sz w:val="28"/>
        </w:rPr>
        <w:t>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w:t>
      </w:r>
    </w:p>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алдындағы жылдың 31 қазанынан кешіктірілмейтін мерзімде оператордың ресми интернет-ресурсында орналастырады.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көлемін алдыңғы қаржы жылының мемлекеттік тапсырысын қаржыландыруды жалғастыруға көзделген қаражат көлемін шегере отырып, жыл сайын қаржы жылының бірінші жұмыс күні ақпараттық жүйеде орналастырады.</w:t>
      </w:r>
    </w:p>
    <w:p>
      <w:pPr>
        <w:spacing w:after="0"/>
        <w:ind w:left="0"/>
        <w:jc w:val="both"/>
      </w:pPr>
      <w:r>
        <w:rPr>
          <w:rFonts w:ascii="Times New Roman"/>
          <w:b w:val="false"/>
          <w:i w:val="false"/>
          <w:color w:val="000000"/>
          <w:sz w:val="28"/>
        </w:rPr>
        <w:t xml:space="preserve">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 </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спорт секцияларына (бұдан әрі-спорт секцияларына) орындар бөледі.</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өнім беруші және баланың заңды өкілі үшін өтеусіз жүзеге асырылады;</w:t>
      </w:r>
    </w:p>
    <w:bookmarkStart w:name="z71" w:id="28"/>
    <w:p>
      <w:pPr>
        <w:spacing w:after="0"/>
        <w:ind w:left="0"/>
        <w:jc w:val="both"/>
      </w:pPr>
      <w:r>
        <w:rPr>
          <w:rFonts w:ascii="Times New Roman"/>
          <w:b w:val="false"/>
          <w:i w:val="false"/>
          <w:color w:val="000000"/>
          <w:sz w:val="28"/>
        </w:rPr>
        <w:t>
      3) электронды және жалпыға қолжетімді форматтарда мемлекеттік тапсырысты орналастырудың, оның сапасын бақылаудың және мақсатты игерілуінің барлық кезеңдері мен рәсімдерін орындалуын қамтамасыз ету.</w:t>
      </w:r>
    </w:p>
    <w:bookmarkEnd w:id="28"/>
    <w:bookmarkStart w:name="z72" w:id="29"/>
    <w:p>
      <w:pPr>
        <w:spacing w:after="0"/>
        <w:ind w:left="0"/>
        <w:jc w:val="left"/>
      </w:pPr>
      <w:r>
        <w:rPr>
          <w:rFonts w:ascii="Times New Roman"/>
          <w:b/>
          <w:i w:val="false"/>
          <w:color w:val="000000"/>
        </w:rPr>
        <w:t xml:space="preserve"> 1-параграф. Мемлекеттік тапсырысты орналастыру үшін өнім берушілерді іріктеу</w:t>
      </w:r>
    </w:p>
    <w:bookmarkEnd w:id="29"/>
    <w:p>
      <w:pPr>
        <w:spacing w:after="0"/>
        <w:ind w:left="0"/>
        <w:jc w:val="left"/>
      </w:pPr>
    </w:p>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мынадай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Start w:name="z74" w:id="30"/>
    <w:p>
      <w:pPr>
        <w:spacing w:after="0"/>
        <w:ind w:left="0"/>
        <w:jc w:val="both"/>
      </w:pPr>
      <w:r>
        <w:rPr>
          <w:rFonts w:ascii="Times New Roman"/>
          <w:b w:val="false"/>
          <w:i w:val="false"/>
          <w:color w:val="000000"/>
          <w:sz w:val="28"/>
        </w:rPr>
        <w:t>
      1) жеке тұлғалар үшін – жеке кәсіпкер ретінде қызметті бастағаны туралы хабарлама немесе жеке кәсіпкер талоны, немесе жеке кәсіпкер куәлігі, заңды тұлғалар үшін – заңды тұлғаны мемлекеттік тіркеу (қайта тіркеу) туралы анықтама;</w:t>
      </w:r>
    </w:p>
    <w:bookmarkEnd w:id="30"/>
    <w:bookmarkStart w:name="z75" w:id="31"/>
    <w:p>
      <w:pPr>
        <w:spacing w:after="0"/>
        <w:ind w:left="0"/>
        <w:jc w:val="both"/>
      </w:pPr>
      <w:r>
        <w:rPr>
          <w:rFonts w:ascii="Times New Roman"/>
          <w:b w:val="false"/>
          <w:i w:val="false"/>
          <w:color w:val="000000"/>
          <w:sz w:val="28"/>
        </w:rPr>
        <w:t>
      2) спорт секция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bookmarkEnd w:id="31"/>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құжаттарды тапсырғанға дейін бір ай мерзімнен ерте емес күні бар Қазақстан Республикасы Денсаулық сақтау министрінің 2020 жылғы 30 қарашадағы № ҚР ДСМ-336/2020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актілердің мемлекеттік тіркеу тізілімінде № 22004 болып тіркелген) ұйым ғимаратының/үй-жайларының санитариялық-эпидемиологиялық талаптарға сәйкестігі туралы санитариялық-эпидемиологиялық қорытындының көшірмесі немесе эпидемиялық маңыздылығы болмашы объекті қызметінің басталғаны (оларды пайдалану) туралы хабарламаның көшірмесі;</w:t>
      </w:r>
    </w:p>
    <w:bookmarkStart w:name="z77" w:id="32"/>
    <w:p>
      <w:pPr>
        <w:spacing w:after="0"/>
        <w:ind w:left="0"/>
        <w:jc w:val="both"/>
      </w:pPr>
      <w:r>
        <w:rPr>
          <w:rFonts w:ascii="Times New Roman"/>
          <w:b w:val="false"/>
          <w:i w:val="false"/>
          <w:color w:val="000000"/>
          <w:sz w:val="28"/>
        </w:rPr>
        <w:t>
      4) өнім беруші бекіткен спорт түрлерінен оқу бағдарламасы, мыналарды қамтиды:</w:t>
      </w:r>
    </w:p>
    <w:bookmarkEnd w:id="32"/>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спорттық нәтижелер;</w:t>
      </w:r>
    </w:p>
    <w:p>
      <w:pPr>
        <w:spacing w:after="0"/>
        <w:ind w:left="0"/>
        <w:jc w:val="both"/>
      </w:pPr>
      <w:r>
        <w:rPr>
          <w:rFonts w:ascii="Times New Roman"/>
          <w:b w:val="false"/>
          <w:i w:val="false"/>
          <w:color w:val="000000"/>
          <w:sz w:val="28"/>
        </w:rPr>
        <w:t xml:space="preserve">
      оқу дәрежелері бойынша сабақтардың мазмұны (Қазақстан Республикасы Мәдениет және спорт министрінің 2021 жылғы 27 сәуірдегі № 119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спорттық тапсырысты жан басына шаққандағы нормативтік қаржыландыру әдістемесіне (Нормативтік құқықтық актілердің мемлекеттік тіркеу тізілімінде № 22633 болып тіркелген) (бұдан әрі – Әдістеме) сәйкес бір тақырыпқа жұмсалатын сабақтардың санын көрсете отырып, күнтізбелік бір жылға сабақтардың тақырыптарын тізбектеу));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жарыстық (конкурстық),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спорт секциясына бару регламенті;</w:t>
      </w:r>
    </w:p>
    <w:p>
      <w:pPr>
        <w:spacing w:after="0"/>
        <w:ind w:left="0"/>
        <w:jc w:val="both"/>
      </w:pPr>
      <w:r>
        <w:rPr>
          <w:rFonts w:ascii="Times New Roman"/>
          <w:b w:val="false"/>
          <w:i w:val="false"/>
          <w:color w:val="000000"/>
          <w:sz w:val="28"/>
        </w:rPr>
        <w:t>
      баланың заңды өкілдері үшін ішкі іс-шараларды, оның ішінде жарыстық (конкурстық),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спорт секциясына бару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қоса бере отырып, балалармен сабақ өткізу үшін тартылатын қызметкерлердің тізімі.</w:t>
      </w:r>
    </w:p>
    <w:bookmarkStart w:name="z79" w:id="33"/>
    <w:p>
      <w:pPr>
        <w:spacing w:after="0"/>
        <w:ind w:left="0"/>
        <w:jc w:val="both"/>
      </w:pPr>
      <w:r>
        <w:rPr>
          <w:rFonts w:ascii="Times New Roman"/>
          <w:b w:val="false"/>
          <w:i w:val="false"/>
          <w:color w:val="000000"/>
          <w:sz w:val="28"/>
        </w:rPr>
        <w:t>
      5. Өнім берушінің балалармен сабақ өткізетін әрбір қызметкеріне, өтінішке мынадай құжаттар мен мәліметтерді қамтитын ақпарат қоса беріледі:</w:t>
      </w:r>
    </w:p>
    <w:bookmarkEnd w:id="33"/>
    <w:bookmarkStart w:name="z80" w:id="34"/>
    <w:p>
      <w:pPr>
        <w:spacing w:after="0"/>
        <w:ind w:left="0"/>
        <w:jc w:val="both"/>
      </w:pPr>
      <w:r>
        <w:rPr>
          <w:rFonts w:ascii="Times New Roman"/>
          <w:b w:val="false"/>
          <w:i w:val="false"/>
          <w:color w:val="000000"/>
          <w:sz w:val="28"/>
        </w:rPr>
        <w:t>
      1) тегі, аты, әкесінің аты (бар болса), жеке сәйкестендіру нөмірі;</w:t>
      </w:r>
    </w:p>
    <w:bookmarkEnd w:id="34"/>
    <w:bookmarkStart w:name="z81" w:id="35"/>
    <w:p>
      <w:pPr>
        <w:spacing w:after="0"/>
        <w:ind w:left="0"/>
        <w:jc w:val="both"/>
      </w:pPr>
      <w:r>
        <w:rPr>
          <w:rFonts w:ascii="Times New Roman"/>
          <w:b w:val="false"/>
          <w:i w:val="false"/>
          <w:color w:val="000000"/>
          <w:sz w:val="28"/>
        </w:rPr>
        <w:t>
      2) мынадай тәсілдердің бірімен кәсіби спорт бейінін растайтын құжаттар:</w:t>
      </w:r>
    </w:p>
    <w:bookmarkEnd w:id="35"/>
    <w:p>
      <w:pPr>
        <w:spacing w:after="0"/>
        <w:ind w:left="0"/>
        <w:jc w:val="both"/>
      </w:pPr>
      <w:r>
        <w:rPr>
          <w:rFonts w:ascii="Times New Roman"/>
          <w:b w:val="false"/>
          <w:i w:val="false"/>
          <w:color w:val="000000"/>
          <w:sz w:val="28"/>
        </w:rPr>
        <w:t>
      кадрларды даярлау бағыты бойынша техникалық және кәсіптік (арнайы орта, кәсіптік орта) немесе жоғары білімі туралы дипломның көшірмесі: "Дене шынықтыру және спорт" немесе "Дене шынықтыру" мамандығы бойынша педагогикалық ғылымдар;</w:t>
      </w:r>
    </w:p>
    <w:p>
      <w:pPr>
        <w:spacing w:after="0"/>
        <w:ind w:left="0"/>
        <w:jc w:val="both"/>
      </w:pPr>
      <w:r>
        <w:rPr>
          <w:rFonts w:ascii="Times New Roman"/>
          <w:b w:val="false"/>
          <w:i w:val="false"/>
          <w:color w:val="000000"/>
          <w:sz w:val="28"/>
        </w:rPr>
        <w:t>
      "Қазақстан Республикасының спорт шебері" немесе "Қазақстан Республикасының халықаралық дәрежедегі спорт шебері" немесе "Қазақстан Республикасының Еңбек сіңірген спорт шебері" немесе "Кеңестік Социалистік Республикалар Одағының спорт шебері" спорттық атақтары бар тұлғаларға - техникалық және кәсіптік (арнайы орта, кәсіптік орта) немесе жоғары білімі туралы дипломның, бейінді спорт түрі бойынша жоғарыда көрсетілген спорттық атақтарды беру туралы куәліктің және Қазақстан Республикасының дене шынықтыру және спорт саласындағы уәкілетті органы жанындағы жаттықтырушылардың біліктілігін арттыру курстарынан өткені туралы құжаттың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2020 жылғы 19 қазандағы № ҚР ДСМ-138/2020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азаматтарын алғашқы көмек көрсету дағдыларына оқыту қағидаларына (Нормативтік құқықтық актілердің мемлекеттік тіркеу тізілімінде № 21464 болып тіркелген) нысан бойынша өтініш берілген күнге қарай 24 (жиырма төрт) айдан кешіктірмей берілген сертификат, немесе жоғары (жоғары оқу орнынан кейінгі) және/немесе орта кәсіптік медициналық білімі туралы дипломның көшірмесі;</w:t>
      </w:r>
    </w:p>
    <w:bookmarkStart w:name="z83" w:id="36"/>
    <w:p>
      <w:pPr>
        <w:spacing w:after="0"/>
        <w:ind w:left="0"/>
        <w:jc w:val="both"/>
      </w:pPr>
      <w:r>
        <w:rPr>
          <w:rFonts w:ascii="Times New Roman"/>
          <w:b w:val="false"/>
          <w:i w:val="false"/>
          <w:color w:val="000000"/>
          <w:sz w:val="28"/>
        </w:rPr>
        <w:t>
      4) өтініш берілген күнге күнтізбелік 10 (он) күннен кешіктірілмей берілген соттылықтың болуы немесе болмауы туралы анықтама;</w:t>
      </w:r>
    </w:p>
    <w:bookmarkEnd w:id="36"/>
    <w:bookmarkStart w:name="z84" w:id="37"/>
    <w:p>
      <w:pPr>
        <w:spacing w:after="0"/>
        <w:ind w:left="0"/>
        <w:jc w:val="both"/>
      </w:pPr>
      <w:r>
        <w:rPr>
          <w:rFonts w:ascii="Times New Roman"/>
          <w:b w:val="false"/>
          <w:i w:val="false"/>
          <w:color w:val="000000"/>
          <w:sz w:val="28"/>
        </w:rPr>
        <w:t>
      5) өтініш берілген күнге күнтізбелік 10 (он) күннен кешіктірілмей берілген наркологиялық ұйымда диспансерлік бақылауда тұрғаны/тұрмағаны туралы анықтама;</w:t>
      </w:r>
    </w:p>
    <w:bookmarkEnd w:id="37"/>
    <w:bookmarkStart w:name="z85" w:id="38"/>
    <w:p>
      <w:pPr>
        <w:spacing w:after="0"/>
        <w:ind w:left="0"/>
        <w:jc w:val="both"/>
      </w:pPr>
      <w:r>
        <w:rPr>
          <w:rFonts w:ascii="Times New Roman"/>
          <w:b w:val="false"/>
          <w:i w:val="false"/>
          <w:color w:val="000000"/>
          <w:sz w:val="28"/>
        </w:rPr>
        <w:t>
      6) өтініш берілген күнге күнтізбелік 10 (он) күннен кешіктірілмей берілген психоневрологиялық ұйымда диспансерлік бақылауда тұрғаны/тұрмағаны туралы анықтама;</w:t>
      </w:r>
    </w:p>
    <w:bookmarkEnd w:id="38"/>
    <w:bookmarkStart w:name="z86" w:id="39"/>
    <w:p>
      <w:pPr>
        <w:spacing w:after="0"/>
        <w:ind w:left="0"/>
        <w:jc w:val="both"/>
      </w:pPr>
      <w:r>
        <w:rPr>
          <w:rFonts w:ascii="Times New Roman"/>
          <w:b w:val="false"/>
          <w:i w:val="false"/>
          <w:color w:val="000000"/>
          <w:sz w:val="28"/>
        </w:rPr>
        <w:t>
      7) өтініш берілген күнге күнтізбелік 10 (он) күннен кешіктірілмей берілген туберкулезге қарсы мамандырылған ұйымда (туберкулезбен ауыратындардың диспансерлік бақылауда тұрғаны/тұрмағаны) туралы анықтама.</w:t>
      </w:r>
    </w:p>
    <w:bookmarkEnd w:id="39"/>
    <w:p>
      <w:pPr>
        <w:spacing w:after="0"/>
        <w:ind w:left="0"/>
        <w:jc w:val="both"/>
      </w:pPr>
      <w:r>
        <w:rPr>
          <w:rFonts w:ascii="Times New Roman"/>
          <w:b w:val="false"/>
          <w:i w:val="false"/>
          <w:color w:val="000000"/>
          <w:sz w:val="28"/>
        </w:rPr>
        <w:t xml:space="preserve">
      Қызметкерлер бойынша деректер, жылжымайтын мүлікке құқық белгілейтін құжаттар, оқу бағдарламасы, сондай – ақ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 мен мәліметтер (бұдан әрі-деректер) өзгерген кезде Өнім беруші растаушы құжаттарды қоса бере отырып, ақпараттық жүйе арқылы қарау үшін деректерді түзетеді және операторға жібереді.</w:t>
      </w:r>
    </w:p>
    <w:p>
      <w:pPr>
        <w:spacing w:after="0"/>
        <w:ind w:left="0"/>
        <w:jc w:val="both"/>
      </w:pPr>
      <w:r>
        <w:rPr>
          <w:rFonts w:ascii="Times New Roman"/>
          <w:b w:val="false"/>
          <w:i w:val="false"/>
          <w:color w:val="000000"/>
          <w:sz w:val="28"/>
        </w:rPr>
        <w:t>
      Ұсынылған деректер сәйкес келген кезде оператор 5 (бес) жұмыс күні ішінде өнім берушінің енгізілген өзгерістерін мақұлдайды, сәйкес келмеген жағдайда қабылдамайды.</w:t>
      </w:r>
    </w:p>
    <w:bookmarkStart w:name="z87" w:id="40"/>
    <w:p>
      <w:pPr>
        <w:spacing w:after="0"/>
        <w:ind w:left="0"/>
        <w:jc w:val="both"/>
      </w:pPr>
      <w:r>
        <w:rPr>
          <w:rFonts w:ascii="Times New Roman"/>
          <w:b w:val="false"/>
          <w:i w:val="false"/>
          <w:color w:val="000000"/>
          <w:sz w:val="28"/>
        </w:rPr>
        <w:t xml:space="preserve">
      6. Өтінішке қоса берілетін құжаттар мен мәліметтер операторға олардағы ақпаратты сәйкестендіру үшін жеткілікті сапада орындалған электрондық құжаттар түрінде ұсынылады. </w:t>
      </w:r>
    </w:p>
    <w:bookmarkEnd w:id="40"/>
    <w:p>
      <w:pPr>
        <w:spacing w:after="0"/>
        <w:ind w:left="0"/>
        <w:jc w:val="both"/>
      </w:pPr>
      <w:r>
        <w:rPr>
          <w:rFonts w:ascii="Times New Roman"/>
          <w:b w:val="false"/>
          <w:i w:val="false"/>
          <w:color w:val="000000"/>
          <w:sz w:val="28"/>
        </w:rPr>
        <w:t xml:space="preserve">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 </w:t>
      </w:r>
    </w:p>
    <w:bookmarkStart w:name="z88" w:id="41"/>
    <w:p>
      <w:pPr>
        <w:spacing w:after="0"/>
        <w:ind w:left="0"/>
        <w:jc w:val="both"/>
      </w:pPr>
      <w:r>
        <w:rPr>
          <w:rFonts w:ascii="Times New Roman"/>
          <w:b w:val="false"/>
          <w:i w:val="false"/>
          <w:color w:val="000000"/>
          <w:sz w:val="28"/>
        </w:rPr>
        <w:t>
      7. Оператор өтінішті өнім берушінің өтініш берген күнінен бастап 10 (он) жұмыс күні ішінде қарайды.</w:t>
      </w:r>
    </w:p>
    <w:bookmarkEnd w:id="41"/>
    <w:p>
      <w:pPr>
        <w:spacing w:after="0"/>
        <w:ind w:left="0"/>
        <w:jc w:val="both"/>
      </w:pPr>
      <w:r>
        <w:rPr>
          <w:rFonts w:ascii="Times New Roman"/>
          <w:b w:val="false"/>
          <w:i w:val="false"/>
          <w:color w:val="000000"/>
          <w:sz w:val="28"/>
        </w:rPr>
        <w:t xml:space="preserve">
      Өтінішті қарау қорытындылары бойынша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келген кезде мемлекеттік тапсырысты орналастыруға қатысатын өнім берушілердің тізіміне енгізіледі. Өнім беруші осы Қағидаларының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келмеген кезде, өнім берушіге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жүйе арқылы операторға өтініш жіберу арқылы өз бастамасы бойынша тізімнен шығарылады.</w:t>
      </w:r>
    </w:p>
    <w:bookmarkStart w:name="z90" w:id="42"/>
    <w:p>
      <w:pPr>
        <w:spacing w:after="0"/>
        <w:ind w:left="0"/>
        <w:jc w:val="left"/>
      </w:pPr>
      <w:r>
        <w:rPr>
          <w:rFonts w:ascii="Times New Roman"/>
          <w:b/>
          <w:i w:val="false"/>
          <w:color w:val="000000"/>
        </w:rPr>
        <w:t xml:space="preserve"> 2-параграф. Спорт секцияларына орындарды бөлу тәртібі</w:t>
      </w:r>
    </w:p>
    <w:bookmarkEnd w:id="42"/>
    <w:p>
      <w:pPr>
        <w:spacing w:after="0"/>
        <w:ind w:left="0"/>
        <w:jc w:val="left"/>
      </w:pPr>
    </w:p>
    <w:p>
      <w:pPr>
        <w:spacing w:after="0"/>
        <w:ind w:left="0"/>
        <w:jc w:val="both"/>
      </w:pPr>
      <w:r>
        <w:rPr>
          <w:rFonts w:ascii="Times New Roman"/>
          <w:b w:val="false"/>
          <w:i w:val="false"/>
          <w:color w:val="000000"/>
          <w:sz w:val="28"/>
        </w:rPr>
        <w:t xml:space="preserve">
      9. Өнім беруші спорт секцияларында орындар босатылған кезде өнім беруші 3 (үш) жұмыс күні ішінде олар бойынша мәліметтерді ақпараттық жүйеге енгізеді. Ақпараттық жүйе енгізілген мәліметтерді автоматты түрде Қазақстан Республикасы Мәдениет және спорт министрінің 2021 жылғы 27 сәуірдегі № 121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спорт секцияларын жан басына шаққандағы нормативтік қаржыландыру қағидаларында (Нормативтік құқықтық актілердің мемлекеттік тіркеу тізілімінде № 22637 болып тіркелген) көзделген мемлекеттік қаржыландыру көлемдерін бөлу кезінде ескереді.</w:t>
      </w:r>
    </w:p>
    <w:p>
      <w:pPr>
        <w:spacing w:after="0"/>
        <w:ind w:left="0"/>
        <w:jc w:val="both"/>
      </w:pPr>
      <w:r>
        <w:rPr>
          <w:rFonts w:ascii="Times New Roman"/>
          <w:b w:val="false"/>
          <w:i w:val="false"/>
          <w:color w:val="000000"/>
          <w:sz w:val="28"/>
        </w:rPr>
        <w:t xml:space="preserve">
      Бос орындарды ақпараттық жүйе баланың заңды өкіліне спорт секциясына қабылдау үшін электрондық ваучер бере отырып, балалар арасында олардың кезектілігіне сәйкес бөледі. </w:t>
      </w:r>
    </w:p>
    <w:bookmarkStart w:name="z92" w:id="43"/>
    <w:p>
      <w:pPr>
        <w:spacing w:after="0"/>
        <w:ind w:left="0"/>
        <w:jc w:val="both"/>
      </w:pPr>
      <w:r>
        <w:rPr>
          <w:rFonts w:ascii="Times New Roman"/>
          <w:b w:val="false"/>
          <w:i w:val="false"/>
          <w:color w:val="000000"/>
          <w:sz w:val="28"/>
        </w:rPr>
        <w:t>
      10. Спорт секциясына қабылдау үшін ваучер алу үшін баланың заңды өкілі кезекке қою үшін электрондық өтініш (бұдан әрі – өтініш) береді.</w:t>
      </w:r>
    </w:p>
    <w:bookmarkEnd w:id="43"/>
    <w:p>
      <w:pPr>
        <w:spacing w:after="0"/>
        <w:ind w:left="0"/>
        <w:jc w:val="both"/>
      </w:pPr>
      <w:r>
        <w:rPr>
          <w:rFonts w:ascii="Times New Roman"/>
          <w:b w:val="false"/>
          <w:i w:val="false"/>
          <w:color w:val="000000"/>
          <w:sz w:val="28"/>
        </w:rPr>
        <w:t>
      Ваучер, ақпараттық жүйе оны алған бала туралы ақпаратты тіркейтін, бала қабылданатын өнім берушінің спорттық секциясын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 арыз беруді жеке өзі жүзеге асырады. Осы талаптың бұзылуы анықталған кезде оператор кезектегі өтініштің және ол бойынша берілген ваучердің күшін жояды. Осы талаптың бұзылуы анықталған жағдайда ақпараттық жүйе кезектегі өтінішті және ол бойынша берілген ваучерді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p>
      <w:pPr>
        <w:spacing w:after="0"/>
        <w:ind w:left="0"/>
        <w:jc w:val="both"/>
      </w:pPr>
      <w:r>
        <w:rPr>
          <w:rFonts w:ascii="Times New Roman"/>
          <w:b w:val="false"/>
          <w:i w:val="false"/>
          <w:color w:val="000000"/>
          <w:sz w:val="28"/>
        </w:rPr>
        <w:t>
      Спорттық секцияны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bookmarkStart w:name="z93" w:id="44"/>
    <w:p>
      <w:pPr>
        <w:spacing w:after="0"/>
        <w:ind w:left="0"/>
        <w:jc w:val="both"/>
      </w:pPr>
      <w:r>
        <w:rPr>
          <w:rFonts w:ascii="Times New Roman"/>
          <w:b w:val="false"/>
          <w:i w:val="false"/>
          <w:color w:val="000000"/>
          <w:sz w:val="28"/>
        </w:rPr>
        <w:t xml:space="preserve">
      11. Спорт секциясына қабылдау кезегі ақпараттық жүйеде автоматты режимде жүргізіледі және баланың тегі, аты, әкесінің аты (ол болған кезде), өтініштің нөмірі мен берілген күні көрсетілген ваучер алуға кезекте тұрғандардың тізімін, сондай-ақ өнім берушінің ұсынған мәліметтері негізінде бөлуге берілген орындардың тізімін қамтиды. </w:t>
      </w:r>
    </w:p>
    <w:bookmarkEnd w:id="44"/>
    <w:p>
      <w:pPr>
        <w:spacing w:after="0"/>
        <w:ind w:left="0"/>
        <w:jc w:val="both"/>
      </w:pPr>
      <w:r>
        <w:rPr>
          <w:rFonts w:ascii="Times New Roman"/>
          <w:b w:val="false"/>
          <w:i w:val="false"/>
          <w:color w:val="000000"/>
          <w:sz w:val="28"/>
        </w:rPr>
        <w:t>
      Кезек өнім берушінің әрбір спорт секциясына жеке қалыптастырылады және балалардың заңды өкілдері берген өтініштерден тұрады. Кезектегі өтініштер олардың берілген күні бойынша, секундқа дейінгі дәлдікпен сұрыпталады, жеңілдіктері жоқ және бір-біріне қатысты тең мәнді болады.</w:t>
      </w:r>
    </w:p>
    <w:p>
      <w:pPr>
        <w:spacing w:after="0"/>
        <w:ind w:left="0"/>
        <w:jc w:val="both"/>
      </w:pPr>
      <w:r>
        <w:rPr>
          <w:rFonts w:ascii="Times New Roman"/>
          <w:b w:val="false"/>
          <w:i w:val="false"/>
          <w:color w:val="000000"/>
          <w:sz w:val="28"/>
        </w:rPr>
        <w:t>
      Кезектегі позиция балалардың кезектен шығуы себебінен кему жағына және өнім беруші ваучерлерін жойған балалардың кезекке оралуы себебінен өсу жағына қарай жылжиды.</w:t>
      </w:r>
    </w:p>
    <w:p>
      <w:pPr>
        <w:spacing w:after="0"/>
        <w:ind w:left="0"/>
        <w:jc w:val="both"/>
      </w:pPr>
      <w:r>
        <w:rPr>
          <w:rFonts w:ascii="Times New Roman"/>
          <w:b w:val="false"/>
          <w:i w:val="false"/>
          <w:color w:val="000000"/>
          <w:sz w:val="28"/>
        </w:rPr>
        <w:t xml:space="preserve">
      Кезекте орын ауыстыруға жол берілмейді. </w:t>
      </w:r>
    </w:p>
    <w:bookmarkStart w:name="z94" w:id="45"/>
    <w:p>
      <w:pPr>
        <w:spacing w:after="0"/>
        <w:ind w:left="0"/>
        <w:jc w:val="both"/>
      </w:pPr>
      <w:r>
        <w:rPr>
          <w:rFonts w:ascii="Times New Roman"/>
          <w:b w:val="false"/>
          <w:i w:val="false"/>
          <w:color w:val="000000"/>
          <w:sz w:val="28"/>
        </w:rPr>
        <w:t xml:space="preserve">
      12. Орындарды бөлу және ваучерлерді беруді күн сайын Нұр-Сұлтан қаласының уақыты бойынша сағат 18:00-де ақпараттық жүйе автоматты режимде жүзеге асырады. </w:t>
      </w:r>
    </w:p>
    <w:bookmarkEnd w:id="45"/>
    <w:p>
      <w:pPr>
        <w:spacing w:after="0"/>
        <w:ind w:left="0"/>
        <w:jc w:val="both"/>
      </w:pPr>
      <w:r>
        <w:rPr>
          <w:rFonts w:ascii="Times New Roman"/>
          <w:b w:val="false"/>
          <w:i w:val="false"/>
          <w:color w:val="000000"/>
          <w:sz w:val="28"/>
        </w:rPr>
        <w:t>
      Ваучерлер өнім берушілердің тізіміне енгізілген өнім берушілерден спорт секцияларындағы бос орындарға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спорт секциясына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мерзімі өткен ваучер автоматты түрде жойылады. Баланың заңды өкілі қажет болған жағдайда, кезекке қоюға қайта өтініш береді.</w:t>
      </w:r>
    </w:p>
    <w:p>
      <w:pPr>
        <w:spacing w:after="0"/>
        <w:ind w:left="0"/>
        <w:jc w:val="both"/>
      </w:pPr>
      <w:r>
        <w:rPr>
          <w:rFonts w:ascii="Times New Roman"/>
          <w:b w:val="false"/>
          <w:i w:val="false"/>
          <w:color w:val="000000"/>
          <w:sz w:val="28"/>
        </w:rPr>
        <w:t>
      Өнім берушілерден өтінім қабылдау, орындарды бөлу және ваучерлер беру тиісті қаржы жылының 1 қаңтарынан 30 қарашасына дейін жүргізіледі.</w:t>
      </w:r>
    </w:p>
    <w:p>
      <w:pPr>
        <w:spacing w:after="0"/>
        <w:ind w:left="0"/>
        <w:jc w:val="both"/>
      </w:pPr>
      <w:r>
        <w:rPr>
          <w:rFonts w:ascii="Times New Roman"/>
          <w:b w:val="false"/>
          <w:i w:val="false"/>
          <w:color w:val="000000"/>
          <w:sz w:val="28"/>
        </w:rPr>
        <w:t>
      1 желтоқсаннан 31 желтоқсанға дейін ақпараттық жүйеде өтінім қабылдау, орындарды бөлу және ваучерлер беру келесі жылдың бірінші жұмыс күніне дейін тоқтатылады.</w:t>
      </w:r>
    </w:p>
    <w:p>
      <w:pPr>
        <w:spacing w:after="0"/>
        <w:ind w:left="0"/>
        <w:jc w:val="both"/>
      </w:pPr>
      <w:r>
        <w:rPr>
          <w:rFonts w:ascii="Times New Roman"/>
          <w:b w:val="false"/>
          <w:i w:val="false"/>
          <w:color w:val="000000"/>
          <w:sz w:val="28"/>
        </w:rPr>
        <w:t>
      Өнім берушіден өтінімдерді қабылдау, орындарды бөлу және ваучерлерді беру мынадай кездерде уақытша тоқтатылады:</w:t>
      </w:r>
    </w:p>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p>
      <w:pPr>
        <w:spacing w:after="0"/>
        <w:ind w:left="0"/>
        <w:jc w:val="both"/>
      </w:pPr>
      <w:r>
        <w:rPr>
          <w:rFonts w:ascii="Times New Roman"/>
          <w:b w:val="false"/>
          <w:i w:val="false"/>
          <w:color w:val="000000"/>
          <w:sz w:val="28"/>
        </w:rPr>
        <w:t xml:space="preserve">
      Эпидемиологиялық жағдайға байланысты тиісті әкімшілік-аумақтық бірліктерде (жекелеген объектілерде) бас мемлекеттік санитариялық дәрігердің қаулысы негізінде спорт секцияларында қашықтықтан сабақтар өткізуге жол беріледі. </w:t>
      </w:r>
    </w:p>
    <w:bookmarkStart w:name="z95" w:id="46"/>
    <w:p>
      <w:pPr>
        <w:spacing w:after="0"/>
        <w:ind w:left="0"/>
        <w:jc w:val="both"/>
      </w:pPr>
      <w:r>
        <w:rPr>
          <w:rFonts w:ascii="Times New Roman"/>
          <w:b w:val="false"/>
          <w:i w:val="false"/>
          <w:color w:val="000000"/>
          <w:sz w:val="28"/>
        </w:rPr>
        <w:t>
      13. Жыл сайын 1-31 тамыз және 1-28 ақпан аралығында ақпараттық жүйе бұрын кезекке қоюға өтініш берген, кезекте тұру мерзімі үш айдан асатын және баланы спорт секцияға қабылдау үшін ваучерлер алынбаған балалардың заңды өкілдерінің кезекті электрондық растау рәсімін жүзеге асырады.</w:t>
      </w:r>
    </w:p>
    <w:bookmarkEnd w:id="46"/>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кезде өтініш ақпараттық жүйемен кезектен алынады.</w:t>
      </w:r>
    </w:p>
    <w:p>
      <w:pPr>
        <w:spacing w:after="0"/>
        <w:ind w:left="0"/>
        <w:jc w:val="both"/>
      </w:pPr>
      <w:r>
        <w:rPr>
          <w:rFonts w:ascii="Times New Roman"/>
          <w:b w:val="false"/>
          <w:i w:val="false"/>
          <w:color w:val="000000"/>
          <w:sz w:val="28"/>
        </w:rPr>
        <w:t xml:space="preserve">
      Қажет болған жағдайда баланың заңды өкілі кезекке қоюға қайта өтініш беруді жүзеге асырады. </w:t>
      </w:r>
    </w:p>
    <w:bookmarkStart w:name="z96" w:id="47"/>
    <w:p>
      <w:pPr>
        <w:spacing w:after="0"/>
        <w:ind w:left="0"/>
        <w:jc w:val="both"/>
      </w:pPr>
      <w:r>
        <w:rPr>
          <w:rFonts w:ascii="Times New Roman"/>
          <w:b w:val="false"/>
          <w:i w:val="false"/>
          <w:color w:val="000000"/>
          <w:sz w:val="28"/>
        </w:rPr>
        <w:t>
      14. Өнім беруші спорт секциясындағы орындарды, оның ішінде берілген ваучері бар орындарды қайтарып алу себебін көрсете отырып, кері қайтарып алады.</w:t>
      </w:r>
    </w:p>
    <w:bookmarkEnd w:id="47"/>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97" w:id="48"/>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48"/>
    <w:bookmarkStart w:name="z98" w:id="49"/>
    <w:p>
      <w:pPr>
        <w:spacing w:after="0"/>
        <w:ind w:left="0"/>
        <w:jc w:val="both"/>
      </w:pPr>
      <w:r>
        <w:rPr>
          <w:rFonts w:ascii="Times New Roman"/>
          <w:b w:val="false"/>
          <w:i w:val="false"/>
          <w:color w:val="000000"/>
          <w:sz w:val="28"/>
        </w:rPr>
        <w:t>
      1) елді мекеннің аудандарындағы (шағын учаскелері) спорт секцияларына сұраныс туралы мәліметтер;</w:t>
      </w:r>
    </w:p>
    <w:bookmarkEnd w:id="49"/>
    <w:bookmarkStart w:name="z99" w:id="50"/>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bookmarkEnd w:id="50"/>
    <w:bookmarkStart w:name="z100" w:id="51"/>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bookmarkEnd w:id="51"/>
    <w:bookmarkStart w:name="z101" w:id="52"/>
    <w:p>
      <w:pPr>
        <w:spacing w:after="0"/>
        <w:ind w:left="0"/>
        <w:jc w:val="both"/>
      </w:pPr>
      <w:r>
        <w:rPr>
          <w:rFonts w:ascii="Times New Roman"/>
          <w:b w:val="false"/>
          <w:i w:val="false"/>
          <w:color w:val="000000"/>
          <w:sz w:val="28"/>
        </w:rPr>
        <w:t>
      4) спорт секциясының рейтингі туралы мәліметтер;</w:t>
      </w:r>
    </w:p>
    <w:bookmarkEnd w:id="52"/>
    <w:bookmarkStart w:name="z102" w:id="53"/>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bookmarkEnd w:id="53"/>
    <w:bookmarkStart w:name="z103" w:id="54"/>
    <w:p>
      <w:pPr>
        <w:spacing w:after="0"/>
        <w:ind w:left="0"/>
        <w:jc w:val="both"/>
      </w:pPr>
      <w:r>
        <w:rPr>
          <w:rFonts w:ascii="Times New Roman"/>
          <w:b w:val="false"/>
          <w:i w:val="false"/>
          <w:color w:val="000000"/>
          <w:sz w:val="28"/>
        </w:rPr>
        <w:t>
      6) өнім берушідегі орындардың босау хронологиясы;</w:t>
      </w:r>
    </w:p>
    <w:bookmarkEnd w:id="54"/>
    <w:bookmarkStart w:name="z104" w:id="55"/>
    <w:p>
      <w:pPr>
        <w:spacing w:after="0"/>
        <w:ind w:left="0"/>
        <w:jc w:val="both"/>
      </w:pPr>
      <w:r>
        <w:rPr>
          <w:rFonts w:ascii="Times New Roman"/>
          <w:b w:val="false"/>
          <w:i w:val="false"/>
          <w:color w:val="000000"/>
          <w:sz w:val="28"/>
        </w:rPr>
        <w:t xml:space="preserve">
      7) ваучерлерді беру хронологиясы. </w:t>
      </w:r>
    </w:p>
    <w:bookmarkEnd w:id="55"/>
    <w:bookmarkStart w:name="z105" w:id="56"/>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Қазақстан Республикасының мемлекеттік органдарының бірыңғай көлік ортасы периметрінің ішінде физикалық орналасқан ақпараттық жүйенің серверлерінде және ақпарат жеткізгіштерінде сақтауды жүзеге асырады.</w:t>
      </w:r>
    </w:p>
    <w:bookmarkEnd w:id="56"/>
    <w:bookmarkStart w:name="z106" w:id="57"/>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bookmarkEnd w:id="57"/>
    <w:bookmarkStart w:name="z107" w:id="58"/>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bookmarkEnd w:id="58"/>
    <w:bookmarkStart w:name="z108" w:id="59"/>
    <w:p>
      <w:pPr>
        <w:spacing w:after="0"/>
        <w:ind w:left="0"/>
        <w:jc w:val="both"/>
      </w:pPr>
      <w:r>
        <w:rPr>
          <w:rFonts w:ascii="Times New Roman"/>
          <w:b w:val="false"/>
          <w:i w:val="false"/>
          <w:color w:val="000000"/>
          <w:sz w:val="28"/>
        </w:rPr>
        <w:t>
      2)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объектілеріне қойылатын талаптарға сәйкестігіне ақпараттық қауіпсіздікке жүргізілген сынақтардың сәтті нәтижесі туралы акт алады;</w:t>
      </w:r>
    </w:p>
    <w:bookmarkEnd w:id="59"/>
    <w:bookmarkStart w:name="z109" w:id="60"/>
    <w:p>
      <w:pPr>
        <w:spacing w:after="0"/>
        <w:ind w:left="0"/>
        <w:jc w:val="both"/>
      </w:pPr>
      <w:r>
        <w:rPr>
          <w:rFonts w:ascii="Times New Roman"/>
          <w:b w:val="false"/>
          <w:i w:val="false"/>
          <w:color w:val="000000"/>
          <w:sz w:val="28"/>
        </w:rPr>
        <w:t>
      3) мемлекеттік білім беру, шығармашылық және спорттық тапсырысын алуға кезекте тұрған және алатын балалар, осы процеске қатысатын өнім берушілер мен олардың қызметкерлері бойынша ақпарат алмасуды және ақпаратты салыстырып тексеруді, сондай-ақ, бала баратын орта білім беру ұйымы туралы мәліметтерді, оның қорғаншылары мен қамқоршылары туралы мәліметтерді (болған жағдайда) алуды жүзеге асыру үшін ҰБДҚ-мен интеграцияйды;</w:t>
      </w:r>
    </w:p>
    <w:bookmarkEnd w:id="60"/>
    <w:bookmarkStart w:name="z110" w:id="61"/>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bookmarkEnd w:id="61"/>
    <w:bookmarkStart w:name="z111" w:id="62"/>
    <w:p>
      <w:pPr>
        <w:spacing w:after="0"/>
        <w:ind w:left="0"/>
        <w:jc w:val="both"/>
      </w:pPr>
      <w:r>
        <w:rPr>
          <w:rFonts w:ascii="Times New Roman"/>
          <w:b w:val="false"/>
          <w:i w:val="false"/>
          <w:color w:val="000000"/>
          <w:sz w:val="28"/>
        </w:rPr>
        <w:t>
      5) іркілістер жағдайында жұмысқа қабілеттілікті тез қалпына келтіру мүмкіндігі үшін жинақталған деректерді резервтейді.</w:t>
      </w:r>
    </w:p>
    <w:bookmarkEnd w:id="62"/>
    <w:bookmarkStart w:name="z112" w:id="63"/>
    <w:p>
      <w:pPr>
        <w:spacing w:after="0"/>
        <w:ind w:left="0"/>
        <w:jc w:val="left"/>
      </w:pPr>
      <w:r>
        <w:rPr>
          <w:rFonts w:ascii="Times New Roman"/>
          <w:b/>
          <w:i w:val="false"/>
          <w:color w:val="000000"/>
        </w:rPr>
        <w:t xml:space="preserve"> 3-тарау. Спорт секцияларының жұмыс істеу тәртібі</w:t>
      </w:r>
    </w:p>
    <w:bookmarkEnd w:id="63"/>
    <w:bookmarkStart w:name="z113" w:id="64"/>
    <w:p>
      <w:pPr>
        <w:spacing w:after="0"/>
        <w:ind w:left="0"/>
        <w:jc w:val="both"/>
      </w:pPr>
      <w:r>
        <w:rPr>
          <w:rFonts w:ascii="Times New Roman"/>
          <w:b w:val="false"/>
          <w:i w:val="false"/>
          <w:color w:val="000000"/>
          <w:sz w:val="28"/>
        </w:rPr>
        <w:t>
      17. Спорт секцияларының жұмыс істеуі мыналарды қамтиды:</w:t>
      </w:r>
    </w:p>
    <w:bookmarkEnd w:id="64"/>
    <w:bookmarkStart w:name="z114" w:id="65"/>
    <w:p>
      <w:pPr>
        <w:spacing w:after="0"/>
        <w:ind w:left="0"/>
        <w:jc w:val="both"/>
      </w:pPr>
      <w:r>
        <w:rPr>
          <w:rFonts w:ascii="Times New Roman"/>
          <w:b w:val="false"/>
          <w:i w:val="false"/>
          <w:color w:val="000000"/>
          <w:sz w:val="28"/>
        </w:rPr>
        <w:t>
      1) сабақтар өткізуге арналған үй-жайға қойылатын талаптар;</w:t>
      </w:r>
    </w:p>
    <w:bookmarkEnd w:id="65"/>
    <w:bookmarkStart w:name="z115" w:id="66"/>
    <w:p>
      <w:pPr>
        <w:spacing w:after="0"/>
        <w:ind w:left="0"/>
        <w:jc w:val="both"/>
      </w:pPr>
      <w:r>
        <w:rPr>
          <w:rFonts w:ascii="Times New Roman"/>
          <w:b w:val="false"/>
          <w:i w:val="false"/>
          <w:color w:val="000000"/>
          <w:sz w:val="28"/>
        </w:rPr>
        <w:t>
      2) балаларды қабылдау, есепке алу және дамыту.</w:t>
      </w:r>
    </w:p>
    <w:bookmarkEnd w:id="66"/>
    <w:p>
      <w:pPr>
        <w:spacing w:after="0"/>
        <w:ind w:left="0"/>
        <w:jc w:val="both"/>
      </w:pPr>
      <w:r>
        <w:rPr>
          <w:rFonts w:ascii="Times New Roman"/>
          <w:b w:val="false"/>
          <w:i w:val="false"/>
          <w:color w:val="000000"/>
          <w:sz w:val="28"/>
        </w:rPr>
        <w:t>
      Спорт секцияларының жұмыс істеуін өнім беруші сабақтар өткізуге арналған үй-жайларды жарақтандыруға қойылатын талаптарды ескере отырып және Әдістемеге сәйкес спорт секцияларының түрлеріне қойылатын талаптарды ескере отырып жүзеге асырады.</w:t>
      </w:r>
    </w:p>
    <w:bookmarkStart w:name="z116" w:id="67"/>
    <w:p>
      <w:pPr>
        <w:spacing w:after="0"/>
        <w:ind w:left="0"/>
        <w:jc w:val="left"/>
      </w:pPr>
      <w:r>
        <w:rPr>
          <w:rFonts w:ascii="Times New Roman"/>
          <w:b/>
          <w:i w:val="false"/>
          <w:color w:val="000000"/>
        </w:rPr>
        <w:t xml:space="preserve"> 1-параграф. Сабақтар өткізу үшін үй-жайға қойылатын талаптар</w:t>
      </w:r>
    </w:p>
    <w:bookmarkEnd w:id="67"/>
    <w:bookmarkStart w:name="z117" w:id="68"/>
    <w:p>
      <w:pPr>
        <w:spacing w:after="0"/>
        <w:ind w:left="0"/>
        <w:jc w:val="both"/>
      </w:pPr>
      <w:r>
        <w:rPr>
          <w:rFonts w:ascii="Times New Roman"/>
          <w:b w:val="false"/>
          <w:i w:val="false"/>
          <w:color w:val="000000"/>
          <w:sz w:val="28"/>
        </w:rPr>
        <w:t>
      18. Сабақ өткізуге арналған үй-жай орналасқан ғимарат бөлек санитариялық тораппен және мыналармен жабдықталады:</w:t>
      </w:r>
    </w:p>
    <w:bookmarkEnd w:id="68"/>
    <w:p>
      <w:pPr>
        <w:spacing w:after="0"/>
        <w:ind w:left="0"/>
        <w:jc w:val="both"/>
      </w:pPr>
      <w:r>
        <w:rPr>
          <w:rFonts w:ascii="Times New Roman"/>
          <w:b w:val="false"/>
          <w:i w:val="false"/>
          <w:color w:val="000000"/>
          <w:sz w:val="28"/>
        </w:rPr>
        <w:t>
      дәретханамен.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душ бөлмелерімен;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118" w:id="69"/>
    <w:p>
      <w:pPr>
        <w:spacing w:after="0"/>
        <w:ind w:left="0"/>
        <w:jc w:val="both"/>
      </w:pPr>
      <w:r>
        <w:rPr>
          <w:rFonts w:ascii="Times New Roman"/>
          <w:b w:val="false"/>
          <w:i w:val="false"/>
          <w:color w:val="000000"/>
          <w:sz w:val="28"/>
        </w:rPr>
        <w:t>
      19. Сабақ өткізуге арналған үй-жай жабдықталады:</w:t>
      </w:r>
    </w:p>
    <w:bookmarkEnd w:id="69"/>
    <w:bookmarkStart w:name="z119" w:id="70"/>
    <w:p>
      <w:pPr>
        <w:spacing w:after="0"/>
        <w:ind w:left="0"/>
        <w:jc w:val="both"/>
      </w:pPr>
      <w:r>
        <w:rPr>
          <w:rFonts w:ascii="Times New Roman"/>
          <w:b w:val="false"/>
          <w:i w:val="false"/>
          <w:color w:val="000000"/>
          <w:sz w:val="28"/>
        </w:rPr>
        <w:t>
      1) топтағы балалардың рұқсат етілген шекті санынан кем емес жеке шкафтармен жабдықталған киім шешетін орынмен;</w:t>
      </w:r>
    </w:p>
    <w:bookmarkEnd w:id="70"/>
    <w:bookmarkStart w:name="z120" w:id="71"/>
    <w:p>
      <w:pPr>
        <w:spacing w:after="0"/>
        <w:ind w:left="0"/>
        <w:jc w:val="both"/>
      </w:pPr>
      <w:r>
        <w:rPr>
          <w:rFonts w:ascii="Times New Roman"/>
          <w:b w:val="false"/>
          <w:i w:val="false"/>
          <w:color w:val="000000"/>
          <w:sz w:val="28"/>
        </w:rPr>
        <w:t>
      2) бейне мұрағатты кемінде күнтізбелік 30 (отыз) күн ішінде сақтау мүмкіндігі бар бейнебақылау камерасымен қамтамасыз етіледі;</w:t>
      </w:r>
    </w:p>
    <w:bookmarkEnd w:id="71"/>
    <w:bookmarkStart w:name="z121" w:id="72"/>
    <w:p>
      <w:pPr>
        <w:spacing w:after="0"/>
        <w:ind w:left="0"/>
        <w:jc w:val="both"/>
      </w:pPr>
      <w:r>
        <w:rPr>
          <w:rFonts w:ascii="Times New Roman"/>
          <w:b w:val="false"/>
          <w:i w:val="false"/>
          <w:color w:val="000000"/>
          <w:sz w:val="28"/>
        </w:rPr>
        <w:t xml:space="preserve">
      3) өртке қарсы қауіпсіздік жүйесімен жабдықталады. </w:t>
      </w:r>
    </w:p>
    <w:bookmarkEnd w:id="72"/>
    <w:bookmarkStart w:name="z122" w:id="73"/>
    <w:p>
      <w:pPr>
        <w:spacing w:after="0"/>
        <w:ind w:left="0"/>
        <w:jc w:val="both"/>
      </w:pPr>
      <w:r>
        <w:rPr>
          <w:rFonts w:ascii="Times New Roman"/>
          <w:b w:val="false"/>
          <w:i w:val="false"/>
          <w:color w:val="000000"/>
          <w:sz w:val="28"/>
        </w:rPr>
        <w:t>
      20. Мұз қабатын пайдаланатын спорт түрлері бойынша сабақтар өткізуге арналған үй-жайларды қоспағанда, сабақтар өткізуге арналған үй-жайлар, санитарлық торап пен киім шешетін бөлмелер жылытылады және күзгі-қысқы кезеңде кемінде 20°С температураны қамтамасыз етеді.</w:t>
      </w:r>
    </w:p>
    <w:bookmarkEnd w:id="73"/>
    <w:p>
      <w:pPr>
        <w:spacing w:after="0"/>
        <w:ind w:left="0"/>
        <w:jc w:val="both"/>
      </w:pPr>
      <w:r>
        <w:rPr>
          <w:rFonts w:ascii="Times New Roman"/>
          <w:b w:val="false"/>
          <w:i w:val="false"/>
          <w:color w:val="000000"/>
          <w:sz w:val="28"/>
        </w:rPr>
        <w:t>
      Сабақ өткізуге арналған үй-жайдың табиғи жарық түсетін және желдету мүмкіндігі бар терезелері болады немесе ішке тарты-сыртқа тарату желдеткішімен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Сабақтар өткізуге арналған үй-жайларды күтіп ұстау Қазақстан Республикасы Денсаулық сақтау министрінің 2021 жылғы 5 тамыздағы №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қағидаларында (Нормативтік құқықтық актілерін мемлекеттік тіркеу тізілімінде № 23890 болып тіркелген) көзделген талаптарға сәйкес жүзеге асырылады.</w:t>
      </w:r>
    </w:p>
    <w:p>
      <w:pPr>
        <w:spacing w:after="0"/>
        <w:ind w:left="0"/>
        <w:jc w:val="both"/>
      </w:pPr>
      <w:r>
        <w:rPr>
          <w:rFonts w:ascii="Times New Roman"/>
          <w:b w:val="false"/>
          <w:i w:val="false"/>
          <w:color w:val="000000"/>
          <w:sz w:val="28"/>
        </w:rPr>
        <w:t xml:space="preserve">
      Дене, психикалық, интеллектуалдық және басқа да ерекшеліктері бар адамдар үшін үй-жайлар "Қазақстан Республикасында мүгедектігі бар адамдарды әлеуметтік қорғау туралы" Қазақстан Республикасы Заңының 25-бабы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келеді.</w:t>
      </w:r>
    </w:p>
    <w:bookmarkStart w:name="z124" w:id="74"/>
    <w:p>
      <w:pPr>
        <w:spacing w:after="0"/>
        <w:ind w:left="0"/>
        <w:jc w:val="left"/>
      </w:pPr>
      <w:r>
        <w:rPr>
          <w:rFonts w:ascii="Times New Roman"/>
          <w:b/>
          <w:i w:val="false"/>
          <w:color w:val="000000"/>
        </w:rPr>
        <w:t xml:space="preserve"> 2-параграф. Балаларды қабылдау, есепке алу және дамыту</w:t>
      </w:r>
    </w:p>
    <w:bookmarkEnd w:id="74"/>
    <w:bookmarkStart w:name="z125" w:id="75"/>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спорт секциясында сабақ өткізу қызметін көрсетуге шарт жасалады.</w:t>
      </w:r>
    </w:p>
    <w:bookmarkEnd w:id="75"/>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126" w:id="76"/>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сабағына қатысуға рұқсат етеді.</w:t>
      </w:r>
    </w:p>
    <w:bookmarkEnd w:id="76"/>
    <w:bookmarkStart w:name="z127" w:id="77"/>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77"/>
    <w:bookmarkStart w:name="z128" w:id="78"/>
    <w:p>
      <w:pPr>
        <w:spacing w:after="0"/>
        <w:ind w:left="0"/>
        <w:jc w:val="both"/>
      </w:pPr>
      <w:r>
        <w:rPr>
          <w:rFonts w:ascii="Times New Roman"/>
          <w:b w:val="false"/>
          <w:i w:val="false"/>
          <w:color w:val="000000"/>
          <w:sz w:val="28"/>
        </w:rPr>
        <w:t>
      1) спорт секциясына қабылдауға еркін нысандағы өтініші;</w:t>
      </w:r>
    </w:p>
    <w:bookmarkEnd w:id="78"/>
    <w:bookmarkStart w:name="z129" w:id="79"/>
    <w:p>
      <w:pPr>
        <w:spacing w:after="0"/>
        <w:ind w:left="0"/>
        <w:jc w:val="both"/>
      </w:pPr>
      <w:r>
        <w:rPr>
          <w:rFonts w:ascii="Times New Roman"/>
          <w:b w:val="false"/>
          <w:i w:val="false"/>
          <w:color w:val="000000"/>
          <w:sz w:val="28"/>
        </w:rPr>
        <w:t>
      2) баланың суреті;</w:t>
      </w:r>
    </w:p>
    <w:bookmarkEnd w:id="79"/>
    <w:bookmarkStart w:name="z130" w:id="80"/>
    <w:p>
      <w:pPr>
        <w:spacing w:after="0"/>
        <w:ind w:left="0"/>
        <w:jc w:val="both"/>
      </w:pPr>
      <w:r>
        <w:rPr>
          <w:rFonts w:ascii="Times New Roman"/>
          <w:b w:val="false"/>
          <w:i w:val="false"/>
          <w:color w:val="000000"/>
          <w:sz w:val="28"/>
        </w:rPr>
        <w:t>
      3) баланың туу туралы куәлігінің көшірмесі;</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027/е нысаны (Нормативтік құқықтық актілердің мемлекеттік тіркеу тізілімінде № 21579 болып тіркелген) бойынша берілген медициналық-санитариялық алғашқы көмек көрсететін медициналық ұйымнан анықтама;</w:t>
      </w:r>
    </w:p>
    <w:bookmarkStart w:name="z132" w:id="81"/>
    <w:p>
      <w:pPr>
        <w:spacing w:after="0"/>
        <w:ind w:left="0"/>
        <w:jc w:val="both"/>
      </w:pPr>
      <w:r>
        <w:rPr>
          <w:rFonts w:ascii="Times New Roman"/>
          <w:b w:val="false"/>
          <w:i w:val="false"/>
          <w:color w:val="000000"/>
          <w:sz w:val="28"/>
        </w:rPr>
        <w:t>
      5) баланың заңды өкілінің жеке басын куәландыратын құжаттың көшірмесі.</w:t>
      </w:r>
    </w:p>
    <w:bookmarkEnd w:id="81"/>
    <w:p>
      <w:pPr>
        <w:spacing w:after="0"/>
        <w:ind w:left="0"/>
        <w:jc w:val="both"/>
      </w:pPr>
      <w:r>
        <w:rPr>
          <w:rFonts w:ascii="Times New Roman"/>
          <w:b w:val="false"/>
          <w:i w:val="false"/>
          <w:color w:val="000000"/>
          <w:sz w:val="28"/>
        </w:rPr>
        <w:t>
      Мүмкіндіктері шектеулі немесе ерекше білім берілуіне қажеттілігі бар балалар тобына қабылдау үшін баланың заңды өкілі өнім берушіге оның мәртебесін растайтын құжатты ұсынады.</w:t>
      </w:r>
    </w:p>
    <w:bookmarkStart w:name="z133" w:id="82"/>
    <w:p>
      <w:pPr>
        <w:spacing w:after="0"/>
        <w:ind w:left="0"/>
        <w:jc w:val="both"/>
      </w:pPr>
      <w:r>
        <w:rPr>
          <w:rFonts w:ascii="Times New Roman"/>
          <w:b w:val="false"/>
          <w:i w:val="false"/>
          <w:color w:val="000000"/>
          <w:sz w:val="28"/>
        </w:rPr>
        <w:t>
      25. Өнім беруші шарт жасасудан мынадай кезде бас тартады: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баланың заңды өкілі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құжаттардың толық топтамасын ұсынбаған кезде;</w:t>
      </w:r>
    </w:p>
    <w:bookmarkStart w:name="z135" w:id="83"/>
    <w:p>
      <w:pPr>
        <w:spacing w:after="0"/>
        <w:ind w:left="0"/>
        <w:jc w:val="both"/>
      </w:pPr>
      <w:r>
        <w:rPr>
          <w:rFonts w:ascii="Times New Roman"/>
          <w:b w:val="false"/>
          <w:i w:val="false"/>
          <w:color w:val="000000"/>
          <w:sz w:val="28"/>
        </w:rPr>
        <w:t>
      2) баланың заңды өкілі анық емес және бұрмаланған ақпарат берген кезде;</w:t>
      </w:r>
    </w:p>
    <w:bookmarkEnd w:id="83"/>
    <w:bookmarkStart w:name="z136" w:id="84"/>
    <w:p>
      <w:pPr>
        <w:spacing w:after="0"/>
        <w:ind w:left="0"/>
        <w:jc w:val="both"/>
      </w:pPr>
      <w:r>
        <w:rPr>
          <w:rFonts w:ascii="Times New Roman"/>
          <w:b w:val="false"/>
          <w:i w:val="false"/>
          <w:color w:val="000000"/>
          <w:sz w:val="28"/>
        </w:rPr>
        <w:t>
      3) баланы спорт секциясына қабылдауға кедергі келтіретін медициналық қарсы көрсетілімдер болған кезде.</w:t>
      </w:r>
    </w:p>
    <w:bookmarkEnd w:id="84"/>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спорт секциясына қабылдау мүмкіндігін бағалау өнім берушінің қалауы бойынша айқындалады.</w:t>
      </w:r>
    </w:p>
    <w:bookmarkStart w:name="z137" w:id="85"/>
    <w:p>
      <w:pPr>
        <w:spacing w:after="0"/>
        <w:ind w:left="0"/>
        <w:jc w:val="both"/>
      </w:pPr>
      <w:r>
        <w:rPr>
          <w:rFonts w:ascii="Times New Roman"/>
          <w:b w:val="false"/>
          <w:i w:val="false"/>
          <w:color w:val="000000"/>
          <w:sz w:val="28"/>
        </w:rPr>
        <w:t>
      26. Баланы спорт секциясына қабылдау шарт жасалған күннен кейінгі келесі күні жүзеге асырылады.</w:t>
      </w:r>
    </w:p>
    <w:bookmarkEnd w:id="85"/>
    <w:bookmarkStart w:name="z138" w:id="86"/>
    <w:p>
      <w:pPr>
        <w:spacing w:after="0"/>
        <w:ind w:left="0"/>
        <w:jc w:val="both"/>
      </w:pPr>
      <w:r>
        <w:rPr>
          <w:rFonts w:ascii="Times New Roman"/>
          <w:b w:val="false"/>
          <w:i w:val="false"/>
          <w:color w:val="000000"/>
          <w:sz w:val="28"/>
        </w:rPr>
        <w:t>
      27. Қажеттілікке сәйкес өнім беруші балалардың заңды өкілдерін алдын ала хабардар ете отырып, сабақ кестесіне өзгерістер енгізеді, топтардағы балалар санын түзетеді.</w:t>
      </w:r>
    </w:p>
    <w:bookmarkEnd w:id="86"/>
    <w:bookmarkStart w:name="z139" w:id="87"/>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87"/>
    <w:bookmarkStart w:name="z140" w:id="88"/>
    <w:p>
      <w:pPr>
        <w:spacing w:after="0"/>
        <w:ind w:left="0"/>
        <w:jc w:val="both"/>
      </w:pPr>
      <w:r>
        <w:rPr>
          <w:rFonts w:ascii="Times New Roman"/>
          <w:b w:val="false"/>
          <w:i w:val="false"/>
          <w:color w:val="000000"/>
          <w:sz w:val="28"/>
        </w:rPr>
        <w:t>
      Жұмыс жоспары мыналарды қамтиды:</w:t>
      </w:r>
    </w:p>
    <w:bookmarkEnd w:id="88"/>
    <w:bookmarkStart w:name="z141" w:id="89"/>
    <w:p>
      <w:pPr>
        <w:spacing w:after="0"/>
        <w:ind w:left="0"/>
        <w:jc w:val="both"/>
      </w:pPr>
      <w:r>
        <w:rPr>
          <w:rFonts w:ascii="Times New Roman"/>
          <w:b w:val="false"/>
          <w:i w:val="false"/>
          <w:color w:val="000000"/>
          <w:sz w:val="28"/>
        </w:rPr>
        <w:t>
      1) аптасына сабақтардың саны мен кестесі;</w:t>
      </w:r>
    </w:p>
    <w:bookmarkEnd w:id="89"/>
    <w:bookmarkStart w:name="z142" w:id="90"/>
    <w:p>
      <w:pPr>
        <w:spacing w:after="0"/>
        <w:ind w:left="0"/>
        <w:jc w:val="both"/>
      </w:pPr>
      <w:r>
        <w:rPr>
          <w:rFonts w:ascii="Times New Roman"/>
          <w:b w:val="false"/>
          <w:i w:val="false"/>
          <w:color w:val="000000"/>
          <w:sz w:val="28"/>
        </w:rPr>
        <w:t>
      2) жарыстық (конкурстық) іс-шаралардың болжамды кестесі;</w:t>
      </w:r>
    </w:p>
    <w:bookmarkEnd w:id="90"/>
    <w:bookmarkStart w:name="z143" w:id="91"/>
    <w:p>
      <w:pPr>
        <w:spacing w:after="0"/>
        <w:ind w:left="0"/>
        <w:jc w:val="both"/>
      </w:pPr>
      <w:r>
        <w:rPr>
          <w:rFonts w:ascii="Times New Roman"/>
          <w:b w:val="false"/>
          <w:i w:val="false"/>
          <w:color w:val="000000"/>
          <w:sz w:val="28"/>
        </w:rPr>
        <w:t>
      3) балалар іссапарлары мен жиындарының болжамды кестесі;</w:t>
      </w:r>
    </w:p>
    <w:bookmarkEnd w:id="91"/>
    <w:bookmarkStart w:name="z144" w:id="92"/>
    <w:p>
      <w:pPr>
        <w:spacing w:after="0"/>
        <w:ind w:left="0"/>
        <w:jc w:val="both"/>
      </w:pPr>
      <w:r>
        <w:rPr>
          <w:rFonts w:ascii="Times New Roman"/>
          <w:b w:val="false"/>
          <w:i w:val="false"/>
          <w:color w:val="000000"/>
          <w:sz w:val="28"/>
        </w:rPr>
        <w:t>
      4) баланың заңды өкілдері алдында есеп беру жастарының болжамды кестесі.</w:t>
      </w:r>
    </w:p>
    <w:bookmarkEnd w:id="92"/>
    <w:bookmarkStart w:name="z145" w:id="93"/>
    <w:p>
      <w:pPr>
        <w:spacing w:after="0"/>
        <w:ind w:left="0"/>
        <w:jc w:val="both"/>
      </w:pPr>
      <w:r>
        <w:rPr>
          <w:rFonts w:ascii="Times New Roman"/>
          <w:b w:val="false"/>
          <w:i w:val="false"/>
          <w:color w:val="000000"/>
          <w:sz w:val="28"/>
        </w:rPr>
        <w:t>
      29. Өнім беруші спорт секциясына қатысатын әрбір бала бойынша қағаз немесе электрондық тасымалдағышта портфолио жүргізеді, оған бейне - және фотоматериалдар мен олар туралы ақпарат енгізіледі:</w:t>
      </w:r>
    </w:p>
    <w:bookmarkEnd w:id="93"/>
    <w:p>
      <w:pPr>
        <w:spacing w:after="0"/>
        <w:ind w:left="0"/>
        <w:jc w:val="both"/>
      </w:pPr>
      <w:r>
        <w:rPr>
          <w:rFonts w:ascii="Times New Roman"/>
          <w:b w:val="false"/>
          <w:i w:val="false"/>
          <w:color w:val="000000"/>
          <w:sz w:val="28"/>
        </w:rPr>
        <w:t>
      баланың жыл ішіндегі физикалық даму көрсеткіштері;</w:t>
      </w:r>
    </w:p>
    <w:p>
      <w:pPr>
        <w:spacing w:after="0"/>
        <w:ind w:left="0"/>
        <w:jc w:val="both"/>
      </w:pPr>
      <w:r>
        <w:rPr>
          <w:rFonts w:ascii="Times New Roman"/>
          <w:b w:val="false"/>
          <w:i w:val="false"/>
          <w:color w:val="000000"/>
          <w:sz w:val="28"/>
        </w:rPr>
        <w:t>
      жарыстық (конкурстық) іс-шараларға қатысу нәтижелері туралы;</w:t>
      </w:r>
    </w:p>
    <w:p>
      <w:pPr>
        <w:spacing w:after="0"/>
        <w:ind w:left="0"/>
        <w:jc w:val="both"/>
      </w:pPr>
      <w:r>
        <w:rPr>
          <w:rFonts w:ascii="Times New Roman"/>
          <w:b w:val="false"/>
          <w:i w:val="false"/>
          <w:color w:val="000000"/>
          <w:sz w:val="28"/>
        </w:rPr>
        <w:t>
      іссапарлар мен жиындарға қатысу;</w:t>
      </w:r>
    </w:p>
    <w:p>
      <w:pPr>
        <w:spacing w:after="0"/>
        <w:ind w:left="0"/>
        <w:jc w:val="both"/>
      </w:pPr>
      <w:r>
        <w:rPr>
          <w:rFonts w:ascii="Times New Roman"/>
          <w:b w:val="false"/>
          <w:i w:val="false"/>
          <w:color w:val="000000"/>
          <w:sz w:val="28"/>
        </w:rPr>
        <w:t>
      баланың заңды өкілдерінің алдында есеп беру жарыстарға қатысу;</w:t>
      </w:r>
    </w:p>
    <w:p>
      <w:pPr>
        <w:spacing w:after="0"/>
        <w:ind w:left="0"/>
        <w:jc w:val="both"/>
      </w:pPr>
      <w:r>
        <w:rPr>
          <w:rFonts w:ascii="Times New Roman"/>
          <w:b w:val="false"/>
          <w:i w:val="false"/>
          <w:color w:val="000000"/>
          <w:sz w:val="28"/>
        </w:rPr>
        <w:t>
      сабақтарына қатысуы;</w:t>
      </w:r>
    </w:p>
    <w:p>
      <w:pPr>
        <w:spacing w:after="0"/>
        <w:ind w:left="0"/>
        <w:jc w:val="both"/>
      </w:pPr>
      <w:r>
        <w:rPr>
          <w:rFonts w:ascii="Times New Roman"/>
          <w:b w:val="false"/>
          <w:i w:val="false"/>
          <w:color w:val="000000"/>
          <w:sz w:val="28"/>
        </w:rPr>
        <w:t xml:space="preserve">
      денсаулық сақтау ұйымдарында медициналық қарап-тексеруден өту нәтижелері бойынша баланы спорт секциясында оқуға жіберуге немесе жібермеуге құқығы. </w:t>
      </w:r>
    </w:p>
    <w:bookmarkStart w:name="z146" w:id="94"/>
    <w:p>
      <w:pPr>
        <w:spacing w:after="0"/>
        <w:ind w:left="0"/>
        <w:jc w:val="both"/>
      </w:pPr>
      <w:r>
        <w:rPr>
          <w:rFonts w:ascii="Times New Roman"/>
          <w:b w:val="false"/>
          <w:i w:val="false"/>
          <w:color w:val="000000"/>
          <w:sz w:val="28"/>
        </w:rPr>
        <w:t>
      30. Өнім беруші баланы спорттық секциядан мынадай негіздер бойынша бір жақты тәртіпте шығарады:</w:t>
      </w:r>
    </w:p>
    <w:bookmarkEnd w:id="94"/>
    <w:bookmarkStart w:name="z147" w:id="95"/>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мүмкіндіктері шектеулі балаларды, ерекше білім беру қажеттіліктері бар балаларды емдеу кезеңін, сондай-ақ, конкурстарға, фестивальдарға, жарыстарға, олимпиадаларға қатысу кезеңін қоспағанда оқу-жаттығу жиындарында – заңды өкілінің өтініші бойынша, санаторий – курорттық ұйымдарда болуы-растайтын құжаттарды ұсынған кезде, себепсіз қатарынан 3 (үш) өткізіп алынған сабақтар болған кезде;</w:t>
      </w:r>
    </w:p>
    <w:bookmarkEnd w:id="95"/>
    <w:bookmarkStart w:name="z148" w:id="96"/>
    <w:p>
      <w:pPr>
        <w:spacing w:after="0"/>
        <w:ind w:left="0"/>
        <w:jc w:val="both"/>
      </w:pPr>
      <w:r>
        <w:rPr>
          <w:rFonts w:ascii="Times New Roman"/>
          <w:b w:val="false"/>
          <w:i w:val="false"/>
          <w:color w:val="000000"/>
          <w:sz w:val="28"/>
        </w:rPr>
        <w:t>
      2) спорттық секцияға бару регламентін сақтамағаны үшін;</w:t>
      </w:r>
    </w:p>
    <w:bookmarkEnd w:id="96"/>
    <w:bookmarkStart w:name="z149" w:id="97"/>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bookmarkEnd w:id="97"/>
    <w:bookmarkStart w:name="z150" w:id="98"/>
    <w:p>
      <w:pPr>
        <w:spacing w:after="0"/>
        <w:ind w:left="0"/>
        <w:jc w:val="both"/>
      </w:pPr>
      <w:r>
        <w:rPr>
          <w:rFonts w:ascii="Times New Roman"/>
          <w:b w:val="false"/>
          <w:i w:val="false"/>
          <w:color w:val="000000"/>
          <w:sz w:val="28"/>
        </w:rPr>
        <w:t>
      4) шарт талаптары сақталмаған кезде.</w:t>
      </w:r>
    </w:p>
    <w:bookmarkEnd w:id="98"/>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спорт секцияларында </w:t>
            </w:r>
            <w:r>
              <w:br/>
            </w: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 орналастыру және </w:t>
            </w:r>
            <w:r>
              <w:br/>
            </w:r>
            <w:r>
              <w:rPr>
                <w:rFonts w:ascii="Times New Roman"/>
                <w:b w:val="false"/>
                <w:i w:val="false"/>
                <w:color w:val="000000"/>
                <w:sz w:val="20"/>
              </w:rPr>
              <w:t xml:space="preserve">олардың жұмыс істеуі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спорттық тапсырыс</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облыстың,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органы немесе мемлекеттік</w:t>
            </w:r>
            <w:r>
              <w:br/>
            </w:r>
            <w:r>
              <w:rPr>
                <w:rFonts w:ascii="Times New Roman"/>
                <w:b w:val="false"/>
                <w:i w:val="false"/>
                <w:color w:val="000000"/>
                <w:sz w:val="20"/>
              </w:rPr>
              <w:t>спорттық тапсырысты</w:t>
            </w:r>
            <w:r>
              <w:br/>
            </w:r>
            <w:r>
              <w:rPr>
                <w:rFonts w:ascii="Times New Roman"/>
                <w:b w:val="false"/>
                <w:i w:val="false"/>
                <w:color w:val="000000"/>
                <w:sz w:val="20"/>
              </w:rPr>
              <w:t>орналастыру рәсімін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оның құрылымдық</w:t>
            </w:r>
            <w:r>
              <w:br/>
            </w:r>
            <w:r>
              <w:rPr>
                <w:rFonts w:ascii="Times New Roman"/>
                <w:b w:val="false"/>
                <w:i w:val="false"/>
                <w:color w:val="000000"/>
                <w:sz w:val="20"/>
              </w:rPr>
              <w:t>бөлімшесі</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берушіден</w:t>
            </w:r>
            <w:r>
              <w:br/>
            </w:r>
            <w:r>
              <w:rPr>
                <w:rFonts w:ascii="Times New Roman"/>
                <w:b w:val="false"/>
                <w:i w:val="false"/>
                <w:color w:val="000000"/>
                <w:sz w:val="20"/>
              </w:rPr>
              <w:t>________________________</w:t>
            </w:r>
            <w:r>
              <w:br/>
            </w:r>
            <w:r>
              <w:rPr>
                <w:rFonts w:ascii="Times New Roman"/>
                <w:b w:val="false"/>
                <w:i w:val="false"/>
                <w:color w:val="000000"/>
                <w:sz w:val="20"/>
              </w:rPr>
              <w:t>_____________</w:t>
            </w:r>
            <w:r>
              <w:br/>
            </w:r>
            <w:r>
              <w:rPr>
                <w:rFonts w:ascii="Times New Roman"/>
                <w:b w:val="false"/>
                <w:i w:val="false"/>
                <w:color w:val="000000"/>
                <w:sz w:val="20"/>
              </w:rPr>
              <w:t>заңды тұлғаның</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жеке кәсіпкердің (жеке</w:t>
            </w:r>
            <w:r>
              <w:br/>
            </w:r>
            <w:r>
              <w:rPr>
                <w:rFonts w:ascii="Times New Roman"/>
                <w:b w:val="false"/>
                <w:i w:val="false"/>
                <w:color w:val="000000"/>
                <w:sz w:val="20"/>
              </w:rPr>
              <w:t>сәйкестендіру нөмірі) атауы</w:t>
            </w:r>
            <w:r>
              <w:br/>
            </w:r>
            <w:r>
              <w:rPr>
                <w:rFonts w:ascii="Times New Roman"/>
                <w:b w:val="false"/>
                <w:i w:val="false"/>
                <w:color w:val="000000"/>
                <w:sz w:val="20"/>
              </w:rPr>
              <w:t>____________________________</w:t>
            </w:r>
            <w:r>
              <w:br/>
            </w:r>
            <w:r>
              <w:rPr>
                <w:rFonts w:ascii="Times New Roman"/>
                <w:b w:val="false"/>
                <w:i w:val="false"/>
                <w:color w:val="000000"/>
                <w:sz w:val="20"/>
              </w:rPr>
              <w:t>басшысы атынан</w:t>
            </w:r>
            <w:r>
              <w:br/>
            </w:r>
            <w:r>
              <w:rPr>
                <w:rFonts w:ascii="Times New Roman"/>
                <w:b w:val="false"/>
                <w:i w:val="false"/>
                <w:color w:val="000000"/>
                <w:sz w:val="20"/>
              </w:rPr>
              <w:t>басшының лауазымы,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p>
        </w:tc>
      </w:tr>
    </w:tbl>
    <w:bookmarkStart w:name="z152" w:id="99"/>
    <w:p>
      <w:pPr>
        <w:spacing w:after="0"/>
        <w:ind w:left="0"/>
        <w:jc w:val="left"/>
      </w:pPr>
      <w:r>
        <w:rPr>
          <w:rFonts w:ascii="Times New Roman"/>
          <w:b/>
          <w:i w:val="false"/>
          <w:color w:val="000000"/>
        </w:rPr>
        <w:t xml:space="preserve"> Мемлекеттік спорттық тапсырысты орналастыруға қатысуға өтініш</w:t>
      </w:r>
    </w:p>
    <w:bookmarkEnd w:id="99"/>
    <w:p>
      <w:pPr>
        <w:spacing w:after="0"/>
        <w:ind w:left="0"/>
        <w:jc w:val="both"/>
      </w:pPr>
      <w:r>
        <w:rPr>
          <w:rFonts w:ascii="Times New Roman"/>
          <w:b w:val="false"/>
          <w:i w:val="false"/>
          <w:color w:val="000000"/>
          <w:sz w:val="28"/>
        </w:rPr>
        <w:t>
      Мемлекеттік спорттық тапсырысты орналастыруға қойылатын талаптарды зерделеп, қоса берілген құжаттарды қарап,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спорттық тапсырысты жан басына шаққандағы нормативтік қаржыландыру әдістемесіне сәйкес мынадай спорт секцияларының қызметтерін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жасы мен жынысы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Сабақтардың</w:t>
            </w:r>
          </w:p>
          <w:p>
            <w:pPr>
              <w:spacing w:after="20"/>
              <w:ind w:left="20"/>
              <w:jc w:val="both"/>
            </w:pPr>
            <w:r>
              <w:rPr>
                <w:rFonts w:ascii="Times New Roman"/>
                <w:b w:val="false"/>
                <w:i w:val="false"/>
                <w:color w:val="000000"/>
                <w:sz w:val="20"/>
              </w:rPr>
              <w:t>
өткізілуі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ауданы (шағын шағын учаскесі)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Осымен балалар мен жасөспірімдерге арналған спорт секцияларында мемлекеттік спорттық тапсырысты орналастыру қағидаларында және олардың жұмыс істеуінде көзделген талаптармен, балалар мен жасөспірімдерге арналған спорт секцияларын жан басына нормативтік қаржыландыру қағидаларымен және мемлекеттік спорттық тапсырысты жан басына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________ парақта</w:t>
      </w:r>
    </w:p>
    <w:p>
      <w:pPr>
        <w:spacing w:after="0"/>
        <w:ind w:left="0"/>
        <w:jc w:val="both"/>
      </w:pPr>
      <w:r>
        <w:rPr>
          <w:rFonts w:ascii="Times New Roman"/>
          <w:b w:val="false"/>
          <w:i w:val="false"/>
          <w:color w:val="000000"/>
          <w:sz w:val="28"/>
        </w:rPr>
        <w:t>
      Ұйым басшысы _______________________________ қолы, тегі, аты, әкесінің аты (бар болған жағдайда)</w:t>
      </w:r>
    </w:p>
    <w:p>
      <w:pPr>
        <w:spacing w:after="0"/>
        <w:ind w:left="0"/>
        <w:jc w:val="both"/>
      </w:pPr>
      <w:r>
        <w:rPr>
          <w:rFonts w:ascii="Times New Roman"/>
          <w:b w:val="false"/>
          <w:i w:val="false"/>
          <w:color w:val="000000"/>
          <w:sz w:val="28"/>
        </w:rPr>
        <w:t xml:space="preserve">
      Толтырылған күні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спорт секцияларында </w:t>
            </w:r>
            <w:r>
              <w:br/>
            </w:r>
            <w:r>
              <w:rPr>
                <w:rFonts w:ascii="Times New Roman"/>
                <w:b w:val="false"/>
                <w:i w:val="false"/>
                <w:color w:val="000000"/>
                <w:sz w:val="20"/>
              </w:rPr>
              <w:t xml:space="preserve">мемлекеттік спорттық </w:t>
            </w:r>
            <w:r>
              <w:br/>
            </w:r>
            <w:r>
              <w:rPr>
                <w:rFonts w:ascii="Times New Roman"/>
                <w:b w:val="false"/>
                <w:i w:val="false"/>
                <w:color w:val="000000"/>
                <w:sz w:val="20"/>
              </w:rPr>
              <w:t xml:space="preserve">тапсырысты орналастыру және </w:t>
            </w:r>
            <w:r>
              <w:br/>
            </w:r>
            <w:r>
              <w:rPr>
                <w:rFonts w:ascii="Times New Roman"/>
                <w:b w:val="false"/>
                <w:i w:val="false"/>
                <w:color w:val="000000"/>
                <w:sz w:val="20"/>
              </w:rPr>
              <w:t xml:space="preserve">олардың жұмыс істеуі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спорттық тапсырыс </w:t>
            </w:r>
            <w:r>
              <w:br/>
            </w:r>
            <w:r>
              <w:rPr>
                <w:rFonts w:ascii="Times New Roman"/>
                <w:b w:val="false"/>
                <w:i w:val="false"/>
                <w:color w:val="000000"/>
                <w:sz w:val="20"/>
              </w:rPr>
              <w:t>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және </w:t>
            </w:r>
            <w:r>
              <w:br/>
            </w:r>
            <w:r>
              <w:rPr>
                <w:rFonts w:ascii="Times New Roman"/>
                <w:b w:val="false"/>
                <w:i w:val="false"/>
                <w:color w:val="000000"/>
                <w:sz w:val="20"/>
              </w:rPr>
              <w:t xml:space="preserve">астананың жергілікті атқарушы </w:t>
            </w:r>
            <w:r>
              <w:br/>
            </w:r>
            <w:r>
              <w:rPr>
                <w:rFonts w:ascii="Times New Roman"/>
                <w:b w:val="false"/>
                <w:i w:val="false"/>
                <w:color w:val="000000"/>
                <w:sz w:val="20"/>
              </w:rPr>
              <w:t xml:space="preserve">органы немесе мемлекеттік </w:t>
            </w:r>
            <w:r>
              <w:br/>
            </w:r>
            <w:r>
              <w:rPr>
                <w:rFonts w:ascii="Times New Roman"/>
                <w:b w:val="false"/>
                <w:i w:val="false"/>
                <w:color w:val="000000"/>
                <w:sz w:val="20"/>
              </w:rPr>
              <w:t xml:space="preserve">спорттық тапсырысты </w:t>
            </w:r>
            <w:r>
              <w:br/>
            </w:r>
            <w:r>
              <w:rPr>
                <w:rFonts w:ascii="Times New Roman"/>
                <w:b w:val="false"/>
                <w:i w:val="false"/>
                <w:color w:val="000000"/>
                <w:sz w:val="20"/>
              </w:rPr>
              <w:t xml:space="preserve">орналастыру рәсімін </w:t>
            </w:r>
            <w:r>
              <w:br/>
            </w:r>
            <w:r>
              <w:rPr>
                <w:rFonts w:ascii="Times New Roman"/>
                <w:b w:val="false"/>
                <w:i w:val="false"/>
                <w:color w:val="000000"/>
                <w:sz w:val="20"/>
              </w:rPr>
              <w:t xml:space="preserve">әкімшілендіруді орындауға </w:t>
            </w:r>
            <w:r>
              <w:br/>
            </w:r>
            <w:r>
              <w:rPr>
                <w:rFonts w:ascii="Times New Roman"/>
                <w:b w:val="false"/>
                <w:i w:val="false"/>
                <w:color w:val="000000"/>
                <w:sz w:val="20"/>
              </w:rPr>
              <w:t>уәкілетті оның</w:t>
            </w:r>
            <w:r>
              <w:br/>
            </w:r>
            <w:r>
              <w:rPr>
                <w:rFonts w:ascii="Times New Roman"/>
                <w:b w:val="false"/>
                <w:i w:val="false"/>
                <w:color w:val="000000"/>
                <w:sz w:val="20"/>
              </w:rPr>
              <w:t xml:space="preserve">құрылымдық бөлімшесі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 атынан басшының </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 xml:space="preserve">өнім берушіден </w:t>
            </w:r>
            <w:r>
              <w:br/>
            </w:r>
            <w:r>
              <w:rPr>
                <w:rFonts w:ascii="Times New Roman"/>
                <w:b w:val="false"/>
                <w:i w:val="false"/>
                <w:color w:val="000000"/>
                <w:sz w:val="20"/>
              </w:rPr>
              <w:t>____________________________</w:t>
            </w:r>
            <w:r>
              <w:br/>
            </w:r>
            <w:r>
              <w:rPr>
                <w:rFonts w:ascii="Times New Roman"/>
                <w:b w:val="false"/>
                <w:i w:val="false"/>
                <w:color w:val="000000"/>
                <w:sz w:val="20"/>
              </w:rPr>
              <w:t xml:space="preserve">_____________ заңды тұлғаның </w:t>
            </w:r>
            <w:r>
              <w:br/>
            </w:r>
            <w:r>
              <w:rPr>
                <w:rFonts w:ascii="Times New Roman"/>
                <w:b w:val="false"/>
                <w:i w:val="false"/>
                <w:color w:val="000000"/>
                <w:sz w:val="20"/>
              </w:rPr>
              <w:t xml:space="preserve">(бизнес сәйкестендіру нөмірі) , </w:t>
            </w:r>
            <w:r>
              <w:br/>
            </w:r>
            <w:r>
              <w:rPr>
                <w:rFonts w:ascii="Times New Roman"/>
                <w:b w:val="false"/>
                <w:i w:val="false"/>
                <w:color w:val="000000"/>
                <w:sz w:val="20"/>
              </w:rPr>
              <w:t xml:space="preserve">жеке кәсіпкердің (жеке </w:t>
            </w:r>
            <w:r>
              <w:br/>
            </w:r>
            <w:r>
              <w:rPr>
                <w:rFonts w:ascii="Times New Roman"/>
                <w:b w:val="false"/>
                <w:i w:val="false"/>
                <w:color w:val="000000"/>
                <w:sz w:val="20"/>
              </w:rPr>
              <w:t xml:space="preserve">сәйкестендіру нөмірі)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басшысы атынан басшының </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(бар болған жағдайда)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w:t>
            </w:r>
          </w:p>
        </w:tc>
      </w:tr>
    </w:tbl>
    <w:bookmarkStart w:name="z154"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Мені мемлекеттік спорттық тапсырысты орналастыруға қатысатын өнім берушілер тізімінен мынадай себеп бойынша шығаруды өтінемін: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себебін сипаттау</w:t>
      </w:r>
    </w:p>
    <w:p>
      <w:pPr>
        <w:spacing w:after="0"/>
        <w:ind w:left="0"/>
        <w:jc w:val="both"/>
      </w:pPr>
      <w:r>
        <w:rPr>
          <w:rFonts w:ascii="Times New Roman"/>
          <w:b w:val="false"/>
          <w:i w:val="false"/>
          <w:color w:val="000000"/>
          <w:sz w:val="28"/>
        </w:rPr>
        <w:t xml:space="preserve">
      Ұйым басшысы 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28 сәуірдегі</w:t>
            </w:r>
            <w:r>
              <w:br/>
            </w:r>
            <w:r>
              <w:rPr>
                <w:rFonts w:ascii="Times New Roman"/>
                <w:b w:val="false"/>
                <w:i w:val="false"/>
                <w:color w:val="000000"/>
                <w:sz w:val="20"/>
              </w:rPr>
              <w:t>№ 122 бұйрығымен</w:t>
            </w:r>
            <w:r>
              <w:br/>
            </w:r>
            <w:r>
              <w:rPr>
                <w:rFonts w:ascii="Times New Roman"/>
                <w:b w:val="false"/>
                <w:i w:val="false"/>
                <w:color w:val="000000"/>
                <w:sz w:val="20"/>
              </w:rPr>
              <w:t>бекітілген</w:t>
            </w:r>
          </w:p>
        </w:tc>
      </w:tr>
    </w:tbl>
    <w:bookmarkStart w:name="z157" w:id="101"/>
    <w:p>
      <w:pPr>
        <w:spacing w:after="0"/>
        <w:ind w:left="0"/>
        <w:jc w:val="left"/>
      </w:pPr>
      <w:r>
        <w:rPr>
          <w:rFonts w:ascii="Times New Roman"/>
          <w:b/>
          <w:i w:val="false"/>
          <w:color w:val="000000"/>
        </w:rPr>
        <w:t xml:space="preserve"> Балалар мен жасөспірімдерге арналған шығармашылық үйірмелерде мемлекеттік шығармашылық тапсырысты орналастыру және олардың жұмыс істеу қағидалары</w:t>
      </w:r>
    </w:p>
    <w:bookmarkEnd w:id="101"/>
    <w:bookmarkStart w:name="z158" w:id="102"/>
    <w:p>
      <w:pPr>
        <w:spacing w:after="0"/>
        <w:ind w:left="0"/>
        <w:jc w:val="left"/>
      </w:pPr>
      <w:r>
        <w:rPr>
          <w:rFonts w:ascii="Times New Roman"/>
          <w:b/>
          <w:i w:val="false"/>
          <w:color w:val="000000"/>
        </w:rPr>
        <w:t xml:space="preserve"> 1-тарау. Жалпы ережелер</w:t>
      </w:r>
    </w:p>
    <w:bookmarkEnd w:id="102"/>
    <w:p>
      <w:pPr>
        <w:spacing w:after="0"/>
        <w:ind w:left="0"/>
        <w:jc w:val="left"/>
      </w:pPr>
    </w:p>
    <w:p>
      <w:pPr>
        <w:spacing w:after="0"/>
        <w:ind w:left="0"/>
        <w:jc w:val="both"/>
      </w:pPr>
      <w:r>
        <w:rPr>
          <w:rFonts w:ascii="Times New Roman"/>
          <w:b w:val="false"/>
          <w:i w:val="false"/>
          <w:color w:val="000000"/>
          <w:sz w:val="28"/>
        </w:rPr>
        <w:t xml:space="preserve">
      1. Осы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"Мәдениет туралы" Қазақстан Республикасы Заңының (бұдан әрі – Заң) 7-бабының </w:t>
      </w:r>
      <w:r>
        <w:rPr>
          <w:rFonts w:ascii="Times New Roman"/>
          <w:b w:val="false"/>
          <w:i w:val="false"/>
          <w:color w:val="000000"/>
          <w:sz w:val="28"/>
        </w:rPr>
        <w:t>35-11) тармақшасына</w:t>
      </w:r>
      <w:r>
        <w:rPr>
          <w:rFonts w:ascii="Times New Roman"/>
          <w:b w:val="false"/>
          <w:i w:val="false"/>
          <w:color w:val="000000"/>
          <w:sz w:val="28"/>
        </w:rPr>
        <w:t xml:space="preserve"> сәйкес әзірленді және балалар мен жасөспірімдерге арналған шығармашылық үйірмелерде мемлекеттік шығармашылық тапсырысты орналастыру және олардың жұмыс істеу тәртібін айқындайды.</w:t>
      </w:r>
    </w:p>
    <w:bookmarkStart w:name="z160" w:id="103"/>
    <w:p>
      <w:pPr>
        <w:spacing w:after="0"/>
        <w:ind w:left="0"/>
        <w:jc w:val="both"/>
      </w:pPr>
      <w:r>
        <w:rPr>
          <w:rFonts w:ascii="Times New Roman"/>
          <w:b w:val="false"/>
          <w:i w:val="false"/>
          <w:color w:val="000000"/>
          <w:sz w:val="28"/>
        </w:rPr>
        <w:t>
      2. Осы Қағидаларда келесі ұғымдар пайдаланылады:</w:t>
      </w:r>
    </w:p>
    <w:bookmarkEnd w:id="103"/>
    <w:bookmarkStart w:name="z161" w:id="104"/>
    <w:p>
      <w:pPr>
        <w:spacing w:after="0"/>
        <w:ind w:left="0"/>
        <w:jc w:val="both"/>
      </w:pPr>
      <w:r>
        <w:rPr>
          <w:rFonts w:ascii="Times New Roman"/>
          <w:b w:val="false"/>
          <w:i w:val="false"/>
          <w:color w:val="000000"/>
          <w:sz w:val="28"/>
        </w:rPr>
        <w:t>
      1) оператор – облыстың, республикалық маңызы бар қаланың және астананың жергілікті атқарушы органы немесе осы Қағидаларға сәйкес мемлекеттік шығармашылық тапсырысты орналастыру рәсімін басқаруды орындауға уәкілеттік берілген оның құрылымдық бөлімшесі;</w:t>
      </w:r>
    </w:p>
    <w:bookmarkEnd w:id="104"/>
    <w:bookmarkStart w:name="z162" w:id="105"/>
    <w:p>
      <w:pPr>
        <w:spacing w:after="0"/>
        <w:ind w:left="0"/>
        <w:jc w:val="both"/>
      </w:pPr>
      <w:r>
        <w:rPr>
          <w:rFonts w:ascii="Times New Roman"/>
          <w:b w:val="false"/>
          <w:i w:val="false"/>
          <w:color w:val="000000"/>
          <w:sz w:val="28"/>
        </w:rPr>
        <w:t>
      2) Өнім беруші – білім беру ұйымдарынан басқа, меншік нысанына, ведомстволық бағыныстылығына қарамастан, заңды тұлға немесе дара кәсіпкер;</w:t>
      </w:r>
    </w:p>
    <w:bookmarkEnd w:id="105"/>
    <w:bookmarkStart w:name="z163" w:id="106"/>
    <w:p>
      <w:pPr>
        <w:spacing w:after="0"/>
        <w:ind w:left="0"/>
        <w:jc w:val="both"/>
      </w:pPr>
      <w:r>
        <w:rPr>
          <w:rFonts w:ascii="Times New Roman"/>
          <w:b w:val="false"/>
          <w:i w:val="false"/>
          <w:color w:val="000000"/>
          <w:sz w:val="28"/>
        </w:rPr>
        <w:t>
      3) баланың заңды өкілдері – Қазақстан Республикасының заңнамасына сәйкес балаға қамқорлық жасауды, білім, тәрбие беруді, оның құқықтары мен мүдделерін қорғауды жүзеге асыратын ата-аналар (ата-ана), бала асырап алушылар, қорғаншы немесе қамқоршы, баланы қабылдайтын ата-ана (баланы қабылдайтын ата-аналар), патронат тәрбиеші және оларды алмастыратын басқа да адамдар.</w:t>
      </w:r>
    </w:p>
    <w:bookmarkEnd w:id="106"/>
    <w:bookmarkStart w:name="z164" w:id="107"/>
    <w:p>
      <w:pPr>
        <w:spacing w:after="0"/>
        <w:ind w:left="0"/>
        <w:jc w:val="left"/>
      </w:pPr>
      <w:r>
        <w:rPr>
          <w:rFonts w:ascii="Times New Roman"/>
          <w:b/>
          <w:i w:val="false"/>
          <w:color w:val="000000"/>
        </w:rPr>
        <w:t xml:space="preserve"> 2-тарау. Мемлекеттік шығармашылық тапсырысты орналастыру тәртібі</w:t>
      </w:r>
    </w:p>
    <w:bookmarkEnd w:id="107"/>
    <w:bookmarkStart w:name="z165" w:id="108"/>
    <w:p>
      <w:pPr>
        <w:spacing w:after="0"/>
        <w:ind w:left="0"/>
        <w:jc w:val="both"/>
      </w:pPr>
      <w:r>
        <w:rPr>
          <w:rFonts w:ascii="Times New Roman"/>
          <w:b w:val="false"/>
          <w:i w:val="false"/>
          <w:color w:val="000000"/>
          <w:sz w:val="28"/>
        </w:rPr>
        <w:t>
      3. Мемлекеттік шығармашылық тапсырысты (бұдан әрі – мемлекеттік тапсырыс) орналастыру мыналарды қамтиды:</w:t>
      </w:r>
    </w:p>
    <w:bookmarkEnd w:id="108"/>
    <w:bookmarkStart w:name="z166" w:id="109"/>
    <w:p>
      <w:pPr>
        <w:spacing w:after="0"/>
        <w:ind w:left="0"/>
        <w:jc w:val="both"/>
      </w:pPr>
      <w:r>
        <w:rPr>
          <w:rFonts w:ascii="Times New Roman"/>
          <w:b w:val="false"/>
          <w:i w:val="false"/>
          <w:color w:val="000000"/>
          <w:sz w:val="28"/>
        </w:rPr>
        <w:t>
      1) мемлекеттік тапсырысты орналастыру үшін өнім берушілерді іріктеу;</w:t>
      </w:r>
    </w:p>
    <w:bookmarkEnd w:id="109"/>
    <w:bookmarkStart w:name="z167" w:id="110"/>
    <w:p>
      <w:pPr>
        <w:spacing w:after="0"/>
        <w:ind w:left="0"/>
        <w:jc w:val="both"/>
      </w:pPr>
      <w:r>
        <w:rPr>
          <w:rFonts w:ascii="Times New Roman"/>
          <w:b w:val="false"/>
          <w:i w:val="false"/>
          <w:color w:val="000000"/>
          <w:sz w:val="28"/>
        </w:rPr>
        <w:t>
      2) шығармашылық үйірмелерге орындарды бөлу тәртібі.</w:t>
      </w:r>
    </w:p>
    <w:bookmarkEnd w:id="110"/>
    <w:p>
      <w:pPr>
        <w:spacing w:after="0"/>
        <w:ind w:left="0"/>
        <w:jc w:val="both"/>
      </w:pPr>
      <w:r>
        <w:rPr>
          <w:rFonts w:ascii="Times New Roman"/>
          <w:b w:val="false"/>
          <w:i w:val="false"/>
          <w:color w:val="000000"/>
          <w:sz w:val="28"/>
        </w:rPr>
        <w:t>
      Оператор мемлекеттік тапсырысты орналастыруды "Ұлттық білім беру дерекқоры" ақпараттық жүйесімен (бұдан әрі – ҰБДҚ) интеграцияланған ақпараттық жүйе арқылы жүзеге асырады.</w:t>
      </w:r>
    </w:p>
    <w:p>
      <w:pPr>
        <w:spacing w:after="0"/>
        <w:ind w:left="0"/>
        <w:jc w:val="both"/>
      </w:pPr>
      <w:r>
        <w:rPr>
          <w:rFonts w:ascii="Times New Roman"/>
          <w:b w:val="false"/>
          <w:i w:val="false"/>
          <w:color w:val="000000"/>
          <w:sz w:val="28"/>
        </w:rPr>
        <w:t>
      Мемлекеттік тапсырысты орналастыру оператордың тиісті жылға арналған бюджетінде көзделген қаражат көлемінде өнім берушілер арасында жүзеге асырылады.</w:t>
      </w:r>
    </w:p>
    <w:p>
      <w:pPr>
        <w:spacing w:after="0"/>
        <w:ind w:left="0"/>
        <w:jc w:val="both"/>
      </w:pPr>
      <w:r>
        <w:rPr>
          <w:rFonts w:ascii="Times New Roman"/>
          <w:b w:val="false"/>
          <w:i w:val="false"/>
          <w:color w:val="000000"/>
          <w:sz w:val="28"/>
        </w:rPr>
        <w:t>
      Оператор мемлекеттік тапсырысты қаржыландыру жоспарының жобасын күнтізбелік жылдың толық көлемінде жасайды және жыл сайын жоспарланатын жылдың алдыңғы жылының 31 қазаннан кешіктірілмейтін мерзімде оператордың ресми интернет-ресурсында орналастырылады.</w:t>
      </w:r>
    </w:p>
    <w:p>
      <w:pPr>
        <w:spacing w:after="0"/>
        <w:ind w:left="0"/>
        <w:jc w:val="both"/>
      </w:pPr>
      <w:r>
        <w:rPr>
          <w:rFonts w:ascii="Times New Roman"/>
          <w:b w:val="false"/>
          <w:i w:val="false"/>
          <w:color w:val="000000"/>
          <w:sz w:val="28"/>
        </w:rPr>
        <w:t>
      Оператор мемлекеттік тапсырысты қаржыландырудың бекітілген жоспарын ол бекітілгеннен кейін 5 (бес) жұмыс күнінен кешіктірілмейтін мерзімде оператордың ресми интернет-ресурсында жыл сайын орналастырады.</w:t>
      </w:r>
    </w:p>
    <w:p>
      <w:pPr>
        <w:spacing w:after="0"/>
        <w:ind w:left="0"/>
        <w:jc w:val="both"/>
      </w:pPr>
      <w:r>
        <w:rPr>
          <w:rFonts w:ascii="Times New Roman"/>
          <w:b w:val="false"/>
          <w:i w:val="false"/>
          <w:color w:val="000000"/>
          <w:sz w:val="28"/>
        </w:rPr>
        <w:t>
      Оператор жыл сайын қаржы жылының бірінші жұмыс күні мемлекеттік тапсырысты қаржыландыруға бекітілген көлемін алдыңғы қаржы жылының мемлекеттік тапсырысын қаржыландыруды жалғастыруға көзделген қаражат көлемін шегере отырып, ақпараттық жүйеде орналастырады.</w:t>
      </w:r>
    </w:p>
    <w:p>
      <w:pPr>
        <w:spacing w:after="0"/>
        <w:ind w:left="0"/>
        <w:jc w:val="both"/>
      </w:pPr>
      <w:r>
        <w:rPr>
          <w:rFonts w:ascii="Times New Roman"/>
          <w:b w:val="false"/>
          <w:i w:val="false"/>
          <w:color w:val="000000"/>
          <w:sz w:val="28"/>
        </w:rPr>
        <w:t>
      Оператордың бюджетінен мемлекеттік тапсырысты іске асыруға қосымша қаражат бөлінген кезде, бекітілген қосымша қаржыландыру көлемі ол бекітілгеннен кейін 3 (үш) жұмыс күнінен кешіктірілмей ақпараттық жүйеде орналастырылады.</w:t>
      </w:r>
    </w:p>
    <w:p>
      <w:pPr>
        <w:spacing w:after="0"/>
        <w:ind w:left="0"/>
        <w:jc w:val="both"/>
      </w:pPr>
      <w:r>
        <w:rPr>
          <w:rFonts w:ascii="Times New Roman"/>
          <w:b w:val="false"/>
          <w:i w:val="false"/>
          <w:color w:val="000000"/>
          <w:sz w:val="28"/>
        </w:rPr>
        <w:t xml:space="preserve">
      Балалар контингентін жинақтауды оператор баланың заңды өкілдерінің белгілі бір өнім берушіге берген электрондық өтініштері негізінде автоматты түрде ақпараттық жүйе арқылы жүзеге асырады. Балалар контингентін жинақтау кезінде ақпараттық жүйе осы Қағидалардың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 тармақтарында</w:t>
      </w:r>
      <w:r>
        <w:rPr>
          <w:rFonts w:ascii="Times New Roman"/>
          <w:b w:val="false"/>
          <w:i w:val="false"/>
          <w:color w:val="000000"/>
          <w:sz w:val="28"/>
        </w:rPr>
        <w:t xml:space="preserve"> көзделген кезектілікті басшылыққа ала отырып, балалар мен жасөспірімдерге арналған шығармашылық үйірмелерге (бұдан әрі-шығармашылық үйірмелер) орындар бөледі. </w:t>
      </w:r>
    </w:p>
    <w:p>
      <w:pPr>
        <w:spacing w:after="0"/>
        <w:ind w:left="0"/>
        <w:jc w:val="both"/>
      </w:pPr>
      <w:r>
        <w:rPr>
          <w:rFonts w:ascii="Times New Roman"/>
          <w:b w:val="false"/>
          <w:i w:val="false"/>
          <w:color w:val="000000"/>
          <w:sz w:val="28"/>
        </w:rPr>
        <w:t>
      Мемлекеттік тапсырысты орналастыру, балалар контингентін жинақтау, сондай-ақ өнім берушінің, оператордың және баланың заңды өкілінің осы процестерге байланысты өзге де ілеспе функционалдық операциялары баланың заңды өкілі үшін өтеусіз жүзеге асырылады;</w:t>
      </w:r>
    </w:p>
    <w:bookmarkStart w:name="z168" w:id="111"/>
    <w:p>
      <w:pPr>
        <w:spacing w:after="0"/>
        <w:ind w:left="0"/>
        <w:jc w:val="both"/>
      </w:pPr>
      <w:r>
        <w:rPr>
          <w:rFonts w:ascii="Times New Roman"/>
          <w:b w:val="false"/>
          <w:i w:val="false"/>
          <w:color w:val="000000"/>
          <w:sz w:val="28"/>
        </w:rPr>
        <w:t>
      3) мемлекеттік тапсырысты орналастырудың, оның сапасы мен нысаналы игерілуінің барлық кезеңдері мен рәсімдерінің орындалуын қамтамасыз ету электрондық және жалпыға қолжетімді форматтарда жүзеге асырылады.</w:t>
      </w:r>
    </w:p>
    <w:bookmarkEnd w:id="111"/>
    <w:bookmarkStart w:name="z169" w:id="112"/>
    <w:p>
      <w:pPr>
        <w:spacing w:after="0"/>
        <w:ind w:left="0"/>
        <w:jc w:val="left"/>
      </w:pPr>
      <w:r>
        <w:rPr>
          <w:rFonts w:ascii="Times New Roman"/>
          <w:b/>
          <w:i w:val="false"/>
          <w:color w:val="000000"/>
        </w:rPr>
        <w:t xml:space="preserve"> Параграф 1. Мемлекеттік тапсырысты орналастыру үшін өнім берушілерді іріктеу</w:t>
      </w:r>
    </w:p>
    <w:bookmarkEnd w:id="112"/>
    <w:p>
      <w:pPr>
        <w:spacing w:after="0"/>
        <w:ind w:left="0"/>
        <w:jc w:val="left"/>
      </w:pPr>
    </w:p>
    <w:p>
      <w:pPr>
        <w:spacing w:after="0"/>
        <w:ind w:left="0"/>
        <w:jc w:val="both"/>
      </w:pPr>
      <w:r>
        <w:rPr>
          <w:rFonts w:ascii="Times New Roman"/>
          <w:b w:val="false"/>
          <w:i w:val="false"/>
          <w:color w:val="000000"/>
          <w:sz w:val="28"/>
        </w:rPr>
        <w:t xml:space="preserve">
      4. Мемлекеттік тапсырысты орналастыруға қатысу үшін өнім беруші ақпараттық жүйе арқылы операторға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құжаттарды қоса бере отырып өтініш береді:</w:t>
      </w:r>
    </w:p>
    <w:bookmarkStart w:name="z171" w:id="113"/>
    <w:p>
      <w:pPr>
        <w:spacing w:after="0"/>
        <w:ind w:left="0"/>
        <w:jc w:val="both"/>
      </w:pPr>
      <w:r>
        <w:rPr>
          <w:rFonts w:ascii="Times New Roman"/>
          <w:b w:val="false"/>
          <w:i w:val="false"/>
          <w:color w:val="000000"/>
          <w:sz w:val="28"/>
        </w:rPr>
        <w:t>
      1) жеке тұлғалар үшін – дара кәсіпкер ретінде қызметінің басталғаны туралы хабарлама немесе дара кәсіпкердің талоны, немесе дара кәсіпкердің куәлігі, заңды тұлғалар үшін-заңды тұлғаны мемлекеттік тіркеу (қайта тіркеу) туралы анықтама;</w:t>
      </w:r>
    </w:p>
    <w:bookmarkEnd w:id="113"/>
    <w:bookmarkStart w:name="z172" w:id="114"/>
    <w:p>
      <w:pPr>
        <w:spacing w:after="0"/>
        <w:ind w:left="0"/>
        <w:jc w:val="both"/>
      </w:pPr>
      <w:r>
        <w:rPr>
          <w:rFonts w:ascii="Times New Roman"/>
          <w:b w:val="false"/>
          <w:i w:val="false"/>
          <w:color w:val="000000"/>
          <w:sz w:val="28"/>
        </w:rPr>
        <w:t>
      2) шығармашылық үйірме қызметін ұйымдастыруға пайдалану үшін өнім берушінің меншігіндегі және (немесе) өзге де заңды негіздегі жылжымайтын мүлікке құқық белгілейтін құжаттарды ұсынады.</w:t>
      </w:r>
    </w:p>
    <w:bookmarkEnd w:id="114"/>
    <w:p>
      <w:pPr>
        <w:spacing w:after="0"/>
        <w:ind w:left="0"/>
        <w:jc w:val="both"/>
      </w:pPr>
      <w:r>
        <w:rPr>
          <w:rFonts w:ascii="Times New Roman"/>
          <w:b w:val="false"/>
          <w:i w:val="false"/>
          <w:color w:val="000000"/>
          <w:sz w:val="28"/>
        </w:rPr>
        <w:t>
      Жылжымайтын мүлікті пайдалану құқығын растайтын құжаттың мерзімі өнім беруші өтініш берген күннен кейін кемінде 10 (он) айды құрайды.</w:t>
      </w:r>
    </w:p>
    <w:p>
      <w:pPr>
        <w:spacing w:after="0"/>
        <w:ind w:left="0"/>
        <w:jc w:val="both"/>
      </w:pPr>
      <w:r>
        <w:rPr>
          <w:rFonts w:ascii="Times New Roman"/>
          <w:b w:val="false"/>
          <w:i w:val="false"/>
          <w:color w:val="000000"/>
          <w:sz w:val="28"/>
        </w:rPr>
        <w:t>
      Мемлекеттік меншіктегі жылжымайтын мүлікті пайдаланған жағдайда қызмет көрсету туралы шарт ұсынылады, онда құқық белгілейтін құжаттарды ұсына отырып, көрсетілетін қызметті беруші тікелей теңгерім ұстаушы болып табылады;</w:t>
      </w:r>
    </w:p>
    <w:bookmarkStart w:name="z173" w:id="115"/>
    <w:p>
      <w:pPr>
        <w:spacing w:after="0"/>
        <w:ind w:left="0"/>
        <w:jc w:val="both"/>
      </w:pPr>
      <w:r>
        <w:rPr>
          <w:rFonts w:ascii="Times New Roman"/>
          <w:b w:val="false"/>
          <w:i w:val="false"/>
          <w:color w:val="000000"/>
          <w:sz w:val="28"/>
        </w:rPr>
        <w:t>
      3) эпидемиялық маңыздылығы болмашы объекті қызметінің басталғаны (оларды пайдалану) туралы хабарламаның көшірмесі;</w:t>
      </w:r>
    </w:p>
    <w:bookmarkEnd w:id="115"/>
    <w:bookmarkStart w:name="z174" w:id="116"/>
    <w:p>
      <w:pPr>
        <w:spacing w:after="0"/>
        <w:ind w:left="0"/>
        <w:jc w:val="both"/>
      </w:pPr>
      <w:r>
        <w:rPr>
          <w:rFonts w:ascii="Times New Roman"/>
          <w:b w:val="false"/>
          <w:i w:val="false"/>
          <w:color w:val="000000"/>
          <w:sz w:val="28"/>
        </w:rPr>
        <w:t>
      4) өнім беруші бекіткен оқу бағдарламасы:</w:t>
      </w:r>
    </w:p>
    <w:bookmarkEnd w:id="116"/>
    <w:p>
      <w:pPr>
        <w:spacing w:after="0"/>
        <w:ind w:left="0"/>
        <w:jc w:val="both"/>
      </w:pPr>
      <w:r>
        <w:rPr>
          <w:rFonts w:ascii="Times New Roman"/>
          <w:b w:val="false"/>
          <w:i w:val="false"/>
          <w:color w:val="000000"/>
          <w:sz w:val="28"/>
        </w:rPr>
        <w:t>
      оқу бағдарламасының мақсаттары мен міндеттері;</w:t>
      </w:r>
    </w:p>
    <w:p>
      <w:pPr>
        <w:spacing w:after="0"/>
        <w:ind w:left="0"/>
        <w:jc w:val="both"/>
      </w:pPr>
      <w:r>
        <w:rPr>
          <w:rFonts w:ascii="Times New Roman"/>
          <w:b w:val="false"/>
          <w:i w:val="false"/>
          <w:color w:val="000000"/>
          <w:sz w:val="28"/>
        </w:rPr>
        <w:t>
      болжамды шығармашылық нәтижелер;</w:t>
      </w:r>
    </w:p>
    <w:p>
      <w:pPr>
        <w:spacing w:after="0"/>
        <w:ind w:left="0"/>
        <w:jc w:val="both"/>
      </w:pPr>
      <w:r>
        <w:rPr>
          <w:rFonts w:ascii="Times New Roman"/>
          <w:b w:val="false"/>
          <w:i w:val="false"/>
          <w:color w:val="000000"/>
          <w:sz w:val="28"/>
        </w:rPr>
        <w:t xml:space="preserve">
      оқу дәрежелері бойынша сабақтардың мазмұны (Қазақстан Республикасы Мәдениет және спорт министрінің 2021 жылғы 27 сәуірдегі № 113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22634 болып тіркелген) мемлекеттік шығармашылық тапсырысты жан басына шаққандағы нормативтік қаржыландыру әдістемесіне (бұдан әрі – Әдістеме) сәйкес бір тақырыпқа жұмсалатын сабақтардың санын көрсете отырып, күнтізбелік бір жылға сабақтардың тақырыптарын аудару));</w:t>
      </w:r>
    </w:p>
    <w:p>
      <w:pPr>
        <w:spacing w:after="0"/>
        <w:ind w:left="0"/>
        <w:jc w:val="both"/>
      </w:pPr>
      <w:r>
        <w:rPr>
          <w:rFonts w:ascii="Times New Roman"/>
          <w:b w:val="false"/>
          <w:i w:val="false"/>
          <w:color w:val="000000"/>
          <w:sz w:val="28"/>
        </w:rPr>
        <w:t>
      сабақтарды қамтамасыз ету үшін материалдық-техникалық жарақтандырудың сипаттамасы;</w:t>
      </w:r>
    </w:p>
    <w:p>
      <w:pPr>
        <w:spacing w:after="0"/>
        <w:ind w:left="0"/>
        <w:jc w:val="both"/>
      </w:pPr>
      <w:r>
        <w:rPr>
          <w:rFonts w:ascii="Times New Roman"/>
          <w:b w:val="false"/>
          <w:i w:val="false"/>
          <w:color w:val="000000"/>
          <w:sz w:val="28"/>
        </w:rPr>
        <w:t>
      сабақтарды өткізу кестесі;</w:t>
      </w:r>
    </w:p>
    <w:p>
      <w:pPr>
        <w:spacing w:after="0"/>
        <w:ind w:left="0"/>
        <w:jc w:val="both"/>
      </w:pPr>
      <w:r>
        <w:rPr>
          <w:rFonts w:ascii="Times New Roman"/>
          <w:b w:val="false"/>
          <w:i w:val="false"/>
          <w:color w:val="000000"/>
          <w:sz w:val="28"/>
        </w:rPr>
        <w:t>
      баланың заңды өкілдері үшін ішкі іс-шараларды, оның ішінде конкурстық (жарыстық), есептік іс-шараларды және ашық сабақтарды өткізудің жоспарланған кестесі;</w:t>
      </w:r>
    </w:p>
    <w:p>
      <w:pPr>
        <w:spacing w:after="0"/>
        <w:ind w:left="0"/>
        <w:jc w:val="both"/>
      </w:pPr>
      <w:r>
        <w:rPr>
          <w:rFonts w:ascii="Times New Roman"/>
          <w:b w:val="false"/>
          <w:i w:val="false"/>
          <w:color w:val="000000"/>
          <w:sz w:val="28"/>
        </w:rPr>
        <w:t>
      сабақ өткізу үшін қажетті балалардың жеке мүкәммалы мен киім-кешегі туралы мәліметтер;</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қашықтықтан сабақтар өткізу мүмкіндігін ескере отырып, өнім беруші бекіткен шығармашылық үйірмеге қатысу регламенті;</w:t>
      </w:r>
    </w:p>
    <w:p>
      <w:pPr>
        <w:spacing w:after="0"/>
        <w:ind w:left="0"/>
        <w:jc w:val="both"/>
      </w:pPr>
      <w:r>
        <w:rPr>
          <w:rFonts w:ascii="Times New Roman"/>
          <w:b w:val="false"/>
          <w:i w:val="false"/>
          <w:color w:val="000000"/>
          <w:sz w:val="28"/>
        </w:rPr>
        <w:t>
      шығармашылық үйірмеге қатысу регламенті;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құжаттар мен мәліметтерді қоса бере отырып, балалармен сабақ өткізу үшін тартылатын қызметкерлердің тізімі. </w:t>
      </w:r>
    </w:p>
    <w:bookmarkStart w:name="z176" w:id="117"/>
    <w:p>
      <w:pPr>
        <w:spacing w:after="0"/>
        <w:ind w:left="0"/>
        <w:jc w:val="both"/>
      </w:pPr>
      <w:r>
        <w:rPr>
          <w:rFonts w:ascii="Times New Roman"/>
          <w:b w:val="false"/>
          <w:i w:val="false"/>
          <w:color w:val="000000"/>
          <w:sz w:val="28"/>
        </w:rPr>
        <w:t>
      5. Балалармен сабақ өткізетін өнім берушінің әрбір қызметкеріне өтінішке мынадай құжаттар мен мәліметтерді қамтитын ақпарат қоса беріледі:</w:t>
      </w:r>
    </w:p>
    <w:bookmarkEnd w:id="117"/>
    <w:bookmarkStart w:name="z177" w:id="118"/>
    <w:p>
      <w:pPr>
        <w:spacing w:after="0"/>
        <w:ind w:left="0"/>
        <w:jc w:val="both"/>
      </w:pPr>
      <w:r>
        <w:rPr>
          <w:rFonts w:ascii="Times New Roman"/>
          <w:b w:val="false"/>
          <w:i w:val="false"/>
          <w:color w:val="000000"/>
          <w:sz w:val="28"/>
        </w:rPr>
        <w:t>
      1) тегі, аты, әкесінің аты (бар болса), жеке сәйкестендіру нөмірі;</w:t>
      </w:r>
    </w:p>
    <w:bookmarkEnd w:id="118"/>
    <w:bookmarkStart w:name="z178" w:id="119"/>
    <w:p>
      <w:pPr>
        <w:spacing w:after="0"/>
        <w:ind w:left="0"/>
        <w:jc w:val="both"/>
      </w:pPr>
      <w:r>
        <w:rPr>
          <w:rFonts w:ascii="Times New Roman"/>
          <w:b w:val="false"/>
          <w:i w:val="false"/>
          <w:color w:val="000000"/>
          <w:sz w:val="28"/>
        </w:rPr>
        <w:t>
      2) Әдістемеде көрсетілген шығармашылық үйірмелер түрлері бойынша мәдениет немесе өнер, педагогикалық ғылымдар немесе әлеуметтік ғылымдар бағыттары бойынша жоғары (немесе жоғары оқу орнынан кейінгі) және/немесе техникалық және кәсіптік білім туралы дипломның көшірмесін ұсыну тәсілімен кәсіптік шығармашылық бейінін, біліктілік деңгейін растайтын құжаттар;</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Республикасының азаматтарын алғашқы көмек көрсету дағдыларына оқыту қағидаларын, сондай-ақ алғашқы көмек көрсетілетін шұғыл және шұғыл жағдайлар тізбесін бекіту туралы" Қазақстан Республикасы Денсаулық сақтау министрінің 2020 жылғы 19 қазандағы № ҚР ДСМ-138/2020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21464 болып тіркелген) сәйкес өтініш берілген күнге қарай 24 (жиырма төрт) айдан кешіктірмей берілген куәлік немесе сертификат, немесе жоғары (жоғары оқу орнынан кейінгі) және/немесе орта кәсіптік медициналық білімінің болуы туралы дипломның болуы;</w:t>
      </w:r>
    </w:p>
    <w:bookmarkStart w:name="z180" w:id="120"/>
    <w:p>
      <w:pPr>
        <w:spacing w:after="0"/>
        <w:ind w:left="0"/>
        <w:jc w:val="both"/>
      </w:pPr>
      <w:r>
        <w:rPr>
          <w:rFonts w:ascii="Times New Roman"/>
          <w:b w:val="false"/>
          <w:i w:val="false"/>
          <w:color w:val="000000"/>
          <w:sz w:val="28"/>
        </w:rPr>
        <w:t>
      4) өтініш берілген күнге күнтізбелік 10 (он) күннен кешіктірілмей берілген соттылықтың болуы немесе болмауы туралы анықтама;</w:t>
      </w:r>
    </w:p>
    <w:bookmarkEnd w:id="120"/>
    <w:bookmarkStart w:name="z181" w:id="121"/>
    <w:p>
      <w:pPr>
        <w:spacing w:after="0"/>
        <w:ind w:left="0"/>
        <w:jc w:val="both"/>
      </w:pPr>
      <w:r>
        <w:rPr>
          <w:rFonts w:ascii="Times New Roman"/>
          <w:b w:val="false"/>
          <w:i w:val="false"/>
          <w:color w:val="000000"/>
          <w:sz w:val="28"/>
        </w:rPr>
        <w:t>
      5) наркологиялық ұйымдағы диспансерлік бақылаудың жай-күйі/жай-күйі туралы өтініш берілген күнге күнтізбелік 10 (он) күннен кешіктірмей берілген анықтама;</w:t>
      </w:r>
    </w:p>
    <w:bookmarkEnd w:id="121"/>
    <w:bookmarkStart w:name="z182" w:id="122"/>
    <w:p>
      <w:pPr>
        <w:spacing w:after="0"/>
        <w:ind w:left="0"/>
        <w:jc w:val="both"/>
      </w:pPr>
      <w:r>
        <w:rPr>
          <w:rFonts w:ascii="Times New Roman"/>
          <w:b w:val="false"/>
          <w:i w:val="false"/>
          <w:color w:val="000000"/>
          <w:sz w:val="28"/>
        </w:rPr>
        <w:t>
      6) өтініш берілген күнге күнтізбелік 10 (он) күннен кешіктірмей берілген психоневрологиялық ұйымдағы диспансерлік бақылаудың жай-күйі/жай-күйі туралы анықтама;</w:t>
      </w:r>
    </w:p>
    <w:bookmarkEnd w:id="122"/>
    <w:bookmarkStart w:name="z183" w:id="123"/>
    <w:p>
      <w:pPr>
        <w:spacing w:after="0"/>
        <w:ind w:left="0"/>
        <w:jc w:val="both"/>
      </w:pPr>
      <w:r>
        <w:rPr>
          <w:rFonts w:ascii="Times New Roman"/>
          <w:b w:val="false"/>
          <w:i w:val="false"/>
          <w:color w:val="000000"/>
          <w:sz w:val="28"/>
        </w:rPr>
        <w:t>
      7) мамандандырылған туберкулезге қарсы ұйымнан өтініш берілген күнге күнтізбелік 10 (он) күннен кешіктірмей берілген анықтама (туберкулезбен ауыратын науқастардың диспансерлік есепте тұруы/тұрмауы туралы).</w:t>
      </w:r>
    </w:p>
    <w:bookmarkEnd w:id="123"/>
    <w:p>
      <w:pPr>
        <w:spacing w:after="0"/>
        <w:ind w:left="0"/>
        <w:jc w:val="both"/>
      </w:pPr>
      <w:r>
        <w:rPr>
          <w:rFonts w:ascii="Times New Roman"/>
          <w:b w:val="false"/>
          <w:i w:val="false"/>
          <w:color w:val="000000"/>
          <w:sz w:val="28"/>
        </w:rPr>
        <w:t xml:space="preserve">
      Қызметкерлер бойынша деректер, жылжымайтын мүлікке құқық белгілейтін құжаттар, оқу бағдарламасы, сондай – ақ осы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5-тармақтарында</w:t>
      </w:r>
      <w:r>
        <w:rPr>
          <w:rFonts w:ascii="Times New Roman"/>
          <w:b w:val="false"/>
          <w:i w:val="false"/>
          <w:color w:val="000000"/>
          <w:sz w:val="28"/>
        </w:rPr>
        <w:t xml:space="preserve"> көзделген құжаттар мен мәліметтер (бұдан әрі-деректер) өзгерген кезде өнім беруші деректерді түзетеді және растаушы құжаттарды қоса бере отырып, ақпараттық жүйе арқылы қарау үшін операторға жібереді.</w:t>
      </w:r>
    </w:p>
    <w:p>
      <w:pPr>
        <w:spacing w:after="0"/>
        <w:ind w:left="0"/>
        <w:jc w:val="both"/>
      </w:pPr>
      <w:r>
        <w:rPr>
          <w:rFonts w:ascii="Times New Roman"/>
          <w:b w:val="false"/>
          <w:i w:val="false"/>
          <w:color w:val="000000"/>
          <w:sz w:val="28"/>
        </w:rPr>
        <w:t>
      Ұсынылған деректер сәйкес келген кезде оператор 5 (бес) жұмыс күні ішінде өнім берушінің енгізілген өзгерістерін мақұлдайды, сәйкес келмеген жағдайда қабылдамайды.</w:t>
      </w:r>
    </w:p>
    <w:bookmarkStart w:name="z184" w:id="124"/>
    <w:p>
      <w:pPr>
        <w:spacing w:after="0"/>
        <w:ind w:left="0"/>
        <w:jc w:val="both"/>
      </w:pPr>
      <w:r>
        <w:rPr>
          <w:rFonts w:ascii="Times New Roman"/>
          <w:b w:val="false"/>
          <w:i w:val="false"/>
          <w:color w:val="000000"/>
          <w:sz w:val="28"/>
        </w:rPr>
        <w:t>
      6. Өтінішке қоса берілетін құжаттар мен мәліметтер, операторға олардағы ақпаратты сәйкестендіру үшін жеткілікті ретінде орындалған электрондық құжаттар түрінде ұсынылады.</w:t>
      </w:r>
    </w:p>
    <w:bookmarkEnd w:id="124"/>
    <w:p>
      <w:pPr>
        <w:spacing w:after="0"/>
        <w:ind w:left="0"/>
        <w:jc w:val="both"/>
      </w:pPr>
      <w:r>
        <w:rPr>
          <w:rFonts w:ascii="Times New Roman"/>
          <w:b w:val="false"/>
          <w:i w:val="false"/>
          <w:color w:val="000000"/>
          <w:sz w:val="28"/>
        </w:rPr>
        <w:t>
      Өтініш беру ақпараттық жүйеде орналастырылатын және мемлекеттік тапсырысты орналастыруға қатысатын тараптардың өзара қарым-қатынастарын реттейтін оператордың жария офертасына өнім берушінің акцептімен сүйемелденеді.</w:t>
      </w:r>
    </w:p>
    <w:bookmarkStart w:name="z185" w:id="125"/>
    <w:p>
      <w:pPr>
        <w:spacing w:after="0"/>
        <w:ind w:left="0"/>
        <w:jc w:val="both"/>
      </w:pPr>
      <w:r>
        <w:rPr>
          <w:rFonts w:ascii="Times New Roman"/>
          <w:b w:val="false"/>
          <w:i w:val="false"/>
          <w:color w:val="000000"/>
          <w:sz w:val="28"/>
        </w:rPr>
        <w:t>
      7. Оператор өнім беруші өтініш берген күннен кейін 10 (он) жұмыс күні ішінде өтінішті қарайды.</w:t>
      </w:r>
    </w:p>
    <w:bookmarkEnd w:id="125"/>
    <w:p>
      <w:pPr>
        <w:spacing w:after="0"/>
        <w:ind w:left="0"/>
        <w:jc w:val="both"/>
      </w:pPr>
      <w:r>
        <w:rPr>
          <w:rFonts w:ascii="Times New Roman"/>
          <w:b w:val="false"/>
          <w:i w:val="false"/>
          <w:color w:val="000000"/>
          <w:sz w:val="28"/>
        </w:rPr>
        <w:t xml:space="preserve">
      Өтінішті қарау қорытындылары бойынша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келген кезде мемлекеттік тапсырысты орналастыруға қатысатын өнім берушілердің тізіміне енгізіледі. Өнім беруші осы Қағидалардың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көзделген талаптарға сәйкес келмеген кезде, өнім берушіге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Мемлекеттік тапсырысты орналастыруға қатысатын өнім берушілер тізіміне енгізілген өнім беруші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операторға өтініш жіберу арқылы өз бастамасы бойынша тізімнен шығарылады.</w:t>
      </w:r>
    </w:p>
    <w:bookmarkStart w:name="z187" w:id="126"/>
    <w:p>
      <w:pPr>
        <w:spacing w:after="0"/>
        <w:ind w:left="0"/>
        <w:jc w:val="left"/>
      </w:pPr>
      <w:r>
        <w:rPr>
          <w:rFonts w:ascii="Times New Roman"/>
          <w:b/>
          <w:i w:val="false"/>
          <w:color w:val="000000"/>
        </w:rPr>
        <w:t xml:space="preserve"> Параграф 2. Шығармашылық үйірмелерге орындарды бөлу тәртібі</w:t>
      </w:r>
    </w:p>
    <w:bookmarkEnd w:id="126"/>
    <w:p>
      <w:pPr>
        <w:spacing w:after="0"/>
        <w:ind w:left="0"/>
        <w:jc w:val="left"/>
      </w:pPr>
    </w:p>
    <w:p>
      <w:pPr>
        <w:spacing w:after="0"/>
        <w:ind w:left="0"/>
        <w:jc w:val="both"/>
      </w:pPr>
      <w:r>
        <w:rPr>
          <w:rFonts w:ascii="Times New Roman"/>
          <w:b w:val="false"/>
          <w:i w:val="false"/>
          <w:color w:val="000000"/>
          <w:sz w:val="28"/>
        </w:rPr>
        <w:t xml:space="preserve">
      9. Шығармашылық үйірмелердегі орындар босатылған кезде өнім беруші 3 (үш) жұмыс күні ішінде олар туралы тиісті мәліметтерді ақпараттық жүйеге енгізеді. Ақпараттық жүйе енгізілген мәдіметтерді автоматты түрде Қазақстан Республикасы Мәдениет және спорт министрінің 2021 жылғы 28 сәуірдегі № 123 </w:t>
      </w:r>
      <w:r>
        <w:rPr>
          <w:rFonts w:ascii="Times New Roman"/>
          <w:b w:val="false"/>
          <w:i w:val="false"/>
          <w:color w:val="000000"/>
          <w:sz w:val="28"/>
        </w:rPr>
        <w:t>бұйрығымен</w:t>
      </w:r>
      <w:r>
        <w:rPr>
          <w:rFonts w:ascii="Times New Roman"/>
          <w:b w:val="false"/>
          <w:i w:val="false"/>
          <w:color w:val="000000"/>
          <w:sz w:val="28"/>
        </w:rPr>
        <w:t xml:space="preserve"> бекітілген Балалар мен жасөспірімдерге арналған шығармашылық үйірмелерді жан басына шаққандағы нормативтік қаржыландыру қағидаларында (Нормативтік құқықтық актілерді мемлекеттік тіркеу тізілімінде № 22643 болып тіркелген) көзделген мемлекеттік қаржыландыру көлемдерін бөлу кезінде ескереді. </w:t>
      </w:r>
    </w:p>
    <w:p>
      <w:pPr>
        <w:spacing w:after="0"/>
        <w:ind w:left="0"/>
        <w:jc w:val="both"/>
      </w:pPr>
      <w:r>
        <w:rPr>
          <w:rFonts w:ascii="Times New Roman"/>
          <w:b w:val="false"/>
          <w:i w:val="false"/>
          <w:color w:val="000000"/>
          <w:sz w:val="28"/>
        </w:rPr>
        <w:t xml:space="preserve">
      Ақпараттық жүйе босаған орындарды балалар арасында олардың кезектілігіне сәйкес бөліне отырып, баланың заңды өкіліне шығармашылық үйірмеге қабылдауға арналған электрондық ваучер береді. </w:t>
      </w:r>
    </w:p>
    <w:bookmarkStart w:name="z189" w:id="127"/>
    <w:p>
      <w:pPr>
        <w:spacing w:after="0"/>
        <w:ind w:left="0"/>
        <w:jc w:val="both"/>
      </w:pPr>
      <w:r>
        <w:rPr>
          <w:rFonts w:ascii="Times New Roman"/>
          <w:b w:val="false"/>
          <w:i w:val="false"/>
          <w:color w:val="000000"/>
          <w:sz w:val="28"/>
        </w:rPr>
        <w:t>
      10. Шығармашылық үйірмеге қабылдауға ваучер алу үшін баланың заңды өкілі кезекке қою үшін электрондық өтініш (бұдан әрі – өтініш) береді.</w:t>
      </w:r>
    </w:p>
    <w:bookmarkEnd w:id="127"/>
    <w:p>
      <w:pPr>
        <w:spacing w:after="0"/>
        <w:ind w:left="0"/>
        <w:jc w:val="both"/>
      </w:pPr>
      <w:r>
        <w:rPr>
          <w:rFonts w:ascii="Times New Roman"/>
          <w:b w:val="false"/>
          <w:i w:val="false"/>
          <w:color w:val="000000"/>
          <w:sz w:val="28"/>
        </w:rPr>
        <w:t>
      Ваучер, ақпараттық жүйе оны алған бала туралы ақпаратты тіркейтін, бала қабылданатын өнім берушінің шығармашылық үйірмесі және балаға бөлінетін қаржыландыру көлемін көрсететін бірегей нөмір болып табылады. Берілген ваучер туралы ақпарат электрондық хабарлама арқылы баланың заңды өкіліне жіберіледі.</w:t>
      </w:r>
    </w:p>
    <w:p>
      <w:pPr>
        <w:spacing w:after="0"/>
        <w:ind w:left="0"/>
        <w:jc w:val="both"/>
      </w:pPr>
      <w:r>
        <w:rPr>
          <w:rFonts w:ascii="Times New Roman"/>
          <w:b w:val="false"/>
          <w:i w:val="false"/>
          <w:color w:val="000000"/>
          <w:sz w:val="28"/>
        </w:rPr>
        <w:t>
      Баланың заңды өкілінің арыз беруін оның өзі жүзеге асырады. Осы талаптың бұзылуы анықталған кезде ақпараттық жүйе кезектегі өтініштің және ол бойынша берілген ваучердің күшін жояды.</w:t>
      </w:r>
    </w:p>
    <w:p>
      <w:pPr>
        <w:spacing w:after="0"/>
        <w:ind w:left="0"/>
        <w:jc w:val="both"/>
      </w:pPr>
      <w:r>
        <w:rPr>
          <w:rFonts w:ascii="Times New Roman"/>
          <w:b w:val="false"/>
          <w:i w:val="false"/>
          <w:color w:val="000000"/>
          <w:sz w:val="28"/>
        </w:rPr>
        <w:t>
      Мемлекеттік спорттық, шығармашылық және білім беру тапсырыстары шеңберінде ел ауқымында бір балаға спорт секцияларының немесе шығармашылық үйірмелердің қызметтеріне кезекте баланың заңды өкілінің бірден көп емес өтінішінің болуына жол беріледі.</w:t>
      </w:r>
    </w:p>
    <w:p>
      <w:pPr>
        <w:spacing w:after="0"/>
        <w:ind w:left="0"/>
        <w:jc w:val="both"/>
      </w:pPr>
      <w:r>
        <w:rPr>
          <w:rFonts w:ascii="Times New Roman"/>
          <w:b w:val="false"/>
          <w:i w:val="false"/>
          <w:color w:val="000000"/>
          <w:sz w:val="28"/>
        </w:rPr>
        <w:t>
      Шығармашылық үйірмені ауыстырған кезде баланың заңды өкілі өнім берушіге кезекке қоюға бұрын берілген өтінішті кері қайтарып алу туралы өтініш жібереді және кезекке қоюға қайта өтініш береді.</w:t>
      </w:r>
    </w:p>
    <w:bookmarkStart w:name="z190" w:id="128"/>
    <w:p>
      <w:pPr>
        <w:spacing w:after="0"/>
        <w:ind w:left="0"/>
        <w:jc w:val="both"/>
      </w:pPr>
      <w:r>
        <w:rPr>
          <w:rFonts w:ascii="Times New Roman"/>
          <w:b w:val="false"/>
          <w:i w:val="false"/>
          <w:color w:val="000000"/>
          <w:sz w:val="28"/>
        </w:rPr>
        <w:t>
      11. Шығармашылық үйірмеге қабылдау кезегі ақпараттық жүйеде автоматты режимде жүргізіледі және онда баланың тегі, аты, әкесінің аты (болған жағдайда), өтініштің нөмірі мен берілген күні көрсетілген ваучер алуға арналған балалардың тізімін, сондай-ақ өнім берушілер ұсынған мәліметтер негізінде бөлуге арналған орындардың тізімін қамтиды.</w:t>
      </w:r>
    </w:p>
    <w:bookmarkEnd w:id="128"/>
    <w:p>
      <w:pPr>
        <w:spacing w:after="0"/>
        <w:ind w:left="0"/>
        <w:jc w:val="both"/>
      </w:pPr>
      <w:r>
        <w:rPr>
          <w:rFonts w:ascii="Times New Roman"/>
          <w:b w:val="false"/>
          <w:i w:val="false"/>
          <w:color w:val="000000"/>
          <w:sz w:val="28"/>
        </w:rPr>
        <w:t>
      Кезек өнім берушінің әрбір шығармашылық үйірмесіне жеке қалыптастырылады және балалардың заңды өкілдері берген өтініштерден тұрады. Кезектегі өтініштер олардың берілген күні бойынша секундқа дейінгі дәлдікпен қалыптастырылады, жеңілдіктері жоқ және бір-біріне қатысты тең мәнді болады.</w:t>
      </w:r>
    </w:p>
    <w:p>
      <w:pPr>
        <w:spacing w:after="0"/>
        <w:ind w:left="0"/>
        <w:jc w:val="both"/>
      </w:pPr>
      <w:r>
        <w:rPr>
          <w:rFonts w:ascii="Times New Roman"/>
          <w:b w:val="false"/>
          <w:i w:val="false"/>
          <w:color w:val="000000"/>
          <w:sz w:val="28"/>
        </w:rPr>
        <w:t>
      Кезектегі жайғасым балалардың кезектен шығуы себебінен кему жағына және өнім беруші ваучерлерін жойған балалардың кезекке оралуы себебінен өсу жағына қарай жылжиды.</w:t>
      </w:r>
    </w:p>
    <w:p>
      <w:pPr>
        <w:spacing w:after="0"/>
        <w:ind w:left="0"/>
        <w:jc w:val="both"/>
      </w:pPr>
      <w:r>
        <w:rPr>
          <w:rFonts w:ascii="Times New Roman"/>
          <w:b w:val="false"/>
          <w:i w:val="false"/>
          <w:color w:val="000000"/>
          <w:sz w:val="28"/>
        </w:rPr>
        <w:t>
      Кезекте орын ауыстыруға жол берілмейді..</w:t>
      </w:r>
    </w:p>
    <w:bookmarkStart w:name="z191" w:id="129"/>
    <w:p>
      <w:pPr>
        <w:spacing w:after="0"/>
        <w:ind w:left="0"/>
        <w:jc w:val="both"/>
      </w:pPr>
      <w:r>
        <w:rPr>
          <w:rFonts w:ascii="Times New Roman"/>
          <w:b w:val="false"/>
          <w:i w:val="false"/>
          <w:color w:val="000000"/>
          <w:sz w:val="28"/>
        </w:rPr>
        <w:t>
      12. Орындарды бөлу және ваучерлерді беру күн сайын Нұр-Сұлтан қаласының уақыты бойынша сағат 18:00-де ақпараттық жүйе автоматты режимде жүзеге асырылады.</w:t>
      </w:r>
    </w:p>
    <w:bookmarkEnd w:id="129"/>
    <w:p>
      <w:pPr>
        <w:spacing w:after="0"/>
        <w:ind w:left="0"/>
        <w:jc w:val="both"/>
      </w:pPr>
      <w:r>
        <w:rPr>
          <w:rFonts w:ascii="Times New Roman"/>
          <w:b w:val="false"/>
          <w:i w:val="false"/>
          <w:color w:val="000000"/>
          <w:sz w:val="28"/>
        </w:rPr>
        <w:t>
      Ваучерлер тізімге енгізілген өнім берушілердегі шығармашылық үйірмелердің бос орындарына кезек тәртібімен беріледі. Ваучер берілгеннен кейін баланың заңды өкілінің өтініші кезектен алынады.</w:t>
      </w:r>
    </w:p>
    <w:p>
      <w:pPr>
        <w:spacing w:after="0"/>
        <w:ind w:left="0"/>
        <w:jc w:val="both"/>
      </w:pPr>
      <w:r>
        <w:rPr>
          <w:rFonts w:ascii="Times New Roman"/>
          <w:b w:val="false"/>
          <w:i w:val="false"/>
          <w:color w:val="000000"/>
          <w:sz w:val="28"/>
        </w:rPr>
        <w:t>
      Ваучердің қолданылу мерзімі 10 (он) жұмыс күнін құрайды, осы уақыт ішінде баланың заңды өкілі шығармашылық үйірмеге қабылдау үшін қажетті құжаттарды жинауды және өнім берушімен шарт жасасуды жүзеге асырады.</w:t>
      </w:r>
    </w:p>
    <w:p>
      <w:pPr>
        <w:spacing w:after="0"/>
        <w:ind w:left="0"/>
        <w:jc w:val="both"/>
      </w:pPr>
      <w:r>
        <w:rPr>
          <w:rFonts w:ascii="Times New Roman"/>
          <w:b w:val="false"/>
          <w:i w:val="false"/>
          <w:color w:val="000000"/>
          <w:sz w:val="28"/>
        </w:rPr>
        <w:t>
      Ваучер атаулы болып табылады және айырбастауға жатпайды. Ваучердің қолданылу мерзімі ұзартылмайды, қолданылу мерзімі өткен ваучер автоматты түрде жойылады. Баланың заңды өкілі қажет болған жағдайда қайта өтініш бере алады.</w:t>
      </w:r>
    </w:p>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тиісті қаржы жылының 1 қаңтарынан бастап 30 қарашасына дейінгі мерзімде жүзеге асырылады.</w:t>
      </w:r>
    </w:p>
    <w:p>
      <w:pPr>
        <w:spacing w:after="0"/>
        <w:ind w:left="0"/>
        <w:jc w:val="both"/>
      </w:pPr>
      <w:r>
        <w:rPr>
          <w:rFonts w:ascii="Times New Roman"/>
          <w:b w:val="false"/>
          <w:i w:val="false"/>
          <w:color w:val="000000"/>
          <w:sz w:val="28"/>
        </w:rPr>
        <w:t>
      1 желтоқсаннан 31 желтоқсанға дейін ақпараттық жүйемен өтінімдерді қабылдау, орындарды бөлу және ваучерлерді беру келесі жылдың бірінші жұмыс күніне дейін тоқтатылады.</w:t>
      </w:r>
    </w:p>
    <w:bookmarkStart w:name="z192" w:id="130"/>
    <w:p>
      <w:pPr>
        <w:spacing w:after="0"/>
        <w:ind w:left="0"/>
        <w:jc w:val="both"/>
      </w:pPr>
      <w:r>
        <w:rPr>
          <w:rFonts w:ascii="Times New Roman"/>
          <w:b w:val="false"/>
          <w:i w:val="false"/>
          <w:color w:val="000000"/>
          <w:sz w:val="28"/>
        </w:rPr>
        <w:t>
      Өнім берушілерден өтінімдерді қабылдау, орындарды бөлу және ваучерлерді беру мынадай кездерде уақытша тоқтатылады:</w:t>
      </w:r>
    </w:p>
    <w:bookmarkEnd w:id="130"/>
    <w:bookmarkStart w:name="z193" w:id="131"/>
    <w:p>
      <w:pPr>
        <w:spacing w:after="0"/>
        <w:ind w:left="0"/>
        <w:jc w:val="both"/>
      </w:pPr>
      <w:r>
        <w:rPr>
          <w:rFonts w:ascii="Times New Roman"/>
          <w:b w:val="false"/>
          <w:i w:val="false"/>
          <w:color w:val="000000"/>
          <w:sz w:val="28"/>
        </w:rPr>
        <w:t>
      1) оператордың бюджетінде тиісті жылға көзделген мемлекеттік тапсырыс үшін қаражат көлемі толық игерілген кезде;</w:t>
      </w:r>
    </w:p>
    <w:bookmarkEnd w:id="131"/>
    <w:bookmarkStart w:name="z194" w:id="132"/>
    <w:p>
      <w:pPr>
        <w:spacing w:after="0"/>
        <w:ind w:left="0"/>
        <w:jc w:val="both"/>
      </w:pPr>
      <w:r>
        <w:rPr>
          <w:rFonts w:ascii="Times New Roman"/>
          <w:b w:val="false"/>
          <w:i w:val="false"/>
          <w:color w:val="000000"/>
          <w:sz w:val="28"/>
        </w:rPr>
        <w:t>
      2)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кезде.</w:t>
      </w:r>
    </w:p>
    <w:bookmarkEnd w:id="132"/>
    <w:p>
      <w:pPr>
        <w:spacing w:after="0"/>
        <w:ind w:left="0"/>
        <w:jc w:val="both"/>
      </w:pPr>
      <w:r>
        <w:rPr>
          <w:rFonts w:ascii="Times New Roman"/>
          <w:b w:val="false"/>
          <w:i w:val="false"/>
          <w:color w:val="000000"/>
          <w:sz w:val="28"/>
        </w:rPr>
        <w:t>
      Мемлекет тарапынан өнім берушілердің амалсыз тұрып қалуына әкеп соғатын, оның ішінде карантин, әлеуметтік, табиғи және техногендік сипаттағы төтенше жағдайлар салдарынан балалардың шығармашылық үйірмеге қатысу мүмкіндігі болмайтын шектеу шаралары белгіленген жағдайда, орындарды бөлу және ақпараттық жүйемен ваучерлер беру уақытша тоқтатыла тұрады.</w:t>
      </w:r>
    </w:p>
    <w:p>
      <w:pPr>
        <w:spacing w:after="0"/>
        <w:ind w:left="0"/>
        <w:jc w:val="both"/>
      </w:pPr>
      <w:r>
        <w:rPr>
          <w:rFonts w:ascii="Times New Roman"/>
          <w:b w:val="false"/>
          <w:i w:val="false"/>
          <w:color w:val="000000"/>
          <w:sz w:val="28"/>
        </w:rPr>
        <w:t>
      Эпидемиологиялық жағдайға байланысты тиісті әкімшілік-аумақтық бірліктерде (жекелеген объектілерде) өңірдің бас мемлекеттік санитариялық дәрігерінің қаулысы негізінде шығармашылық үйірмелерде қашықтықтан сабақтар өткізуге жол беріледі.</w:t>
      </w:r>
    </w:p>
    <w:bookmarkStart w:name="z195" w:id="133"/>
    <w:p>
      <w:pPr>
        <w:spacing w:after="0"/>
        <w:ind w:left="0"/>
        <w:jc w:val="both"/>
      </w:pPr>
      <w:r>
        <w:rPr>
          <w:rFonts w:ascii="Times New Roman"/>
          <w:b w:val="false"/>
          <w:i w:val="false"/>
          <w:color w:val="000000"/>
          <w:sz w:val="28"/>
        </w:rPr>
        <w:t>
      13. Жыл сайын 1-31 тамыз және 1-28 ақпан аралығында ақпараттық жүйе бұрын кезекке қоюға өтініш берген, кезекте тұру мерзімі үш айдан асатын және баланы шығармашылық үйірмелерге қабылдау үшін ваучерлер алынбаған балалардың заңды өкілдерінің кезекті электрондық растау рәсімін жүзеге асырады.</w:t>
      </w:r>
    </w:p>
    <w:bookmarkEnd w:id="133"/>
    <w:p>
      <w:pPr>
        <w:spacing w:after="0"/>
        <w:ind w:left="0"/>
        <w:jc w:val="both"/>
      </w:pPr>
      <w:r>
        <w:rPr>
          <w:rFonts w:ascii="Times New Roman"/>
          <w:b w:val="false"/>
          <w:i w:val="false"/>
          <w:color w:val="000000"/>
          <w:sz w:val="28"/>
        </w:rPr>
        <w:t>
      Баланың заңды өкілі электрондық түрде кезекте тұруға одан әрі мүдделілігін растайды немесе баланың заңды өкілінің растауы болмаған жағдайда ақпараттық жүйе өтінішті кезектен алып тастайды.</w:t>
      </w:r>
    </w:p>
    <w:p>
      <w:pPr>
        <w:spacing w:after="0"/>
        <w:ind w:left="0"/>
        <w:jc w:val="both"/>
      </w:pPr>
      <w:r>
        <w:rPr>
          <w:rFonts w:ascii="Times New Roman"/>
          <w:b w:val="false"/>
          <w:i w:val="false"/>
          <w:color w:val="000000"/>
          <w:sz w:val="28"/>
        </w:rPr>
        <w:t>
      Қажет болған жағдайда баланың заңды өкілі кезекке қоюға қайта өтініш беруді жүзеге асырады.</w:t>
      </w:r>
    </w:p>
    <w:bookmarkStart w:name="z196" w:id="134"/>
    <w:p>
      <w:pPr>
        <w:spacing w:after="0"/>
        <w:ind w:left="0"/>
        <w:jc w:val="both"/>
      </w:pPr>
      <w:r>
        <w:rPr>
          <w:rFonts w:ascii="Times New Roman"/>
          <w:b w:val="false"/>
          <w:i w:val="false"/>
          <w:color w:val="000000"/>
          <w:sz w:val="28"/>
        </w:rPr>
        <w:t>
      14. Өнім беруші шығармашылық үйірмедегі орындарды, оның ішінде берілген ваучері бар орындарды қайтарып алу себебін көрсете отырып, кері қайтарып алады.</w:t>
      </w:r>
    </w:p>
    <w:bookmarkEnd w:id="134"/>
    <w:p>
      <w:pPr>
        <w:spacing w:after="0"/>
        <w:ind w:left="0"/>
        <w:jc w:val="both"/>
      </w:pPr>
      <w:r>
        <w:rPr>
          <w:rFonts w:ascii="Times New Roman"/>
          <w:b w:val="false"/>
          <w:i w:val="false"/>
          <w:color w:val="000000"/>
          <w:sz w:val="28"/>
        </w:rPr>
        <w:t>
      Ваучер берілген орынды қайтарып алу баланың заңды өкілінің өтінішті беру күні мен уақытына сәйкес позицияға кезектегі бастапқы өтінішін қалпына келтіреді.</w:t>
      </w:r>
    </w:p>
    <w:bookmarkStart w:name="z197" w:id="135"/>
    <w:p>
      <w:pPr>
        <w:spacing w:after="0"/>
        <w:ind w:left="0"/>
        <w:jc w:val="both"/>
      </w:pPr>
      <w:r>
        <w:rPr>
          <w:rFonts w:ascii="Times New Roman"/>
          <w:b w:val="false"/>
          <w:i w:val="false"/>
          <w:color w:val="000000"/>
          <w:sz w:val="28"/>
        </w:rPr>
        <w:t>
      15. Ақпараттық жүйе автоматты режимде төмендегі ақпаратты өзектендіреді және ресми интернет-ресурста орналастырады:</w:t>
      </w:r>
    </w:p>
    <w:bookmarkEnd w:id="135"/>
    <w:bookmarkStart w:name="z198" w:id="136"/>
    <w:p>
      <w:pPr>
        <w:spacing w:after="0"/>
        <w:ind w:left="0"/>
        <w:jc w:val="both"/>
      </w:pPr>
      <w:r>
        <w:rPr>
          <w:rFonts w:ascii="Times New Roman"/>
          <w:b w:val="false"/>
          <w:i w:val="false"/>
          <w:color w:val="000000"/>
          <w:sz w:val="28"/>
        </w:rPr>
        <w:t>
      1) елді мекеннің аудандарындағы (шағын аудандардағы) шығармашылық үйірмелерге сұраныс туралы мәліметтер;</w:t>
      </w:r>
    </w:p>
    <w:bookmarkEnd w:id="136"/>
    <w:bookmarkStart w:name="z199" w:id="137"/>
    <w:p>
      <w:pPr>
        <w:spacing w:after="0"/>
        <w:ind w:left="0"/>
        <w:jc w:val="both"/>
      </w:pPr>
      <w:r>
        <w:rPr>
          <w:rFonts w:ascii="Times New Roman"/>
          <w:b w:val="false"/>
          <w:i w:val="false"/>
          <w:color w:val="000000"/>
          <w:sz w:val="28"/>
        </w:rPr>
        <w:t>
      2) келесі қаржы жылына арналған мемлекеттік тапсырысты қаржыландыру жоспары туралы мәліметтер;</w:t>
      </w:r>
    </w:p>
    <w:bookmarkEnd w:id="137"/>
    <w:bookmarkStart w:name="z200" w:id="138"/>
    <w:p>
      <w:pPr>
        <w:spacing w:after="0"/>
        <w:ind w:left="0"/>
        <w:jc w:val="both"/>
      </w:pPr>
      <w:r>
        <w:rPr>
          <w:rFonts w:ascii="Times New Roman"/>
          <w:b w:val="false"/>
          <w:i w:val="false"/>
          <w:color w:val="000000"/>
          <w:sz w:val="28"/>
        </w:rPr>
        <w:t>
      3) ағымдағы қаржы жылында мемлекеттік тапсырысты қаржыландыру жоспарының ай сайын орындалуы туралы мәліметтер;</w:t>
      </w:r>
    </w:p>
    <w:bookmarkEnd w:id="138"/>
    <w:bookmarkStart w:name="z201" w:id="139"/>
    <w:p>
      <w:pPr>
        <w:spacing w:after="0"/>
        <w:ind w:left="0"/>
        <w:jc w:val="both"/>
      </w:pPr>
      <w:r>
        <w:rPr>
          <w:rFonts w:ascii="Times New Roman"/>
          <w:b w:val="false"/>
          <w:i w:val="false"/>
          <w:color w:val="000000"/>
          <w:sz w:val="28"/>
        </w:rPr>
        <w:t>
      4) шығармашылық үйірменің рейтингі туралы мәліметтер;</w:t>
      </w:r>
    </w:p>
    <w:bookmarkEnd w:id="139"/>
    <w:bookmarkStart w:name="z202" w:id="140"/>
    <w:p>
      <w:pPr>
        <w:spacing w:after="0"/>
        <w:ind w:left="0"/>
        <w:jc w:val="both"/>
      </w:pPr>
      <w:r>
        <w:rPr>
          <w:rFonts w:ascii="Times New Roman"/>
          <w:b w:val="false"/>
          <w:i w:val="false"/>
          <w:color w:val="000000"/>
          <w:sz w:val="28"/>
        </w:rPr>
        <w:t>
      5) оператор балаларға арнап ұйымдастыратын аудандық, қалалық және өңірлік конкурстардың, байқаулар мен жарыстардың тегін іс-шараларының күнтізбесі;</w:t>
      </w:r>
    </w:p>
    <w:bookmarkEnd w:id="140"/>
    <w:bookmarkStart w:name="z203" w:id="141"/>
    <w:p>
      <w:pPr>
        <w:spacing w:after="0"/>
        <w:ind w:left="0"/>
        <w:jc w:val="both"/>
      </w:pPr>
      <w:r>
        <w:rPr>
          <w:rFonts w:ascii="Times New Roman"/>
          <w:b w:val="false"/>
          <w:i w:val="false"/>
          <w:color w:val="000000"/>
          <w:sz w:val="28"/>
        </w:rPr>
        <w:t>
      6) өнім берушілерден орындарды босату хронологиясы;</w:t>
      </w:r>
    </w:p>
    <w:bookmarkEnd w:id="141"/>
    <w:bookmarkStart w:name="z204" w:id="142"/>
    <w:p>
      <w:pPr>
        <w:spacing w:after="0"/>
        <w:ind w:left="0"/>
        <w:jc w:val="both"/>
      </w:pPr>
      <w:r>
        <w:rPr>
          <w:rFonts w:ascii="Times New Roman"/>
          <w:b w:val="false"/>
          <w:i w:val="false"/>
          <w:color w:val="000000"/>
          <w:sz w:val="28"/>
        </w:rPr>
        <w:t>
      7) ваучерлерді беру хронологиясы.</w:t>
      </w:r>
    </w:p>
    <w:bookmarkEnd w:id="142"/>
    <w:bookmarkStart w:name="z205" w:id="143"/>
    <w:p>
      <w:pPr>
        <w:spacing w:after="0"/>
        <w:ind w:left="0"/>
        <w:jc w:val="both"/>
      </w:pPr>
      <w:r>
        <w:rPr>
          <w:rFonts w:ascii="Times New Roman"/>
          <w:b w:val="false"/>
          <w:i w:val="false"/>
          <w:color w:val="000000"/>
          <w:sz w:val="28"/>
        </w:rPr>
        <w:t>
      16. Оператор мемлекеттік тапсырыс рәсімдерін орындау барысында жинақталатын мәліметтерді ақпараттық жүйенің серверлерінде және Қазақстан Республикасы мемлекеттік органдарының бірыңғай көлік ортасы периметрінің ішінде нақты орналасқан ақпарат жеткізгіштерде сақтауды жүзеге асырады.</w:t>
      </w:r>
    </w:p>
    <w:bookmarkEnd w:id="143"/>
    <w:bookmarkStart w:name="z206" w:id="144"/>
    <w:p>
      <w:pPr>
        <w:spacing w:after="0"/>
        <w:ind w:left="0"/>
        <w:jc w:val="both"/>
      </w:pPr>
      <w:r>
        <w:rPr>
          <w:rFonts w:ascii="Times New Roman"/>
          <w:b w:val="false"/>
          <w:i w:val="false"/>
          <w:color w:val="000000"/>
          <w:sz w:val="28"/>
        </w:rPr>
        <w:t>
      Мемлекеттік тапсырыс міндеттерін жүзеге асыратын ақпараттық жүйенің компоненттері:</w:t>
      </w:r>
    </w:p>
    <w:bookmarkEnd w:id="144"/>
    <w:bookmarkStart w:name="z207" w:id="145"/>
    <w:p>
      <w:pPr>
        <w:spacing w:after="0"/>
        <w:ind w:left="0"/>
        <w:jc w:val="both"/>
      </w:pPr>
      <w:r>
        <w:rPr>
          <w:rFonts w:ascii="Times New Roman"/>
          <w:b w:val="false"/>
          <w:i w:val="false"/>
          <w:color w:val="000000"/>
          <w:sz w:val="28"/>
        </w:rPr>
        <w:t>
      1) "электрондық үкіметтің" сыртқы шлюзі арқылы интернет желісін пайдаланушылармен өзара іс-қимыл жасайды;</w:t>
      </w:r>
    </w:p>
    <w:bookmarkEnd w:id="145"/>
    <w:bookmarkStart w:name="z208" w:id="146"/>
    <w:p>
      <w:pPr>
        <w:spacing w:after="0"/>
        <w:ind w:left="0"/>
        <w:jc w:val="both"/>
      </w:pPr>
      <w:r>
        <w:rPr>
          <w:rFonts w:ascii="Times New Roman"/>
          <w:b w:val="false"/>
          <w:i w:val="false"/>
          <w:color w:val="000000"/>
          <w:sz w:val="28"/>
        </w:rPr>
        <w:t>
      2) Қазақстан Республикасы Үкіметінің 2016 жылғы 20 желтоқсандағы № 832 қаулысымен бекітілген Ақпараттық-коммуникациялық технологиялар және ақпараттық қауіпсіздікті қамтамасыз ету саласындағы бірыңғай талаптарға сәйкес ақпараттық қауіпсіздікті қамтамасыз ету саласындағы уәкілетті органда ақпараттық қауіпсіздікті қамтамасыз ету саласындағы екінші деңгейден төмен емес ақпараттандыру объектілеріне қойылатын талаптарға сәйкестігіне ақпараттық қауіпсіздікке жүргізілген сынақтардың сәтті нәтижесі туралы акт алады;</w:t>
      </w:r>
    </w:p>
    <w:bookmarkEnd w:id="146"/>
    <w:bookmarkStart w:name="z209" w:id="147"/>
    <w:p>
      <w:pPr>
        <w:spacing w:after="0"/>
        <w:ind w:left="0"/>
        <w:jc w:val="both"/>
      </w:pPr>
      <w:r>
        <w:rPr>
          <w:rFonts w:ascii="Times New Roman"/>
          <w:b w:val="false"/>
          <w:i w:val="false"/>
          <w:color w:val="000000"/>
          <w:sz w:val="28"/>
        </w:rPr>
        <w:t>
      3) мемлекеттік білім беру, шығармашылық және спорттық тапсырысын алуға кезекте тұрған және алатын балалар, осы процеске қатысатын өнім берушілер мен олардың қызметкерлері бойынша ақпарат алмасуды және ақпаратты салыстырып тексеруді, сондай-ақ, бала баратын орта білім беру ұйымы туралы мәліметтерді, оның қорғаншылары мен қамқоршылары туралы мәліметтерді (болған жағдайда) алуды жүзеге асыру үшін ҰБДҚ-мен интеграцияйды;</w:t>
      </w:r>
    </w:p>
    <w:bookmarkEnd w:id="147"/>
    <w:bookmarkStart w:name="z210" w:id="148"/>
    <w:p>
      <w:pPr>
        <w:spacing w:after="0"/>
        <w:ind w:left="0"/>
        <w:jc w:val="both"/>
      </w:pPr>
      <w:r>
        <w:rPr>
          <w:rFonts w:ascii="Times New Roman"/>
          <w:b w:val="false"/>
          <w:i w:val="false"/>
          <w:color w:val="000000"/>
          <w:sz w:val="28"/>
        </w:rPr>
        <w:t>
      4) цифрландыру саласындағы "Қазақстан Республикасының мобильді азаматтар базасы" ақпараттық жүйесімен интеграциаланады;</w:t>
      </w:r>
    </w:p>
    <w:bookmarkEnd w:id="148"/>
    <w:bookmarkStart w:name="z211" w:id="149"/>
    <w:p>
      <w:pPr>
        <w:spacing w:after="0"/>
        <w:ind w:left="0"/>
        <w:jc w:val="both"/>
      </w:pPr>
      <w:r>
        <w:rPr>
          <w:rFonts w:ascii="Times New Roman"/>
          <w:b w:val="false"/>
          <w:i w:val="false"/>
          <w:color w:val="000000"/>
          <w:sz w:val="28"/>
        </w:rPr>
        <w:t>
      5) істен шығу жағдайында жұмысқа қабілеттілікті тез қалпына келтіру мүмкіндігі үшін жинақталған деректерді резервтейді.</w:t>
      </w:r>
    </w:p>
    <w:bookmarkEnd w:id="149"/>
    <w:bookmarkStart w:name="z212" w:id="150"/>
    <w:p>
      <w:pPr>
        <w:spacing w:after="0"/>
        <w:ind w:left="0"/>
        <w:jc w:val="left"/>
      </w:pPr>
      <w:r>
        <w:rPr>
          <w:rFonts w:ascii="Times New Roman"/>
          <w:b/>
          <w:i w:val="false"/>
          <w:color w:val="000000"/>
        </w:rPr>
        <w:t xml:space="preserve"> 3-тарау. Шығармашылық үйірмелердің жұмыс істеу тәртібі</w:t>
      </w:r>
    </w:p>
    <w:bookmarkEnd w:id="150"/>
    <w:bookmarkStart w:name="z213" w:id="151"/>
    <w:p>
      <w:pPr>
        <w:spacing w:after="0"/>
        <w:ind w:left="0"/>
        <w:jc w:val="both"/>
      </w:pPr>
      <w:r>
        <w:rPr>
          <w:rFonts w:ascii="Times New Roman"/>
          <w:b w:val="false"/>
          <w:i w:val="false"/>
          <w:color w:val="000000"/>
          <w:sz w:val="28"/>
        </w:rPr>
        <w:t>
      17. Шығармашылық үйірмелердің жұмыс істеуі мыналарды қамтиды:</w:t>
      </w:r>
    </w:p>
    <w:bookmarkEnd w:id="151"/>
    <w:bookmarkStart w:name="z214" w:id="152"/>
    <w:p>
      <w:pPr>
        <w:spacing w:after="0"/>
        <w:ind w:left="0"/>
        <w:jc w:val="both"/>
      </w:pPr>
      <w:r>
        <w:rPr>
          <w:rFonts w:ascii="Times New Roman"/>
          <w:b w:val="false"/>
          <w:i w:val="false"/>
          <w:color w:val="000000"/>
          <w:sz w:val="28"/>
        </w:rPr>
        <w:t>
      1) сабақтар өткізу үшін үй-жайға қойылатын талаптар;</w:t>
      </w:r>
    </w:p>
    <w:bookmarkEnd w:id="152"/>
    <w:bookmarkStart w:name="z215" w:id="153"/>
    <w:p>
      <w:pPr>
        <w:spacing w:after="0"/>
        <w:ind w:left="0"/>
        <w:jc w:val="both"/>
      </w:pPr>
      <w:r>
        <w:rPr>
          <w:rFonts w:ascii="Times New Roman"/>
          <w:b w:val="false"/>
          <w:i w:val="false"/>
          <w:color w:val="000000"/>
          <w:sz w:val="28"/>
        </w:rPr>
        <w:t>
      2) балаларды есептеу, есепке алу және дамыту.</w:t>
      </w:r>
    </w:p>
    <w:bookmarkEnd w:id="153"/>
    <w:p>
      <w:pPr>
        <w:spacing w:after="0"/>
        <w:ind w:left="0"/>
        <w:jc w:val="both"/>
      </w:pPr>
      <w:r>
        <w:rPr>
          <w:rFonts w:ascii="Times New Roman"/>
          <w:b w:val="false"/>
          <w:i w:val="false"/>
          <w:color w:val="000000"/>
          <w:sz w:val="28"/>
        </w:rPr>
        <w:t>
      Шығармашылық үйірмелердің жұмыс істеуін өнім беруші сабақ өткізуге арналған үй-жайларды жабдықтауға қойылатын талаптарды ескере отырып және Әдістемеге сәйкес шығармашылық үйірмелердің түрлеріне қойылатын талаптарды ескере отырып жүзеге асырады.</w:t>
      </w:r>
    </w:p>
    <w:bookmarkStart w:name="z216" w:id="154"/>
    <w:p>
      <w:pPr>
        <w:spacing w:after="0"/>
        <w:ind w:left="0"/>
        <w:jc w:val="left"/>
      </w:pPr>
      <w:r>
        <w:rPr>
          <w:rFonts w:ascii="Times New Roman"/>
          <w:b/>
          <w:i w:val="false"/>
          <w:color w:val="000000"/>
        </w:rPr>
        <w:t xml:space="preserve"> Параграф 1. Сабақтар өткізу үшін үй-жайға қойылатын талаптар</w:t>
      </w:r>
    </w:p>
    <w:bookmarkEnd w:id="154"/>
    <w:bookmarkStart w:name="z217" w:id="155"/>
    <w:p>
      <w:pPr>
        <w:spacing w:after="0"/>
        <w:ind w:left="0"/>
        <w:jc w:val="both"/>
      </w:pPr>
      <w:r>
        <w:rPr>
          <w:rFonts w:ascii="Times New Roman"/>
          <w:b w:val="false"/>
          <w:i w:val="false"/>
          <w:color w:val="000000"/>
          <w:sz w:val="28"/>
        </w:rPr>
        <w:t>
      18. Сабақтар өткізуге арналған үй-жай орналасқан ғимарат бөлек санитариялық тораппен жабдықталады:</w:t>
      </w:r>
    </w:p>
    <w:bookmarkEnd w:id="155"/>
    <w:p>
      <w:pPr>
        <w:spacing w:after="0"/>
        <w:ind w:left="0"/>
        <w:jc w:val="both"/>
      </w:pPr>
      <w:r>
        <w:rPr>
          <w:rFonts w:ascii="Times New Roman"/>
          <w:b w:val="false"/>
          <w:i w:val="false"/>
          <w:color w:val="000000"/>
          <w:sz w:val="28"/>
        </w:rPr>
        <w:t>
      дәретхана. Кәрізденбеген жерде санитариялық-аулалық қондырғылар орнатуға жол беріледі;</w:t>
      </w:r>
    </w:p>
    <w:p>
      <w:pPr>
        <w:spacing w:after="0"/>
        <w:ind w:left="0"/>
        <w:jc w:val="both"/>
      </w:pPr>
      <w:r>
        <w:rPr>
          <w:rFonts w:ascii="Times New Roman"/>
          <w:b w:val="false"/>
          <w:i w:val="false"/>
          <w:color w:val="000000"/>
          <w:sz w:val="28"/>
        </w:rPr>
        <w:t>
      ыстық және суық суы бар қолжуғышпен;</w:t>
      </w:r>
    </w:p>
    <w:p>
      <w:pPr>
        <w:spacing w:after="0"/>
        <w:ind w:left="0"/>
        <w:jc w:val="both"/>
      </w:pPr>
      <w:r>
        <w:rPr>
          <w:rFonts w:ascii="Times New Roman"/>
          <w:b w:val="false"/>
          <w:i w:val="false"/>
          <w:color w:val="000000"/>
          <w:sz w:val="28"/>
        </w:rPr>
        <w:t>
      жеке гигиена құралдарымен, оның ішінде дәретхана қағазымен және сабынмен;</w:t>
      </w:r>
    </w:p>
    <w:p>
      <w:pPr>
        <w:spacing w:after="0"/>
        <w:ind w:left="0"/>
        <w:jc w:val="both"/>
      </w:pPr>
      <w:r>
        <w:rPr>
          <w:rFonts w:ascii="Times New Roman"/>
          <w:b w:val="false"/>
          <w:i w:val="false"/>
          <w:color w:val="000000"/>
          <w:sz w:val="28"/>
        </w:rPr>
        <w:t>
      жарықтандыру;</w:t>
      </w:r>
    </w:p>
    <w:p>
      <w:pPr>
        <w:spacing w:after="0"/>
        <w:ind w:left="0"/>
        <w:jc w:val="both"/>
      </w:pPr>
      <w:r>
        <w:rPr>
          <w:rFonts w:ascii="Times New Roman"/>
          <w:b w:val="false"/>
          <w:i w:val="false"/>
          <w:color w:val="000000"/>
          <w:sz w:val="28"/>
        </w:rPr>
        <w:t>
      қол кептіргішпен немесе бір рет қолданылатын қағаз сүлгімен.</w:t>
      </w:r>
    </w:p>
    <w:bookmarkStart w:name="z218" w:id="156"/>
    <w:p>
      <w:pPr>
        <w:spacing w:after="0"/>
        <w:ind w:left="0"/>
        <w:jc w:val="both"/>
      </w:pPr>
      <w:r>
        <w:rPr>
          <w:rFonts w:ascii="Times New Roman"/>
          <w:b w:val="false"/>
          <w:i w:val="false"/>
          <w:color w:val="000000"/>
          <w:sz w:val="28"/>
        </w:rPr>
        <w:t>
      19. Сабақ өткізуге арналған үй-жайлар келесімен жабдықталады:</w:t>
      </w:r>
    </w:p>
    <w:bookmarkEnd w:id="156"/>
    <w:bookmarkStart w:name="z219" w:id="157"/>
    <w:p>
      <w:pPr>
        <w:spacing w:after="0"/>
        <w:ind w:left="0"/>
        <w:jc w:val="both"/>
      </w:pPr>
      <w:r>
        <w:rPr>
          <w:rFonts w:ascii="Times New Roman"/>
          <w:b w:val="false"/>
          <w:i w:val="false"/>
          <w:color w:val="000000"/>
          <w:sz w:val="28"/>
        </w:rPr>
        <w:t>
      1) топтағы балалардың рұқсат етілген шекті санынан кем емес жеке шкафтармен жабдықталған киім шешетін орынмен жабдықталады.</w:t>
      </w:r>
    </w:p>
    <w:bookmarkEnd w:id="157"/>
    <w:bookmarkStart w:name="z220" w:id="158"/>
    <w:p>
      <w:pPr>
        <w:spacing w:after="0"/>
        <w:ind w:left="0"/>
        <w:jc w:val="both"/>
      </w:pPr>
      <w:r>
        <w:rPr>
          <w:rFonts w:ascii="Times New Roman"/>
          <w:b w:val="false"/>
          <w:i w:val="false"/>
          <w:color w:val="000000"/>
          <w:sz w:val="28"/>
        </w:rPr>
        <w:t>
      2) бейне мұрағатты кемінде күнтізбелік 30 (отыз) күн сақтау мүмкіндігі бар бейнебақылау камерасымен қамтамасыз етіледі;</w:t>
      </w:r>
    </w:p>
    <w:bookmarkEnd w:id="158"/>
    <w:bookmarkStart w:name="z221" w:id="159"/>
    <w:p>
      <w:pPr>
        <w:spacing w:after="0"/>
        <w:ind w:left="0"/>
        <w:jc w:val="both"/>
      </w:pPr>
      <w:r>
        <w:rPr>
          <w:rFonts w:ascii="Times New Roman"/>
          <w:b w:val="false"/>
          <w:i w:val="false"/>
          <w:color w:val="000000"/>
          <w:sz w:val="28"/>
        </w:rPr>
        <w:t>
      3) Өрт қауіпсіздігі жүйесімен.</w:t>
      </w:r>
    </w:p>
    <w:bookmarkEnd w:id="159"/>
    <w:bookmarkStart w:name="z222" w:id="160"/>
    <w:p>
      <w:pPr>
        <w:spacing w:after="0"/>
        <w:ind w:left="0"/>
        <w:jc w:val="both"/>
      </w:pPr>
      <w:r>
        <w:rPr>
          <w:rFonts w:ascii="Times New Roman"/>
          <w:b w:val="false"/>
          <w:i w:val="false"/>
          <w:color w:val="000000"/>
          <w:sz w:val="28"/>
        </w:rPr>
        <w:t>
      20. Сабақтар өткізуге арналған үй-жайлар, санитариялық тораптар мен киім шешетін бөлмелер жылытылады және күзгі-қысқы кезеңде кемінде 20°C температураны қамтамасыз етеді.</w:t>
      </w:r>
    </w:p>
    <w:bookmarkEnd w:id="160"/>
    <w:p>
      <w:pPr>
        <w:spacing w:after="0"/>
        <w:ind w:left="0"/>
        <w:jc w:val="both"/>
      </w:pPr>
      <w:r>
        <w:rPr>
          <w:rFonts w:ascii="Times New Roman"/>
          <w:b w:val="false"/>
          <w:i w:val="false"/>
          <w:color w:val="000000"/>
          <w:sz w:val="28"/>
        </w:rPr>
        <w:t>
      Сабақ өткізуге арналған үй-жайдың табиғи жарықтандырылуы және желдету мүмкіндігі бар терезелері болады не ішке сору-сыртқа тарату желдеткішімен жабдықталады.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Сабақтар өткізуге арналған үй-жайларды ұстау Қазақстан Республикасы Денсаулық сақтау министрінің 2021 жылғы 5 тамыздағы №ҚР ДСМ-76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"Білім беру объектілеріне қойылатын санитариялық-эпидемиологиялық талаптар" санитариялық қағидаларына (Нормативтік құқықтық актілерді мемлекеттік тіркеу тізілімінде № 23890 болып тіркелген) сәйкес жүзеге асырылады.</w:t>
      </w:r>
    </w:p>
    <w:p>
      <w:pPr>
        <w:spacing w:after="0"/>
        <w:ind w:left="0"/>
        <w:jc w:val="both"/>
      </w:pPr>
      <w:r>
        <w:rPr>
          <w:rFonts w:ascii="Times New Roman"/>
          <w:b w:val="false"/>
          <w:i w:val="false"/>
          <w:color w:val="000000"/>
          <w:sz w:val="28"/>
        </w:rPr>
        <w:t xml:space="preserve">
      Дене, психикалық, интеллектуалдық және басқа да ерекшеліктері бар адамдар үшін үй-жайлар "Қазақстан Республикасында мүгедектігі бар адамдарды әлеуметтік қорғау туралы" Қазақстан Республикасы Заңының 25-бабы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 келеді.</w:t>
      </w:r>
    </w:p>
    <w:bookmarkStart w:name="z224" w:id="161"/>
    <w:p>
      <w:pPr>
        <w:spacing w:after="0"/>
        <w:ind w:left="0"/>
        <w:jc w:val="left"/>
      </w:pPr>
      <w:r>
        <w:rPr>
          <w:rFonts w:ascii="Times New Roman"/>
          <w:b/>
          <w:i w:val="false"/>
          <w:color w:val="000000"/>
        </w:rPr>
        <w:t xml:space="preserve"> Параграф 2. Балаларды тіркеу, есепке алу және дамыту</w:t>
      </w:r>
    </w:p>
    <w:bookmarkEnd w:id="161"/>
    <w:bookmarkStart w:name="z225" w:id="162"/>
    <w:p>
      <w:pPr>
        <w:spacing w:after="0"/>
        <w:ind w:left="0"/>
        <w:jc w:val="both"/>
      </w:pPr>
      <w:r>
        <w:rPr>
          <w:rFonts w:ascii="Times New Roman"/>
          <w:b w:val="false"/>
          <w:i w:val="false"/>
          <w:color w:val="000000"/>
          <w:sz w:val="28"/>
        </w:rPr>
        <w:t>
      22. Ваучерде көрсетілген өнім беруші мен баланың заңды өкілі арасында ваучердің қолданылу мерзімі ішінде шығармашылық үйірме сабақтарын өткізу жөнінде қызметтер көрсетуге шарт жасалады.</w:t>
      </w:r>
    </w:p>
    <w:bookmarkEnd w:id="162"/>
    <w:p>
      <w:pPr>
        <w:spacing w:after="0"/>
        <w:ind w:left="0"/>
        <w:jc w:val="both"/>
      </w:pPr>
      <w:r>
        <w:rPr>
          <w:rFonts w:ascii="Times New Roman"/>
          <w:b w:val="false"/>
          <w:i w:val="false"/>
          <w:color w:val="000000"/>
          <w:sz w:val="28"/>
        </w:rPr>
        <w:t>
      Өнім беруші мен баланың заңды өкілі арасында шарт жасасу әрбір ваучер бойынша жеке жүзеге асырылады.</w:t>
      </w:r>
    </w:p>
    <w:bookmarkStart w:name="z226" w:id="163"/>
    <w:p>
      <w:pPr>
        <w:spacing w:after="0"/>
        <w:ind w:left="0"/>
        <w:jc w:val="both"/>
      </w:pPr>
      <w:r>
        <w:rPr>
          <w:rFonts w:ascii="Times New Roman"/>
          <w:b w:val="false"/>
          <w:i w:val="false"/>
          <w:color w:val="000000"/>
          <w:sz w:val="28"/>
        </w:rPr>
        <w:t>
      23. Баланың заңды өкілі өнім берушінің біліктілігін және сабақтарды өткізу шарттарын бағалау мақсатында өнім берушімен шартқа қол қою немесе қол қоймау туралы шешім қабылдау үшін ваучердің қолданылу мерзімі кезеңінде кемінде екі сынақ сабағын өткізуге жіберіледі.</w:t>
      </w:r>
    </w:p>
    <w:bookmarkEnd w:id="163"/>
    <w:bookmarkStart w:name="z227" w:id="164"/>
    <w:p>
      <w:pPr>
        <w:spacing w:after="0"/>
        <w:ind w:left="0"/>
        <w:jc w:val="both"/>
      </w:pPr>
      <w:r>
        <w:rPr>
          <w:rFonts w:ascii="Times New Roman"/>
          <w:b w:val="false"/>
          <w:i w:val="false"/>
          <w:color w:val="000000"/>
          <w:sz w:val="28"/>
        </w:rPr>
        <w:t>
      24. Шарт жасасу үшін баланың заңды өкілі өнім берушіге мынадай құжаттарды ұсынады:</w:t>
      </w:r>
    </w:p>
    <w:bookmarkEnd w:id="164"/>
    <w:bookmarkStart w:name="z228" w:id="165"/>
    <w:p>
      <w:pPr>
        <w:spacing w:after="0"/>
        <w:ind w:left="0"/>
        <w:jc w:val="both"/>
      </w:pPr>
      <w:r>
        <w:rPr>
          <w:rFonts w:ascii="Times New Roman"/>
          <w:b w:val="false"/>
          <w:i w:val="false"/>
          <w:color w:val="000000"/>
          <w:sz w:val="28"/>
        </w:rPr>
        <w:t>
      1) шығармашылық үйірмеге қабылдау үшін еркін нысандағы өтініш;</w:t>
      </w:r>
    </w:p>
    <w:bookmarkEnd w:id="165"/>
    <w:bookmarkStart w:name="z229" w:id="166"/>
    <w:p>
      <w:pPr>
        <w:spacing w:after="0"/>
        <w:ind w:left="0"/>
        <w:jc w:val="both"/>
      </w:pPr>
      <w:r>
        <w:rPr>
          <w:rFonts w:ascii="Times New Roman"/>
          <w:b w:val="false"/>
          <w:i w:val="false"/>
          <w:color w:val="000000"/>
          <w:sz w:val="28"/>
        </w:rPr>
        <w:t>
      2) баланың суреті;</w:t>
      </w:r>
    </w:p>
    <w:bookmarkEnd w:id="166"/>
    <w:bookmarkStart w:name="z230" w:id="167"/>
    <w:p>
      <w:pPr>
        <w:spacing w:after="0"/>
        <w:ind w:left="0"/>
        <w:jc w:val="both"/>
      </w:pPr>
      <w:r>
        <w:rPr>
          <w:rFonts w:ascii="Times New Roman"/>
          <w:b w:val="false"/>
          <w:i w:val="false"/>
          <w:color w:val="000000"/>
          <w:sz w:val="28"/>
        </w:rPr>
        <w:t>
      3) баланың туу туралы куәлігінің көшірмесі;</w:t>
      </w:r>
    </w:p>
    <w:bookmarkEnd w:id="1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027/е нысаны бойынша берілген медициналық-санитариялық алғашқы көмек көрсететін медициналық ұйымнан анықтама;</w:t>
      </w:r>
    </w:p>
    <w:bookmarkStart w:name="z232" w:id="168"/>
    <w:p>
      <w:pPr>
        <w:spacing w:after="0"/>
        <w:ind w:left="0"/>
        <w:jc w:val="both"/>
      </w:pPr>
      <w:r>
        <w:rPr>
          <w:rFonts w:ascii="Times New Roman"/>
          <w:b w:val="false"/>
          <w:i w:val="false"/>
          <w:color w:val="000000"/>
          <w:sz w:val="28"/>
        </w:rPr>
        <w:t>
      5) баланың заңды өкілін растайтын жеке куәлігінің көшірмесі.</w:t>
      </w:r>
    </w:p>
    <w:bookmarkEnd w:id="168"/>
    <w:p>
      <w:pPr>
        <w:spacing w:after="0"/>
        <w:ind w:left="0"/>
        <w:jc w:val="both"/>
      </w:pPr>
      <w:r>
        <w:rPr>
          <w:rFonts w:ascii="Times New Roman"/>
          <w:b w:val="false"/>
          <w:i w:val="false"/>
          <w:color w:val="000000"/>
          <w:sz w:val="28"/>
        </w:rPr>
        <w:t>
      Мүмкіндіктері шектеулі немесе ерекше білім беру қажеттіліктері бар балалар тобына қабылдау үшін баланың заңды өкілі өнім берушіге оның мәртебесін растайтын құжатты ұсынады.</w:t>
      </w:r>
    </w:p>
    <w:bookmarkStart w:name="z233" w:id="169"/>
    <w:p>
      <w:pPr>
        <w:spacing w:after="0"/>
        <w:ind w:left="0"/>
        <w:jc w:val="both"/>
      </w:pPr>
      <w:r>
        <w:rPr>
          <w:rFonts w:ascii="Times New Roman"/>
          <w:b w:val="false"/>
          <w:i w:val="false"/>
          <w:color w:val="000000"/>
          <w:sz w:val="28"/>
        </w:rPr>
        <w:t>
      25. Өнім беруші шарт жасасудан мынадай кезде бас тартады:</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баланың заңды өкілі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көзделген құжаттардың толық топтамасын ұсынбаған кезде;</w:t>
      </w:r>
    </w:p>
    <w:bookmarkStart w:name="z235" w:id="170"/>
    <w:p>
      <w:pPr>
        <w:spacing w:after="0"/>
        <w:ind w:left="0"/>
        <w:jc w:val="both"/>
      </w:pPr>
      <w:r>
        <w:rPr>
          <w:rFonts w:ascii="Times New Roman"/>
          <w:b w:val="false"/>
          <w:i w:val="false"/>
          <w:color w:val="000000"/>
          <w:sz w:val="28"/>
        </w:rPr>
        <w:t>
      2) баланың заңды өкілінің анық емес және бұрмаланған ақпарат берген кезде;</w:t>
      </w:r>
    </w:p>
    <w:bookmarkEnd w:id="170"/>
    <w:bookmarkStart w:name="z236" w:id="171"/>
    <w:p>
      <w:pPr>
        <w:spacing w:after="0"/>
        <w:ind w:left="0"/>
        <w:jc w:val="both"/>
      </w:pPr>
      <w:r>
        <w:rPr>
          <w:rFonts w:ascii="Times New Roman"/>
          <w:b w:val="false"/>
          <w:i w:val="false"/>
          <w:color w:val="000000"/>
          <w:sz w:val="28"/>
        </w:rPr>
        <w:t>
      3) баланы шығармашылық үйірмеге қабылдауға кедергі келтіретін медициналық қарсы айғақтар болған кезде.</w:t>
      </w:r>
    </w:p>
    <w:bookmarkEnd w:id="171"/>
    <w:p>
      <w:pPr>
        <w:spacing w:after="0"/>
        <w:ind w:left="0"/>
        <w:jc w:val="both"/>
      </w:pPr>
      <w:r>
        <w:rPr>
          <w:rFonts w:ascii="Times New Roman"/>
          <w:b w:val="false"/>
          <w:i w:val="false"/>
          <w:color w:val="000000"/>
          <w:sz w:val="28"/>
        </w:rPr>
        <w:t>
      Ерекше білім беру қажеттіліктері бар немесе мүмкіндіктері шектеулі баланы шығармашылық үйірмеге қабылдау мүмкіндігін бағалау өнім берушінің қалауы бойынша анықталады.</w:t>
      </w:r>
    </w:p>
    <w:bookmarkStart w:name="z237" w:id="172"/>
    <w:p>
      <w:pPr>
        <w:spacing w:after="0"/>
        <w:ind w:left="0"/>
        <w:jc w:val="both"/>
      </w:pPr>
      <w:r>
        <w:rPr>
          <w:rFonts w:ascii="Times New Roman"/>
          <w:b w:val="false"/>
          <w:i w:val="false"/>
          <w:color w:val="000000"/>
          <w:sz w:val="28"/>
        </w:rPr>
        <w:t>
      26. Баланы шығармашылық үйірмеге қабылдау шарт жасалған күннен кейінгі келесі күні жүзеге асырылады.</w:t>
      </w:r>
    </w:p>
    <w:bookmarkEnd w:id="172"/>
    <w:bookmarkStart w:name="z238" w:id="173"/>
    <w:p>
      <w:pPr>
        <w:spacing w:after="0"/>
        <w:ind w:left="0"/>
        <w:jc w:val="both"/>
      </w:pPr>
      <w:r>
        <w:rPr>
          <w:rFonts w:ascii="Times New Roman"/>
          <w:b w:val="false"/>
          <w:i w:val="false"/>
          <w:color w:val="000000"/>
          <w:sz w:val="28"/>
        </w:rPr>
        <w:t>
      27. Қажеттілікке сәйкес өнім беруші баланың заңды өкілдеріне алдын ала хабарлай отырып сабақ кестесіне өзгерістер енгізеді, топтардағы балалар санын түзетеді.</w:t>
      </w:r>
    </w:p>
    <w:bookmarkEnd w:id="173"/>
    <w:bookmarkStart w:name="z239" w:id="174"/>
    <w:p>
      <w:pPr>
        <w:spacing w:after="0"/>
        <w:ind w:left="0"/>
        <w:jc w:val="both"/>
      </w:pPr>
      <w:r>
        <w:rPr>
          <w:rFonts w:ascii="Times New Roman"/>
          <w:b w:val="false"/>
          <w:i w:val="false"/>
          <w:color w:val="000000"/>
          <w:sz w:val="28"/>
        </w:rPr>
        <w:t>
      28. Өнім беруші күнтізбелік жылға арналған жұмыс жоспарын жасайды және онымен әрбір баланың заңды өкілін таныстырады.</w:t>
      </w:r>
    </w:p>
    <w:bookmarkEnd w:id="174"/>
    <w:bookmarkStart w:name="z240" w:id="175"/>
    <w:p>
      <w:pPr>
        <w:spacing w:after="0"/>
        <w:ind w:left="0"/>
        <w:jc w:val="both"/>
      </w:pPr>
      <w:r>
        <w:rPr>
          <w:rFonts w:ascii="Times New Roman"/>
          <w:b w:val="false"/>
          <w:i w:val="false"/>
          <w:color w:val="000000"/>
          <w:sz w:val="28"/>
        </w:rPr>
        <w:t>
      Жұмыс жоспары мыналарды қамтиды:</w:t>
      </w:r>
    </w:p>
    <w:bookmarkEnd w:id="175"/>
    <w:bookmarkStart w:name="z241" w:id="176"/>
    <w:p>
      <w:pPr>
        <w:spacing w:after="0"/>
        <w:ind w:left="0"/>
        <w:jc w:val="both"/>
      </w:pPr>
      <w:r>
        <w:rPr>
          <w:rFonts w:ascii="Times New Roman"/>
          <w:b w:val="false"/>
          <w:i w:val="false"/>
          <w:color w:val="000000"/>
          <w:sz w:val="28"/>
        </w:rPr>
        <w:t>
      1) аптасына сабақтардың саны мен кестесі;</w:t>
      </w:r>
    </w:p>
    <w:bookmarkEnd w:id="176"/>
    <w:bookmarkStart w:name="z242" w:id="177"/>
    <w:p>
      <w:pPr>
        <w:spacing w:after="0"/>
        <w:ind w:left="0"/>
        <w:jc w:val="both"/>
      </w:pPr>
      <w:r>
        <w:rPr>
          <w:rFonts w:ascii="Times New Roman"/>
          <w:b w:val="false"/>
          <w:i w:val="false"/>
          <w:color w:val="000000"/>
          <w:sz w:val="28"/>
        </w:rPr>
        <w:t>
      2) конкурстық (жарыстық) іс-шаралардың болжамды кестесі;</w:t>
      </w:r>
    </w:p>
    <w:bookmarkEnd w:id="177"/>
    <w:bookmarkStart w:name="z243" w:id="178"/>
    <w:p>
      <w:pPr>
        <w:spacing w:after="0"/>
        <w:ind w:left="0"/>
        <w:jc w:val="both"/>
      </w:pPr>
      <w:r>
        <w:rPr>
          <w:rFonts w:ascii="Times New Roman"/>
          <w:b w:val="false"/>
          <w:i w:val="false"/>
          <w:color w:val="000000"/>
          <w:sz w:val="28"/>
        </w:rPr>
        <w:t>
      3) балалар іссапарларының болжамды кестесі;</w:t>
      </w:r>
    </w:p>
    <w:bookmarkEnd w:id="178"/>
    <w:bookmarkStart w:name="z244" w:id="179"/>
    <w:p>
      <w:pPr>
        <w:spacing w:after="0"/>
        <w:ind w:left="0"/>
        <w:jc w:val="both"/>
      </w:pPr>
      <w:r>
        <w:rPr>
          <w:rFonts w:ascii="Times New Roman"/>
          <w:b w:val="false"/>
          <w:i w:val="false"/>
          <w:color w:val="000000"/>
          <w:sz w:val="28"/>
        </w:rPr>
        <w:t>
      4) баланың заңды өкілдері алдында есеп беру сөздерінің болжамды кестесі.</w:t>
      </w:r>
    </w:p>
    <w:bookmarkEnd w:id="179"/>
    <w:bookmarkStart w:name="z245" w:id="180"/>
    <w:p>
      <w:pPr>
        <w:spacing w:after="0"/>
        <w:ind w:left="0"/>
        <w:jc w:val="both"/>
      </w:pPr>
      <w:r>
        <w:rPr>
          <w:rFonts w:ascii="Times New Roman"/>
          <w:b w:val="false"/>
          <w:i w:val="false"/>
          <w:color w:val="000000"/>
          <w:sz w:val="28"/>
        </w:rPr>
        <w:t>
      29. Өнім беруші шығармашылық үйірмеге қатысатын әрбір бала бойынша қағаз немесе электрондық тасымалдағышта портфолио жүргізеді, оған бейне және фотоматериалдар мен олар туралы ақпарат енгізеді:</w:t>
      </w:r>
    </w:p>
    <w:bookmarkEnd w:id="180"/>
    <w:p>
      <w:pPr>
        <w:spacing w:after="0"/>
        <w:ind w:left="0"/>
        <w:jc w:val="both"/>
      </w:pPr>
      <w:r>
        <w:rPr>
          <w:rFonts w:ascii="Times New Roman"/>
          <w:b w:val="false"/>
          <w:i w:val="false"/>
          <w:color w:val="000000"/>
          <w:sz w:val="28"/>
        </w:rPr>
        <w:t>
      баланың жыл ішіндегі шығармашылық даму көрсеткіштері;</w:t>
      </w:r>
    </w:p>
    <w:p>
      <w:pPr>
        <w:spacing w:after="0"/>
        <w:ind w:left="0"/>
        <w:jc w:val="both"/>
      </w:pPr>
      <w:r>
        <w:rPr>
          <w:rFonts w:ascii="Times New Roman"/>
          <w:b w:val="false"/>
          <w:i w:val="false"/>
          <w:color w:val="000000"/>
          <w:sz w:val="28"/>
        </w:rPr>
        <w:t>
      конкурстық (жарыстық) іс-шараларға қатысу нәтижелері бойынша;</w:t>
      </w:r>
    </w:p>
    <w:p>
      <w:pPr>
        <w:spacing w:after="0"/>
        <w:ind w:left="0"/>
        <w:jc w:val="both"/>
      </w:pPr>
      <w:r>
        <w:rPr>
          <w:rFonts w:ascii="Times New Roman"/>
          <w:b w:val="false"/>
          <w:i w:val="false"/>
          <w:color w:val="000000"/>
          <w:sz w:val="28"/>
        </w:rPr>
        <w:t>
      іссапарларға қатысу;</w:t>
      </w:r>
    </w:p>
    <w:p>
      <w:pPr>
        <w:spacing w:after="0"/>
        <w:ind w:left="0"/>
        <w:jc w:val="both"/>
      </w:pPr>
      <w:r>
        <w:rPr>
          <w:rFonts w:ascii="Times New Roman"/>
          <w:b w:val="false"/>
          <w:i w:val="false"/>
          <w:color w:val="000000"/>
          <w:sz w:val="28"/>
        </w:rPr>
        <w:t>
      баланың заңды өкілдері алдында есеп беру сөздеріне қатысу;</w:t>
      </w:r>
    </w:p>
    <w:p>
      <w:pPr>
        <w:spacing w:after="0"/>
        <w:ind w:left="0"/>
        <w:jc w:val="both"/>
      </w:pPr>
      <w:r>
        <w:rPr>
          <w:rFonts w:ascii="Times New Roman"/>
          <w:b w:val="false"/>
          <w:i w:val="false"/>
          <w:color w:val="000000"/>
          <w:sz w:val="28"/>
        </w:rPr>
        <w:t>
      сабаққа қатысу.</w:t>
      </w:r>
    </w:p>
    <w:p>
      <w:pPr>
        <w:spacing w:after="0"/>
        <w:ind w:left="0"/>
        <w:jc w:val="both"/>
      </w:pPr>
      <w:r>
        <w:rPr>
          <w:rFonts w:ascii="Times New Roman"/>
          <w:b w:val="false"/>
          <w:i w:val="false"/>
          <w:color w:val="000000"/>
          <w:sz w:val="28"/>
        </w:rPr>
        <w:t>
      Денсаулық сақтау ұйымдарында медициналық қарап-тексеруден өту нәтижелері бойынша баланы шығармашылық үйірмелерге сабақтарға жіберуге немесе жібермеуге құқығы бар.</w:t>
      </w:r>
    </w:p>
    <w:bookmarkStart w:name="z246" w:id="181"/>
    <w:p>
      <w:pPr>
        <w:spacing w:after="0"/>
        <w:ind w:left="0"/>
        <w:jc w:val="both"/>
      </w:pPr>
      <w:r>
        <w:rPr>
          <w:rFonts w:ascii="Times New Roman"/>
          <w:b w:val="false"/>
          <w:i w:val="false"/>
          <w:color w:val="000000"/>
          <w:sz w:val="28"/>
        </w:rPr>
        <w:t>
      30. Өнім беруші баланы шығармашылық үйірмеден келесі негіздер бойынша бір жақты тәртіпте шығарады:</w:t>
      </w:r>
    </w:p>
    <w:bookmarkEnd w:id="181"/>
    <w:bookmarkStart w:name="z247" w:id="182"/>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мүмкіндігі шектеулі балаларды, мүгедек балаларды, ерекше білім беру қажеттіліктері бар балаларды емдеу, сондай-ақ конкурстарға, фестивальдарға, жарыстарға, олимпиадаларға қатысу кезеңін қоспағанда, себепсіз қатарынан 3 (үш) өткізіп алынған сабақтар болған кезде, оқу-жаттығу жиындарында заңды өкілінің өтініші бойынша, санаторий-курорттық ұйымдарда болуы-растайтын құжаттарды ұсынған кезде;</w:t>
      </w:r>
    </w:p>
    <w:bookmarkEnd w:id="182"/>
    <w:bookmarkStart w:name="z248" w:id="183"/>
    <w:p>
      <w:pPr>
        <w:spacing w:after="0"/>
        <w:ind w:left="0"/>
        <w:jc w:val="both"/>
      </w:pPr>
      <w:r>
        <w:rPr>
          <w:rFonts w:ascii="Times New Roman"/>
          <w:b w:val="false"/>
          <w:i w:val="false"/>
          <w:color w:val="000000"/>
          <w:sz w:val="28"/>
        </w:rPr>
        <w:t>
      2) шығармашылық үйірмеге бару регламентін сақтамағаны үшін;</w:t>
      </w:r>
    </w:p>
    <w:bookmarkEnd w:id="183"/>
    <w:bookmarkStart w:name="z249" w:id="184"/>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bookmarkEnd w:id="184"/>
    <w:bookmarkStart w:name="z250" w:id="185"/>
    <w:p>
      <w:pPr>
        <w:spacing w:after="0"/>
        <w:ind w:left="0"/>
        <w:jc w:val="both"/>
      </w:pPr>
      <w:r>
        <w:rPr>
          <w:rFonts w:ascii="Times New Roman"/>
          <w:b w:val="false"/>
          <w:i w:val="false"/>
          <w:color w:val="000000"/>
          <w:sz w:val="28"/>
        </w:rPr>
        <w:t>
      4) шарт талаптары сақталмаған кезде тоқтатылады.</w:t>
      </w:r>
    </w:p>
    <w:bookmarkEnd w:id="185"/>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шығармашылық </w:t>
            </w:r>
            <w:r>
              <w:br/>
            </w:r>
            <w:r>
              <w:rPr>
                <w:rFonts w:ascii="Times New Roman"/>
                <w:b w:val="false"/>
                <w:i w:val="false"/>
                <w:color w:val="000000"/>
                <w:sz w:val="20"/>
              </w:rPr>
              <w:t xml:space="preserve">үйірмелерде мемлекеттік </w:t>
            </w:r>
            <w:r>
              <w:br/>
            </w:r>
            <w:r>
              <w:rPr>
                <w:rFonts w:ascii="Times New Roman"/>
                <w:b w:val="false"/>
                <w:i w:val="false"/>
                <w:color w:val="000000"/>
                <w:sz w:val="20"/>
              </w:rPr>
              <w:t xml:space="preserve">шығармашылық тапсырысты </w:t>
            </w:r>
            <w:r>
              <w:br/>
            </w:r>
            <w:r>
              <w:rPr>
                <w:rFonts w:ascii="Times New Roman"/>
                <w:b w:val="false"/>
                <w:i w:val="false"/>
                <w:color w:val="000000"/>
                <w:sz w:val="20"/>
              </w:rPr>
              <w:t xml:space="preserve">орналастыру және олардың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немесе оның</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рәсімдерін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басшысы 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жеке кәсіпкердің атауы</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басшысы атынан 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w:t>
            </w:r>
          </w:p>
        </w:tc>
      </w:tr>
    </w:tbl>
    <w:bookmarkStart w:name="z252" w:id="186"/>
    <w:p>
      <w:pPr>
        <w:spacing w:after="0"/>
        <w:ind w:left="0"/>
        <w:jc w:val="left"/>
      </w:pPr>
      <w:r>
        <w:rPr>
          <w:rFonts w:ascii="Times New Roman"/>
          <w:b/>
          <w:i w:val="false"/>
          <w:color w:val="000000"/>
        </w:rPr>
        <w:t xml:space="preserve"> Мемлекеттік шығармашылық тапсырысты орналастыруға қатысуға өтініш</w:t>
      </w:r>
    </w:p>
    <w:bookmarkEnd w:id="186"/>
    <w:p>
      <w:pPr>
        <w:spacing w:after="0"/>
        <w:ind w:left="0"/>
        <w:jc w:val="both"/>
      </w:pPr>
      <w:r>
        <w:rPr>
          <w:rFonts w:ascii="Times New Roman"/>
          <w:b w:val="false"/>
          <w:i w:val="false"/>
          <w:color w:val="000000"/>
          <w:sz w:val="28"/>
        </w:rPr>
        <w:t>
      Мемлекеттік шығармашылық тапсырысты орналастыруға қойылатын талаптарды зерделеп, қоса берілген құжаттарды қарауыңызды және мені мемлекеттік тапсырысты орналастыруға қатысатын өнім берушілердің тізіміне қосуды сұраймын.</w:t>
      </w:r>
    </w:p>
    <w:p>
      <w:pPr>
        <w:spacing w:after="0"/>
        <w:ind w:left="0"/>
        <w:jc w:val="both"/>
      </w:pPr>
      <w:r>
        <w:rPr>
          <w:rFonts w:ascii="Times New Roman"/>
          <w:b w:val="false"/>
          <w:i w:val="false"/>
          <w:color w:val="000000"/>
          <w:sz w:val="28"/>
        </w:rPr>
        <w:t>
      Мемлекеттік шығармашылық тапсырыстың жан басына шаққандағы нормативтік қаржыландыру әдістемесіне сәйкес келесі шығармашылық үйірмелер қызметін көрсетуді жоспарлап отырмын: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үйірменің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тобының түрі (инклюзивті, интеграцияланған, арнайы)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 мен жынысы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түрі (стационарлық немесе қашықтықтан)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тілі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ауданы (шағын учаске)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Осымен балалар мен жасөспірімдерге арналған шығармашылық үйірмелерде мемлекеттік шығармашылық тапсырысты орналастыру және олардың жұмыс істеу қағидаларында көзделген талаптармен, балалар мен жасөспірімдерге арналған шығармашылық үйірмелерді жан басына шаққандағы нормативтік қаржыландыру қағидаларымен және мемлекеттік шығармашылық тапсырыстың жан басына шаққандағы нормативтік қаржыландыру әдістемесімен танысқанымды растаймын.</w:t>
      </w:r>
    </w:p>
    <w:p>
      <w:pPr>
        <w:spacing w:after="0"/>
        <w:ind w:left="0"/>
        <w:jc w:val="both"/>
      </w:pPr>
      <w:r>
        <w:rPr>
          <w:rFonts w:ascii="Times New Roman"/>
          <w:b w:val="false"/>
          <w:i w:val="false"/>
          <w:color w:val="000000"/>
          <w:sz w:val="28"/>
        </w:rPr>
        <w:t>
      Қосымша: құжаттар ______ парақта</w:t>
      </w:r>
    </w:p>
    <w:p>
      <w:pPr>
        <w:spacing w:after="0"/>
        <w:ind w:left="0"/>
        <w:jc w:val="both"/>
      </w:pPr>
      <w:r>
        <w:rPr>
          <w:rFonts w:ascii="Times New Roman"/>
          <w:b w:val="false"/>
          <w:i w:val="false"/>
          <w:color w:val="000000"/>
          <w:sz w:val="28"/>
        </w:rPr>
        <w:t xml:space="preserve">
      Ұйымның басшысы ________________________________________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Балалар мен жасөспірімдерге </w:t>
            </w:r>
            <w:r>
              <w:br/>
            </w:r>
            <w:r>
              <w:rPr>
                <w:rFonts w:ascii="Times New Roman"/>
                <w:b w:val="false"/>
                <w:i w:val="false"/>
                <w:color w:val="000000"/>
                <w:sz w:val="20"/>
              </w:rPr>
              <w:t xml:space="preserve">арналған шығармашылық </w:t>
            </w:r>
            <w:r>
              <w:br/>
            </w:r>
            <w:r>
              <w:rPr>
                <w:rFonts w:ascii="Times New Roman"/>
                <w:b w:val="false"/>
                <w:i w:val="false"/>
                <w:color w:val="000000"/>
                <w:sz w:val="20"/>
              </w:rPr>
              <w:t xml:space="preserve">үйірмелерде мемлекеттік </w:t>
            </w:r>
            <w:r>
              <w:br/>
            </w:r>
            <w:r>
              <w:rPr>
                <w:rFonts w:ascii="Times New Roman"/>
                <w:b w:val="false"/>
                <w:i w:val="false"/>
                <w:color w:val="000000"/>
                <w:sz w:val="20"/>
              </w:rPr>
              <w:t xml:space="preserve">шығармашылық тапсырысты </w:t>
            </w:r>
            <w:r>
              <w:br/>
            </w:r>
            <w:r>
              <w:rPr>
                <w:rFonts w:ascii="Times New Roman"/>
                <w:b w:val="false"/>
                <w:i w:val="false"/>
                <w:color w:val="000000"/>
                <w:sz w:val="20"/>
              </w:rPr>
              <w:t xml:space="preserve">орналастыру және олардың </w:t>
            </w:r>
            <w:r>
              <w:br/>
            </w:r>
            <w:r>
              <w:rPr>
                <w:rFonts w:ascii="Times New Roman"/>
                <w:b w:val="false"/>
                <w:i w:val="false"/>
                <w:color w:val="000000"/>
                <w:sz w:val="20"/>
              </w:rPr>
              <w:t>жұмыс істеу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шығармашылық</w:t>
            </w:r>
            <w:r>
              <w:br/>
            </w:r>
            <w:r>
              <w:rPr>
                <w:rFonts w:ascii="Times New Roman"/>
                <w:b w:val="false"/>
                <w:i w:val="false"/>
                <w:color w:val="000000"/>
                <w:sz w:val="20"/>
              </w:rPr>
              <w:t>тапсырыс операторына</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облыс, республикалық</w:t>
            </w:r>
            <w:r>
              <w:br/>
            </w:r>
            <w:r>
              <w:rPr>
                <w:rFonts w:ascii="Times New Roman"/>
                <w:b w:val="false"/>
                <w:i w:val="false"/>
                <w:color w:val="000000"/>
                <w:sz w:val="20"/>
              </w:rPr>
              <w:t>маңызы бар қаланың және</w:t>
            </w:r>
            <w:r>
              <w:br/>
            </w:r>
            <w:r>
              <w:rPr>
                <w:rFonts w:ascii="Times New Roman"/>
                <w:b w:val="false"/>
                <w:i w:val="false"/>
                <w:color w:val="000000"/>
                <w:sz w:val="20"/>
              </w:rPr>
              <w:t>астананың немесе оның</w:t>
            </w:r>
            <w:r>
              <w:br/>
            </w:r>
            <w:r>
              <w:rPr>
                <w:rFonts w:ascii="Times New Roman"/>
                <w:b w:val="false"/>
                <w:i w:val="false"/>
                <w:color w:val="000000"/>
                <w:sz w:val="20"/>
              </w:rPr>
              <w:t>шығармашылық тапсырысты</w:t>
            </w:r>
            <w:r>
              <w:br/>
            </w:r>
            <w:r>
              <w:rPr>
                <w:rFonts w:ascii="Times New Roman"/>
                <w:b w:val="false"/>
                <w:i w:val="false"/>
                <w:color w:val="000000"/>
                <w:sz w:val="20"/>
              </w:rPr>
              <w:t>орналастыру рәсімдерін</w:t>
            </w:r>
            <w:r>
              <w:br/>
            </w:r>
            <w:r>
              <w:rPr>
                <w:rFonts w:ascii="Times New Roman"/>
                <w:b w:val="false"/>
                <w:i w:val="false"/>
                <w:color w:val="000000"/>
                <w:sz w:val="20"/>
              </w:rPr>
              <w:t>әкімшілендіруді орындауға</w:t>
            </w:r>
            <w:r>
              <w:br/>
            </w:r>
            <w:r>
              <w:rPr>
                <w:rFonts w:ascii="Times New Roman"/>
                <w:b w:val="false"/>
                <w:i w:val="false"/>
                <w:color w:val="000000"/>
                <w:sz w:val="20"/>
              </w:rPr>
              <w:t>уәкілетті басшысы атынан</w:t>
            </w:r>
            <w:r>
              <w:br/>
            </w:r>
            <w:r>
              <w:rPr>
                <w:rFonts w:ascii="Times New Roman"/>
                <w:b w:val="false"/>
                <w:i w:val="false"/>
                <w:color w:val="000000"/>
                <w:sz w:val="20"/>
              </w:rPr>
              <w:t>____________________________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(бар болған </w:t>
            </w:r>
            <w:r>
              <w:br/>
            </w:r>
            <w:r>
              <w:rPr>
                <w:rFonts w:ascii="Times New Roman"/>
                <w:b w:val="false"/>
                <w:i w:val="false"/>
                <w:color w:val="000000"/>
                <w:sz w:val="20"/>
              </w:rPr>
              <w:t>жағдайда) өнім беруші атынан</w:t>
            </w:r>
            <w:r>
              <w:br/>
            </w:r>
            <w:r>
              <w:rPr>
                <w:rFonts w:ascii="Times New Roman"/>
                <w:b w:val="false"/>
                <w:i w:val="false"/>
                <w:color w:val="000000"/>
                <w:sz w:val="20"/>
              </w:rPr>
              <w:t>____________________________</w:t>
            </w:r>
            <w:r>
              <w:br/>
            </w:r>
            <w:r>
              <w:rPr>
                <w:rFonts w:ascii="Times New Roman"/>
                <w:b w:val="false"/>
                <w:i w:val="false"/>
                <w:color w:val="000000"/>
                <w:sz w:val="20"/>
              </w:rPr>
              <w:t>заңды тұлғаның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жеке кәсіпкердің атауы</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басшысы атынан _____________</w:t>
            </w:r>
            <w:r>
              <w:br/>
            </w:r>
            <w:r>
              <w:rPr>
                <w:rFonts w:ascii="Times New Roman"/>
                <w:b w:val="false"/>
                <w:i w:val="false"/>
                <w:color w:val="000000"/>
                <w:sz w:val="20"/>
              </w:rPr>
              <w:t>басшының қызметі,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p>
        </w:tc>
      </w:tr>
    </w:tbl>
    <w:bookmarkStart w:name="z254" w:id="187"/>
    <w:p>
      <w:pPr>
        <w:spacing w:after="0"/>
        <w:ind w:left="0"/>
        <w:jc w:val="left"/>
      </w:pPr>
      <w:r>
        <w:rPr>
          <w:rFonts w:ascii="Times New Roman"/>
          <w:b/>
          <w:i w:val="false"/>
          <w:color w:val="000000"/>
        </w:rPr>
        <w:t xml:space="preserve"> Өтініш</w:t>
      </w:r>
    </w:p>
    <w:bookmarkEnd w:id="187"/>
    <w:p>
      <w:pPr>
        <w:spacing w:after="0"/>
        <w:ind w:left="0"/>
        <w:jc w:val="both"/>
      </w:pPr>
      <w:r>
        <w:rPr>
          <w:rFonts w:ascii="Times New Roman"/>
          <w:b w:val="false"/>
          <w:i w:val="false"/>
          <w:color w:val="000000"/>
          <w:sz w:val="28"/>
        </w:rPr>
        <w:t>
      Мені мемлекеттік шығармашылық тапсырысты орналастыруға қатысатын өнім</w:t>
      </w:r>
    </w:p>
    <w:p>
      <w:pPr>
        <w:spacing w:after="0"/>
        <w:ind w:left="0"/>
        <w:jc w:val="both"/>
      </w:pPr>
      <w:r>
        <w:rPr>
          <w:rFonts w:ascii="Times New Roman"/>
          <w:b w:val="false"/>
          <w:i w:val="false"/>
          <w:color w:val="000000"/>
          <w:sz w:val="28"/>
        </w:rPr>
        <w:t>
      берушілердің тізімінен ________________________________________________ себебі</w:t>
      </w:r>
    </w:p>
    <w:p>
      <w:pPr>
        <w:spacing w:after="0"/>
        <w:ind w:left="0"/>
        <w:jc w:val="both"/>
      </w:pPr>
      <w:r>
        <w:rPr>
          <w:rFonts w:ascii="Times New Roman"/>
          <w:b w:val="false"/>
          <w:i w:val="false"/>
          <w:color w:val="000000"/>
          <w:sz w:val="28"/>
        </w:rPr>
        <w:t>
      себебін сипаттау</w:t>
      </w:r>
    </w:p>
    <w:p>
      <w:pPr>
        <w:spacing w:after="0"/>
        <w:ind w:left="0"/>
        <w:jc w:val="both"/>
      </w:pPr>
      <w:r>
        <w:rPr>
          <w:rFonts w:ascii="Times New Roman"/>
          <w:b w:val="false"/>
          <w:i w:val="false"/>
          <w:color w:val="000000"/>
          <w:sz w:val="28"/>
        </w:rPr>
        <w:t>
      бойынша шығаруды сұраймын</w:t>
      </w:r>
    </w:p>
    <w:p>
      <w:pPr>
        <w:spacing w:after="0"/>
        <w:ind w:left="0"/>
        <w:jc w:val="both"/>
      </w:pPr>
      <w:r>
        <w:rPr>
          <w:rFonts w:ascii="Times New Roman"/>
          <w:b w:val="false"/>
          <w:i w:val="false"/>
          <w:color w:val="000000"/>
          <w:sz w:val="28"/>
        </w:rPr>
        <w:t xml:space="preserve">
      Ұйымның басшысы ____________________________________ </w:t>
      </w:r>
    </w:p>
    <w:p>
      <w:pPr>
        <w:spacing w:after="0"/>
        <w:ind w:left="0"/>
        <w:jc w:val="both"/>
      </w:pPr>
      <w:r>
        <w:rPr>
          <w:rFonts w:ascii="Times New Roman"/>
          <w:b w:val="false"/>
          <w:i w:val="false"/>
          <w:color w:val="000000"/>
          <w:sz w:val="28"/>
        </w:rPr>
        <w:t>
      қолы, тегі, аты, әкесінің аты (бар болған жағдайда)</w:t>
      </w:r>
    </w:p>
    <w:p>
      <w:pPr>
        <w:spacing w:after="0"/>
        <w:ind w:left="0"/>
        <w:jc w:val="both"/>
      </w:pPr>
      <w:r>
        <w:rPr>
          <w:rFonts w:ascii="Times New Roman"/>
          <w:b w:val="false"/>
          <w:i w:val="false"/>
          <w:color w:val="000000"/>
          <w:sz w:val="28"/>
        </w:rPr>
        <w:t>
      Толтырылған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