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d502" w14:textId="144d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гранттар беру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12 шiлдедегi № 403 бұйрығы. Қазақстан Республикасының Әділет министрлігінде 2022 жылғы 13 шiлдеде № 28797 болып тіркелді.</w:t>
      </w:r>
    </w:p>
    <w:p>
      <w:pPr>
        <w:spacing w:after="0"/>
        <w:ind w:left="0"/>
        <w:jc w:val="both"/>
      </w:pPr>
      <w:bookmarkStart w:name="z1" w:id="0"/>
      <w:r>
        <w:rPr>
          <w:rFonts w:ascii="Times New Roman"/>
          <w:b w:val="false"/>
          <w:i w:val="false"/>
          <w:color w:val="000000"/>
          <w:sz w:val="28"/>
        </w:rPr>
        <w:t xml:space="preserve">
      "Өнеркәсіптік саясат туралы" Қазақстан Республикасының Заңы 9-бабының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Өнеркәсіптік гранттар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12 шілдедегі</w:t>
            </w:r>
            <w:r>
              <w:br/>
            </w:r>
            <w:r>
              <w:rPr>
                <w:rFonts w:ascii="Times New Roman"/>
                <w:b w:val="false"/>
                <w:i w:val="false"/>
                <w:color w:val="000000"/>
                <w:sz w:val="20"/>
              </w:rPr>
              <w:t>№ 403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Өнеркәсіптік гранттар беру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Өнеркәсіптік гранттар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"Өнеркәсіптік саясат туралы" Қазақстан Республикасының Заңының(бұдан әрі – Заң) 9-бабының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әзірленген және өнеркәсіптік гранттар беру тәртібін анықтайды.</w:t>
      </w:r>
    </w:p>
    <w:bookmarkEnd w:id="9"/>
    <w:bookmarkStart w:name="z12" w:id="10"/>
    <w:p>
      <w:pPr>
        <w:spacing w:after="0"/>
        <w:ind w:left="0"/>
        <w:jc w:val="both"/>
      </w:pPr>
      <w:r>
        <w:rPr>
          <w:rFonts w:ascii="Times New Roman"/>
          <w:b w:val="false"/>
          <w:i w:val="false"/>
          <w:color w:val="000000"/>
          <w:sz w:val="28"/>
        </w:rPr>
        <w:t xml:space="preserve">
      2. Өнеркәсіптік гранттар "Басым тауарлар тізбесін бекіту туралы" Қазақстан Республикасы Индустрия және инфрақұрылымдық даму министрінің міндетін атқарушысының 2022 жылғы 30 мамырдағы № 306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28264 болып тіркелген) басым тауарлар тізбесіне енгізілген бәсекеге қабілетті өнімді құруға бағытталған өнеркәсіптік-инновациялық жобаларды іске асыру үшін қарсы міндеттемелер шарттарымен қоса қаржыландыру жолымен өңдеуші өнеркәсіптің өнеркәсіптік-инновациялық қызметінің жұмыс істеп тұрған субъектілеріне беріледі.</w:t>
      </w:r>
    </w:p>
    <w:bookmarkEnd w:id="10"/>
    <w:bookmarkStart w:name="z13" w:id="11"/>
    <w:p>
      <w:pPr>
        <w:spacing w:after="0"/>
        <w:ind w:left="0"/>
        <w:jc w:val="both"/>
      </w:pPr>
      <w:r>
        <w:rPr>
          <w:rFonts w:ascii="Times New Roman"/>
          <w:b w:val="false"/>
          <w:i w:val="false"/>
          <w:color w:val="000000"/>
          <w:sz w:val="28"/>
        </w:rPr>
        <w:t>
      3. Өнеркәсіптік гранттар беруді өнеркәсіпті дамыту саласындағы ұлттық даму институтын тарта отырып, өнеркәсіпті мемлекеттік ынталандыру саласындағы уәкілетті орган жүзеге асырады.</w:t>
      </w:r>
    </w:p>
    <w:bookmarkEnd w:id="11"/>
    <w:bookmarkStart w:name="z14" w:id="12"/>
    <w:p>
      <w:pPr>
        <w:spacing w:after="0"/>
        <w:ind w:left="0"/>
        <w:jc w:val="both"/>
      </w:pPr>
      <w:r>
        <w:rPr>
          <w:rFonts w:ascii="Times New Roman"/>
          <w:b w:val="false"/>
          <w:i w:val="false"/>
          <w:color w:val="000000"/>
          <w:sz w:val="28"/>
        </w:rPr>
        <w:t>
      4.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өнеркәсіптік-инновациялық қызмет субъектілеріне өнеркәсіптік гранттар беру көзделмеген.</w:t>
      </w:r>
    </w:p>
    <w:bookmarkEnd w:id="12"/>
    <w:bookmarkStart w:name="z15" w:id="13"/>
    <w:p>
      <w:pPr>
        <w:spacing w:after="0"/>
        <w:ind w:left="0"/>
        <w:jc w:val="both"/>
      </w:pPr>
      <w:r>
        <w:rPr>
          <w:rFonts w:ascii="Times New Roman"/>
          <w:b w:val="false"/>
          <w:i w:val="false"/>
          <w:color w:val="000000"/>
          <w:sz w:val="28"/>
        </w:rPr>
        <w:t xml:space="preserve">
      5. Қарсы міндеттемелер "Өнеркәсіпті мемлекеттік ынталандыру шараларын көрсету кезінде қарсы міндеттемелерді айқындау және қолдану жөніндегі қағидаларды бекіту туралы" Қазақстан Республикасы Индустрия және инфрақұрылымдық даму министрінің міндетін атқарушысының 2022 жылғы 27 мамырдағы № 298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28281 болып тіркелген) қарсы міндеттемелерді айқындау және қолдану жөніндегі қағидаларға сәйкес айқындалады.</w:t>
      </w:r>
    </w:p>
    <w:bookmarkEnd w:id="13"/>
    <w:bookmarkStart w:name="z16" w:id="14"/>
    <w:p>
      <w:pPr>
        <w:spacing w:after="0"/>
        <w:ind w:left="0"/>
        <w:jc w:val="both"/>
      </w:pPr>
      <w:r>
        <w:rPr>
          <w:rFonts w:ascii="Times New Roman"/>
          <w:b w:val="false"/>
          <w:i w:val="false"/>
          <w:color w:val="000000"/>
          <w:sz w:val="28"/>
        </w:rPr>
        <w:t>
      6. Осы Қағидаларда мынадай негізгі ұғымдар пайдаланылады:</w:t>
      </w:r>
    </w:p>
    <w:bookmarkEnd w:id="14"/>
    <w:bookmarkStart w:name="z17" w:id="15"/>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ұйымдық-ретке келтірілген жиынтығы;</w:t>
      </w:r>
    </w:p>
    <w:bookmarkEnd w:id="15"/>
    <w:bookmarkStart w:name="z18" w:id="16"/>
    <w:p>
      <w:pPr>
        <w:spacing w:after="0"/>
        <w:ind w:left="0"/>
        <w:jc w:val="both"/>
      </w:pPr>
      <w:r>
        <w:rPr>
          <w:rFonts w:ascii="Times New Roman"/>
          <w:b w:val="false"/>
          <w:i w:val="false"/>
          <w:color w:val="000000"/>
          <w:sz w:val="28"/>
        </w:rPr>
        <w:t>
      2) грант алушы – осы Қағидаларға сәйкес өнеркәсіптік грант алған өнеркәсіптік-инновациялық қызмет субъектісі;</w:t>
      </w:r>
    </w:p>
    <w:bookmarkEnd w:id="16"/>
    <w:bookmarkStart w:name="z19" w:id="17"/>
    <w:p>
      <w:pPr>
        <w:spacing w:after="0"/>
        <w:ind w:left="0"/>
        <w:jc w:val="both"/>
      </w:pPr>
      <w:r>
        <w:rPr>
          <w:rFonts w:ascii="Times New Roman"/>
          <w:b w:val="false"/>
          <w:i w:val="false"/>
          <w:color w:val="000000"/>
          <w:sz w:val="28"/>
        </w:rPr>
        <w:t>
      3) инженерлік-техникалық персонал-кәсіпорындағы өндірістік процесті ұйымдастыруды және басқаруды жүзеге асыратын, орта кәсіптік немесе жоғары білімі бар жеке тұлғалар (инженерлер мен техниктер, оның ішінде IT-мамандар);</w:t>
      </w:r>
    </w:p>
    <w:bookmarkEnd w:id="17"/>
    <w:bookmarkStart w:name="z20" w:id="18"/>
    <w:p>
      <w:pPr>
        <w:spacing w:after="0"/>
        <w:ind w:left="0"/>
        <w:jc w:val="both"/>
      </w:pPr>
      <w:r>
        <w:rPr>
          <w:rFonts w:ascii="Times New Roman"/>
          <w:b w:val="false"/>
          <w:i w:val="false"/>
          <w:color w:val="000000"/>
          <w:sz w:val="28"/>
        </w:rPr>
        <w:t>
      4) кәсіпорынды жаңғырту - өндірістік процесті жетілдіруге, автоматтандыруға, жаңа технологиялар мен қуаттарды енгізуге, персоналды оқытуға бағытталған іс-шаралар кешені;</w:t>
      </w:r>
    </w:p>
    <w:bookmarkEnd w:id="18"/>
    <w:bookmarkStart w:name="z21" w:id="19"/>
    <w:p>
      <w:pPr>
        <w:spacing w:after="0"/>
        <w:ind w:left="0"/>
        <w:jc w:val="both"/>
      </w:pPr>
      <w:r>
        <w:rPr>
          <w:rFonts w:ascii="Times New Roman"/>
          <w:b w:val="false"/>
          <w:i w:val="false"/>
          <w:color w:val="000000"/>
          <w:sz w:val="28"/>
        </w:rPr>
        <w:t>
      5) Комиссия шешімі - Комиссия мүшелері қабылдаған және хаттамамен ресімделген және өнеркәсіптік грант беру мәселесі бойынша дауыс беру қорытындылары туралы мәліметтерді қамтитын шешім, дауыстар тең болған жағдайда Комиссия төрағасы дауыс берген шешім қабылданды деп есептеледі;</w:t>
      </w:r>
    </w:p>
    <w:bookmarkEnd w:id="19"/>
    <w:bookmarkStart w:name="z22" w:id="20"/>
    <w:p>
      <w:pPr>
        <w:spacing w:after="0"/>
        <w:ind w:left="0"/>
        <w:jc w:val="both"/>
      </w:pPr>
      <w:r>
        <w:rPr>
          <w:rFonts w:ascii="Times New Roman"/>
          <w:b w:val="false"/>
          <w:i w:val="false"/>
          <w:color w:val="000000"/>
          <w:sz w:val="28"/>
        </w:rPr>
        <w:t>
      6) озық технология – нарықта тәжірибелік қолданысы аз және одан әрі тарату үшін жоғары әлеуетке ие технология;</w:t>
      </w:r>
    </w:p>
    <w:bookmarkEnd w:id="20"/>
    <w:bookmarkStart w:name="z23" w:id="21"/>
    <w:p>
      <w:pPr>
        <w:spacing w:after="0"/>
        <w:ind w:left="0"/>
        <w:jc w:val="both"/>
      </w:pPr>
      <w:r>
        <w:rPr>
          <w:rFonts w:ascii="Times New Roman"/>
          <w:b w:val="false"/>
          <w:i w:val="false"/>
          <w:color w:val="000000"/>
          <w:sz w:val="28"/>
        </w:rPr>
        <w:t>
      7) офтейк келісімшарт – болашақта өндіру (өндіру) жоспарланып отырған тауарларды және (немесе) көрсетілетін қызметтерді сату/сатып алу (шикізат өндіру) туралы келісімшарттың көлемі мен бағасын азайту құқығынсыз, құны, саны (көлемі) және жеткізу мерзімдері бойынша алдын ала келісілген шарттар туралы келісім;</w:t>
      </w:r>
    </w:p>
    <w:bookmarkEnd w:id="21"/>
    <w:bookmarkStart w:name="z24" w:id="22"/>
    <w:p>
      <w:pPr>
        <w:spacing w:after="0"/>
        <w:ind w:left="0"/>
        <w:jc w:val="both"/>
      </w:pPr>
      <w:r>
        <w:rPr>
          <w:rFonts w:ascii="Times New Roman"/>
          <w:b w:val="false"/>
          <w:i w:val="false"/>
          <w:color w:val="000000"/>
          <w:sz w:val="28"/>
        </w:rPr>
        <w:t>
      8) өнеркәсіптік грант – өңдеу өнеркәсібінің өнеркәсіптік-инновациялық қызмет субъектілеріне олардың өнеркәсіптік-инновациялық жобаларын іске асыру үшін өтеусіз негізде берілетін және қарсы міндеттемелерді орындаған жағдайда қайтарылмайтын бюджет қаражаты;</w:t>
      </w:r>
    </w:p>
    <w:bookmarkEnd w:id="22"/>
    <w:bookmarkStart w:name="z25" w:id="23"/>
    <w:p>
      <w:pPr>
        <w:spacing w:after="0"/>
        <w:ind w:left="0"/>
        <w:jc w:val="both"/>
      </w:pPr>
      <w:r>
        <w:rPr>
          <w:rFonts w:ascii="Times New Roman"/>
          <w:b w:val="false"/>
          <w:i w:val="false"/>
          <w:color w:val="000000"/>
          <w:sz w:val="28"/>
        </w:rPr>
        <w:t>
      9) өнеркәсіпті мемлекеттік ынталандыру саласындағы уәкілетті орган (бұдан әрі – уәкілетті орган) – өнеркәсіп саласында, сондай-ақ, Қазақстан Республикасының заңнамасында көзделген шекте өнеркәсіпті мемлекеттік ынталандыруды салааралық үйлестіру мен қатысуға басшылық жасайтын орталық атқарушы орган;</w:t>
      </w:r>
    </w:p>
    <w:bookmarkEnd w:id="23"/>
    <w:bookmarkStart w:name="z26" w:id="24"/>
    <w:p>
      <w:pPr>
        <w:spacing w:after="0"/>
        <w:ind w:left="0"/>
        <w:jc w:val="both"/>
      </w:pPr>
      <w:r>
        <w:rPr>
          <w:rFonts w:ascii="Times New Roman"/>
          <w:b w:val="false"/>
          <w:i w:val="false"/>
          <w:color w:val="000000"/>
          <w:sz w:val="28"/>
        </w:rPr>
        <w:t>
      10) өнеркәсіптік-инновациялық қызмет субъектілері – өнеркәсіптік-инновациялық жобаларды іске асыратын не өңдеу өнеркәсібінің Қазақстанда шығарылатын тауарларын, орындалатын жұмыстары мен көрсетілетін қызметтерін ішкі және (немесе) сыртқы нарықтарға ілгерілету жөніндегі қызметті жүзеге асыратын жеке және (немесе) заңды тұлғалар, жай серіктестіктер;</w:t>
      </w:r>
    </w:p>
    <w:bookmarkEnd w:id="24"/>
    <w:bookmarkStart w:name="z27" w:id="25"/>
    <w:p>
      <w:pPr>
        <w:spacing w:after="0"/>
        <w:ind w:left="0"/>
        <w:jc w:val="both"/>
      </w:pPr>
      <w:r>
        <w:rPr>
          <w:rFonts w:ascii="Times New Roman"/>
          <w:b w:val="false"/>
          <w:i w:val="false"/>
          <w:color w:val="000000"/>
          <w:sz w:val="28"/>
        </w:rPr>
        <w:t xml:space="preserve">
      11) өтінім –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бірінші басшының немесе оның міндетін атқарушының (бірінші басшының міндеттерін орындау туралы растау құжаты болған кезде) электрондық цифрлық қолтаңбасымен куәландырылған және интернет-ресурс арқылы берілген (өтініш беруші электрондық өтінім мен электрондық құжаттар топтамасын береді) электрондық-цифрлық нысанда ұсынылғанға сәйкес қажетті құжаттар топтамасы;</w:t>
      </w:r>
    </w:p>
    <w:bookmarkEnd w:id="25"/>
    <w:bookmarkStart w:name="z28" w:id="26"/>
    <w:p>
      <w:pPr>
        <w:spacing w:after="0"/>
        <w:ind w:left="0"/>
        <w:jc w:val="both"/>
      </w:pPr>
      <w:r>
        <w:rPr>
          <w:rFonts w:ascii="Times New Roman"/>
          <w:b w:val="false"/>
          <w:i w:val="false"/>
          <w:color w:val="000000"/>
          <w:sz w:val="28"/>
        </w:rPr>
        <w:t>
      12) өтініш беруші – осы Қағидаларға сәйкес өнеркәсіптік грант алуға өтінімді қарауға ұсынған Қазақстан Республикасының аумағында қызметін жүзеге асыратын өнеркәсіптік-инновациялық қызмет субъектісі;</w:t>
      </w:r>
    </w:p>
    <w:bookmarkEnd w:id="26"/>
    <w:bookmarkStart w:name="z29" w:id="27"/>
    <w:p>
      <w:pPr>
        <w:spacing w:after="0"/>
        <w:ind w:left="0"/>
        <w:jc w:val="both"/>
      </w:pPr>
      <w:r>
        <w:rPr>
          <w:rFonts w:ascii="Times New Roman"/>
          <w:b w:val="false"/>
          <w:i w:val="false"/>
          <w:color w:val="000000"/>
          <w:sz w:val="28"/>
        </w:rPr>
        <w:t>
      13) өнеркәсіптік гранттар беру жөніндегі сараптамалық Комиссия (бұдан әрі – Комиссия) - құрамына уәкілетті органның, өнеркәсіпті дамыту саласындағы ұлттық даму институтының, қоғамдық ұйымдардың және тиісті салалардың өкілдерінен (келісім бойынша) тақ саны кіретін алқалы орган, осы Қағидаларда белгіленген өтінімдерге тексеру мен өнеркәсіптік гранттар беру шарттарын ескере отырып, өтінім берушілердің жобалары бойынша шешімдер қабылдау үшін өнеркәсіпті дамыту саласындағы ұлттық даму институты шеңберінде құрылған тәуелсіз сарапшылар;</w:t>
      </w:r>
    </w:p>
    <w:bookmarkEnd w:id="27"/>
    <w:bookmarkStart w:name="z30" w:id="28"/>
    <w:p>
      <w:pPr>
        <w:spacing w:after="0"/>
        <w:ind w:left="0"/>
        <w:jc w:val="both"/>
      </w:pPr>
      <w:r>
        <w:rPr>
          <w:rFonts w:ascii="Times New Roman"/>
          <w:b w:val="false"/>
          <w:i w:val="false"/>
          <w:color w:val="000000"/>
          <w:sz w:val="28"/>
        </w:rPr>
        <w:t>
      14) өнеркәсіптік-инновациялық жоба – кәсіпорынды жаңғыртуға, жаңа өндірістерді құруға (жұмыс істеп тұрғандарын жетілдіруге) және (немесе) инновациялық қызметті жүзеге асыруға бағытталған іс-шаралар кешені;</w:t>
      </w:r>
    </w:p>
    <w:bookmarkEnd w:id="28"/>
    <w:bookmarkStart w:name="z31" w:id="29"/>
    <w:p>
      <w:pPr>
        <w:spacing w:after="0"/>
        <w:ind w:left="0"/>
        <w:jc w:val="both"/>
      </w:pPr>
      <w:r>
        <w:rPr>
          <w:rFonts w:ascii="Times New Roman"/>
          <w:b w:val="false"/>
          <w:i w:val="false"/>
          <w:color w:val="000000"/>
          <w:sz w:val="28"/>
        </w:rPr>
        <w:t>
      15) технология – пайдалануы жаңа немесе жетілдірілген тауарлар, жұмыстар және қызметтер алуды қамтамасыз ететін, бірыңғай өндірістік циклде жұмыс істейтін процесс және (немесе) жабдықтар кешені;</w:t>
      </w:r>
    </w:p>
    <w:bookmarkEnd w:id="29"/>
    <w:bookmarkStart w:name="z32" w:id="30"/>
    <w:p>
      <w:pPr>
        <w:spacing w:after="0"/>
        <w:ind w:left="0"/>
        <w:jc w:val="both"/>
      </w:pPr>
      <w:r>
        <w:rPr>
          <w:rFonts w:ascii="Times New Roman"/>
          <w:b w:val="false"/>
          <w:i w:val="false"/>
          <w:color w:val="000000"/>
          <w:sz w:val="28"/>
        </w:rPr>
        <w:t>
      16) технологиялық жабдық – технологиялық процестің белгілі бір бөлігін орындау үшін материалдар немесе дайындамалар, оларға әсер ету құралдары, сондай-ақ, технологиялық жарақтар орналастырылатын технологиялық жарақтандыру құралдары;</w:t>
      </w:r>
    </w:p>
    <w:bookmarkEnd w:id="30"/>
    <w:bookmarkStart w:name="z33" w:id="31"/>
    <w:p>
      <w:pPr>
        <w:spacing w:after="0"/>
        <w:ind w:left="0"/>
        <w:jc w:val="both"/>
      </w:pPr>
      <w:r>
        <w:rPr>
          <w:rFonts w:ascii="Times New Roman"/>
          <w:b w:val="false"/>
          <w:i w:val="false"/>
          <w:color w:val="000000"/>
          <w:sz w:val="28"/>
        </w:rPr>
        <w:t>
      17) технологиялық желі – желіде келісілген түрде әрекет ететін дайын өнімді шығарғанға дейін салынған технологиялық процесті (дайындаманы бастапқы өңдеу, таза өңдеу) орындау үшін бір-бірін толықтыратын технологиялық жабдықтың (технологиялық) жиынтығы, олардың әрқайсысы белгілі бір ретпен шикізатты мынадай операцияға береді;</w:t>
      </w:r>
    </w:p>
    <w:bookmarkEnd w:id="31"/>
    <w:bookmarkStart w:name="z34" w:id="32"/>
    <w:p>
      <w:pPr>
        <w:spacing w:after="0"/>
        <w:ind w:left="0"/>
        <w:jc w:val="both"/>
      </w:pPr>
      <w:r>
        <w:rPr>
          <w:rFonts w:ascii="Times New Roman"/>
          <w:b w:val="false"/>
          <w:i w:val="false"/>
          <w:color w:val="000000"/>
          <w:sz w:val="28"/>
        </w:rPr>
        <w:t>
      18) ұлттық институт –өнеркәсіпті мемлекеттік ынталандыру шараларын ұсыну бойынша қызметтер көрсететін өнеркәсіпті дамыту саласындағы ұлттық даму институты;</w:t>
      </w:r>
    </w:p>
    <w:bookmarkEnd w:id="32"/>
    <w:bookmarkStart w:name="z35" w:id="33"/>
    <w:p>
      <w:pPr>
        <w:spacing w:after="0"/>
        <w:ind w:left="0"/>
        <w:jc w:val="both"/>
      </w:pPr>
      <w:r>
        <w:rPr>
          <w:rFonts w:ascii="Times New Roman"/>
          <w:b w:val="false"/>
          <w:i w:val="false"/>
          <w:color w:val="000000"/>
          <w:sz w:val="28"/>
        </w:rPr>
        <w:t>
      19) электрондық құжаттар топтамасы – түпнұсқа құжаттың түрі мен ақпаратын (деректерін) толығымен қайталайтын бірінші басшының немесе оның міндеттерін атқарушы тұлғаның (бірінші басшының міндеттерін орындау туралы растау құжаты болған жағдайда) электрондық цифрлық қолтаңбасымен куәландырылған электрондық-цифрлық нысандағы құжаттар;</w:t>
      </w:r>
    </w:p>
    <w:bookmarkEnd w:id="33"/>
    <w:bookmarkStart w:name="z36" w:id="34"/>
    <w:p>
      <w:pPr>
        <w:spacing w:after="0"/>
        <w:ind w:left="0"/>
        <w:jc w:val="both"/>
      </w:pPr>
      <w:r>
        <w:rPr>
          <w:rFonts w:ascii="Times New Roman"/>
          <w:b w:val="false"/>
          <w:i w:val="false"/>
          <w:color w:val="000000"/>
          <w:sz w:val="28"/>
        </w:rPr>
        <w:t>
      20) электрондық цифрлық қолтаңба – электрондық цифрлық қолтаңба құралдары арқылы құрылған және электрондық құжаттың дұрыстығын, оның тиістілігін және мазмұнының өзгермейтіндігін растайтын электрондық цифрлық символдар жиынтығы.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Өнеркәсіп және құрылыс министрінің 26.09.2025 </w:t>
      </w:r>
      <w:r>
        <w:rPr>
          <w:rFonts w:ascii="Times New Roman"/>
          <w:b w:val="false"/>
          <w:i w:val="false"/>
          <w:color w:val="000000"/>
          <w:sz w:val="28"/>
        </w:rPr>
        <w:t>№ 395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7. Уәкілетті орган тиісті қаржы жылына арналған төлемдер бойынша жеке қаржыландыру жоспарына сәйкес бюджеттік бағдарламаның әкімшісі бекітетін төлемдер кестесіне сәйкес өнеркәсіптік грант беруге көзделген қаражатты ұлттық институттың ағымдағы шотына аударады.</w:t>
      </w:r>
    </w:p>
    <w:bookmarkEnd w:id="35"/>
    <w:bookmarkStart w:name="z38" w:id="36"/>
    <w:p>
      <w:pPr>
        <w:spacing w:after="0"/>
        <w:ind w:left="0"/>
        <w:jc w:val="both"/>
      </w:pPr>
      <w:r>
        <w:rPr>
          <w:rFonts w:ascii="Times New Roman"/>
          <w:b w:val="false"/>
          <w:i w:val="false"/>
          <w:color w:val="000000"/>
          <w:sz w:val="28"/>
        </w:rPr>
        <w:t>
      8. Ұлттық институт уәкілетті орган мен өнеркәсіптік даму саласындағы ұлттық даму институты арасында жасалатын шарт негізінде өнеркәсіптік грант беруге бөлінген қаражатты басқаруды жүзеге асыру үшін Қазақстан Республикасының резиденті – екінші деңгейдегі банкте ағымдағы шот ашады.</w:t>
      </w:r>
    </w:p>
    <w:bookmarkEnd w:id="36"/>
    <w:p>
      <w:pPr>
        <w:spacing w:after="0"/>
        <w:ind w:left="0"/>
        <w:jc w:val="both"/>
      </w:pPr>
      <w:r>
        <w:rPr>
          <w:rFonts w:ascii="Times New Roman"/>
          <w:b w:val="false"/>
          <w:i w:val="false"/>
          <w:color w:val="000000"/>
          <w:sz w:val="28"/>
        </w:rPr>
        <w:t>
      Қаржы жылының соңына есептелетін ағымдағы шоттағы қаражат қалдықтары уәкілетті органға және тиісінше мемлекеттік бюджетке қайтарылуға жатпайды, ал келесі қаржы жылында өнеркәсіптік грант беруге жұмсалады.</w:t>
      </w:r>
    </w:p>
    <w:bookmarkStart w:name="z39" w:id="37"/>
    <w:p>
      <w:pPr>
        <w:spacing w:after="0"/>
        <w:ind w:left="0"/>
        <w:jc w:val="both"/>
      </w:pPr>
      <w:r>
        <w:rPr>
          <w:rFonts w:ascii="Times New Roman"/>
          <w:b w:val="false"/>
          <w:i w:val="false"/>
          <w:color w:val="000000"/>
          <w:sz w:val="28"/>
        </w:rPr>
        <w:t>
      9. Өнеркәсіптік гранттар беру туралы шарттар шеңберінде арналған өнеркәсіптік грант сомасына ұлттық институт кепілдік береді және өнеркәсіптік гранттар беру туралы өзге шарттар шеңберінде жұмсауға жатпайды.</w:t>
      </w:r>
    </w:p>
    <w:bookmarkEnd w:id="37"/>
    <w:p>
      <w:pPr>
        <w:spacing w:after="0"/>
        <w:ind w:left="0"/>
        <w:jc w:val="both"/>
      </w:pPr>
      <w:r>
        <w:rPr>
          <w:rFonts w:ascii="Times New Roman"/>
          <w:b w:val="false"/>
          <w:i w:val="false"/>
          <w:color w:val="000000"/>
          <w:sz w:val="28"/>
        </w:rPr>
        <w:t>
      Грант алушы ұлттық институттың ағымдағы шотына қайтарған өнеркәсіптік гранттар сомалары уәкілетті органға және тиісінше мемлекеттік бюджетке қайтарылуға жатпайды, ал келесі қаржы жылында өнеркәсіптік гранттар беруге жұмсалады.</w:t>
      </w:r>
    </w:p>
    <w:bookmarkStart w:name="z40" w:id="38"/>
    <w:p>
      <w:pPr>
        <w:spacing w:after="0"/>
        <w:ind w:left="0"/>
        <w:jc w:val="both"/>
      </w:pPr>
      <w:r>
        <w:rPr>
          <w:rFonts w:ascii="Times New Roman"/>
          <w:b w:val="false"/>
          <w:i w:val="false"/>
          <w:color w:val="000000"/>
          <w:sz w:val="28"/>
        </w:rPr>
        <w:t>
      10. Ұлттық институт:</w:t>
      </w:r>
    </w:p>
    <w:bookmarkEnd w:id="38"/>
    <w:bookmarkStart w:name="z41" w:id="39"/>
    <w:p>
      <w:pPr>
        <w:spacing w:after="0"/>
        <w:ind w:left="0"/>
        <w:jc w:val="both"/>
      </w:pPr>
      <w:r>
        <w:rPr>
          <w:rFonts w:ascii="Times New Roman"/>
          <w:b w:val="false"/>
          <w:i w:val="false"/>
          <w:color w:val="000000"/>
          <w:sz w:val="28"/>
        </w:rPr>
        <w:t>
      1) жыл сайын немесе сұрау салу бойынша уәкілетті органға бөлінген қаражатты мақсатты пайдалану туралы есеп ұсынады;</w:t>
      </w:r>
    </w:p>
    <w:bookmarkEnd w:id="39"/>
    <w:bookmarkStart w:name="z42" w:id="40"/>
    <w:p>
      <w:pPr>
        <w:spacing w:after="0"/>
        <w:ind w:left="0"/>
        <w:jc w:val="both"/>
      </w:pPr>
      <w:r>
        <w:rPr>
          <w:rFonts w:ascii="Times New Roman"/>
          <w:b w:val="false"/>
          <w:i w:val="false"/>
          <w:color w:val="000000"/>
          <w:sz w:val="28"/>
        </w:rPr>
        <w:t>
      2) іске асырылуы үшін ұсынылған өнеркәсіптік-инновациялық жобалардың жоспарланған мақсаттарына қол жеткізуді талдау мақсатында ұсынылған өнеркәсіптік гранттың мониторингін тұрақты негізде жүзеге асырады.</w:t>
      </w:r>
    </w:p>
    <w:bookmarkEnd w:id="40"/>
    <w:bookmarkStart w:name="z43" w:id="41"/>
    <w:p>
      <w:pPr>
        <w:spacing w:after="0"/>
        <w:ind w:left="0"/>
        <w:jc w:val="left"/>
      </w:pPr>
      <w:r>
        <w:rPr>
          <w:rFonts w:ascii="Times New Roman"/>
          <w:b/>
          <w:i w:val="false"/>
          <w:color w:val="000000"/>
        </w:rPr>
        <w:t xml:space="preserve"> 2-тарау. Өнеркәсіптік гранттар беру тәртібі</w:t>
      </w:r>
    </w:p>
    <w:bookmarkEnd w:id="41"/>
    <w:bookmarkStart w:name="z44" w:id="42"/>
    <w:p>
      <w:pPr>
        <w:spacing w:after="0"/>
        <w:ind w:left="0"/>
        <w:jc w:val="both"/>
      </w:pPr>
      <w:r>
        <w:rPr>
          <w:rFonts w:ascii="Times New Roman"/>
          <w:b w:val="false"/>
          <w:i w:val="false"/>
          <w:color w:val="000000"/>
          <w:sz w:val="28"/>
        </w:rPr>
        <w:t>
      11. Өнеркәсіптік грант шеңберінде жобаны жалпы қаржыландыру сомасы 50 (елу) пайызды қоса алғанда соған дейін құрайды, бірақ 750 000 000 (жеті жүз елу миллион) теңгеден артық емес және мыналарға:</w:t>
      </w:r>
    </w:p>
    <w:bookmarkEnd w:id="42"/>
    <w:bookmarkStart w:name="z45" w:id="43"/>
    <w:p>
      <w:pPr>
        <w:spacing w:after="0"/>
        <w:ind w:left="0"/>
        <w:jc w:val="both"/>
      </w:pPr>
      <w:r>
        <w:rPr>
          <w:rFonts w:ascii="Times New Roman"/>
          <w:b w:val="false"/>
          <w:i w:val="false"/>
          <w:color w:val="000000"/>
          <w:sz w:val="28"/>
        </w:rPr>
        <w:t>
      1) Технологиялық жабдықтар паркін жаңарту үшін жаңа жабдықтар сатып алуға;</w:t>
      </w:r>
    </w:p>
    <w:bookmarkEnd w:id="43"/>
    <w:bookmarkStart w:name="z46" w:id="44"/>
    <w:p>
      <w:pPr>
        <w:spacing w:after="0"/>
        <w:ind w:left="0"/>
        <w:jc w:val="both"/>
      </w:pPr>
      <w:r>
        <w:rPr>
          <w:rFonts w:ascii="Times New Roman"/>
          <w:b w:val="false"/>
          <w:i w:val="false"/>
          <w:color w:val="000000"/>
          <w:sz w:val="28"/>
        </w:rPr>
        <w:t>
      2) озық технологиялар трансферті арқылы жаңа технологияларды жетілдіру және/немесе енгізуге;</w:t>
      </w:r>
    </w:p>
    <w:bookmarkEnd w:id="44"/>
    <w:bookmarkStart w:name="z47" w:id="45"/>
    <w:p>
      <w:pPr>
        <w:spacing w:after="0"/>
        <w:ind w:left="0"/>
        <w:jc w:val="both"/>
      </w:pPr>
      <w:r>
        <w:rPr>
          <w:rFonts w:ascii="Times New Roman"/>
          <w:b w:val="false"/>
          <w:i w:val="false"/>
          <w:color w:val="000000"/>
          <w:sz w:val="28"/>
        </w:rPr>
        <w:t>
      3) жаңа өндіріс құру үшін технологиялық желі сатып алуға;</w:t>
      </w:r>
    </w:p>
    <w:bookmarkEnd w:id="45"/>
    <w:bookmarkStart w:name="z48" w:id="46"/>
    <w:p>
      <w:pPr>
        <w:spacing w:after="0"/>
        <w:ind w:left="0"/>
        <w:jc w:val="both"/>
      </w:pPr>
      <w:r>
        <w:rPr>
          <w:rFonts w:ascii="Times New Roman"/>
          <w:b w:val="false"/>
          <w:i w:val="false"/>
          <w:color w:val="000000"/>
          <w:sz w:val="28"/>
        </w:rPr>
        <w:t>
      4) өндірістің технологиялық процестерін автоматтандыруға және/немесе диспетчерлендіруге ұсынылады.</w:t>
      </w:r>
    </w:p>
    <w:bookmarkEnd w:id="46"/>
    <w:p>
      <w:pPr>
        <w:spacing w:after="0"/>
        <w:ind w:left="0"/>
        <w:jc w:val="both"/>
      </w:pPr>
      <w:r>
        <w:rPr>
          <w:rFonts w:ascii="Times New Roman"/>
          <w:b w:val="false"/>
          <w:i w:val="false"/>
          <w:color w:val="000000"/>
          <w:sz w:val="28"/>
        </w:rPr>
        <w:t>
      Өнеркәсіптік грантты игеру мерзімі 24 (жиырма төрт) айдан аспауы тиіс.</w:t>
      </w:r>
    </w:p>
    <w:bookmarkStart w:name="z49" w:id="47"/>
    <w:p>
      <w:pPr>
        <w:spacing w:after="0"/>
        <w:ind w:left="0"/>
        <w:jc w:val="both"/>
      </w:pPr>
      <w:r>
        <w:rPr>
          <w:rFonts w:ascii="Times New Roman"/>
          <w:b w:val="false"/>
          <w:i w:val="false"/>
          <w:color w:val="000000"/>
          <w:sz w:val="28"/>
        </w:rPr>
        <w:t>
      Ұсынылатын өнеркәсіптік гранттар шеңберінде енгізілетін технологиялар мен сатып алынатын жабдықтар мынадай шарттарға сәйкес келеді:</w:t>
      </w:r>
    </w:p>
    <w:bookmarkEnd w:id="47"/>
    <w:bookmarkStart w:name="z50" w:id="48"/>
    <w:p>
      <w:pPr>
        <w:spacing w:after="0"/>
        <w:ind w:left="0"/>
        <w:jc w:val="both"/>
      </w:pPr>
      <w:r>
        <w:rPr>
          <w:rFonts w:ascii="Times New Roman"/>
          <w:b w:val="false"/>
          <w:i w:val="false"/>
          <w:color w:val="000000"/>
          <w:sz w:val="28"/>
        </w:rPr>
        <w:t>
      1) өндірісті жаңғыртуға және/немесе жаңа өндірісті енгізуге бағытталған;</w:t>
      </w:r>
    </w:p>
    <w:bookmarkEnd w:id="48"/>
    <w:bookmarkStart w:name="z51" w:id="49"/>
    <w:p>
      <w:pPr>
        <w:spacing w:after="0"/>
        <w:ind w:left="0"/>
        <w:jc w:val="both"/>
      </w:pPr>
      <w:r>
        <w:rPr>
          <w:rFonts w:ascii="Times New Roman"/>
          <w:b w:val="false"/>
          <w:i w:val="false"/>
          <w:color w:val="000000"/>
          <w:sz w:val="28"/>
        </w:rPr>
        <w:t>
      2) өнеркәсіптік қолдану фактісінің болуы не қолдануға әзірліктің жоғары дәрежесі болуы (жартылай өнеркәсіптік сынақтардан өткен);</w:t>
      </w:r>
    </w:p>
    <w:bookmarkEnd w:id="49"/>
    <w:bookmarkStart w:name="z52" w:id="50"/>
    <w:p>
      <w:pPr>
        <w:spacing w:after="0"/>
        <w:ind w:left="0"/>
        <w:jc w:val="both"/>
      </w:pPr>
      <w:r>
        <w:rPr>
          <w:rFonts w:ascii="Times New Roman"/>
          <w:b w:val="false"/>
          <w:i w:val="false"/>
          <w:color w:val="000000"/>
          <w:sz w:val="28"/>
        </w:rPr>
        <w:t>
      3) қосылған құны мен сапасы жоғары және/немесе еңбек өнімділігін арттыратын жаңа экспортқа бағдарланған өнімді өндіруге бағытталған.</w:t>
      </w:r>
    </w:p>
    <w:bookmarkEnd w:id="50"/>
    <w:p>
      <w:pPr>
        <w:spacing w:after="0"/>
        <w:ind w:left="0"/>
        <w:jc w:val="both"/>
      </w:pPr>
      <w:r>
        <w:rPr>
          <w:rFonts w:ascii="Times New Roman"/>
          <w:b w:val="false"/>
          <w:i w:val="false"/>
          <w:color w:val="000000"/>
          <w:sz w:val="28"/>
        </w:rPr>
        <w:t>
      Жобаны іске асыру нәтижесі технологиялық жабдықты және/немесе технологиялық желіні кәсіпорынның жұмыс циклына енгізу және өнім шығару болып табылады.</w:t>
      </w:r>
    </w:p>
    <w:bookmarkStart w:name="z53" w:id="51"/>
    <w:p>
      <w:pPr>
        <w:spacing w:after="0"/>
        <w:ind w:left="0"/>
        <w:jc w:val="both"/>
      </w:pPr>
      <w:r>
        <w:rPr>
          <w:rFonts w:ascii="Times New Roman"/>
          <w:b w:val="false"/>
          <w:i w:val="false"/>
          <w:color w:val="000000"/>
          <w:sz w:val="28"/>
        </w:rPr>
        <w:t>
      12. Ұлттық институт өнеркәсіптік гранттар алуға өтінімдер қабылдау туралы хабарландыруды ұлттық институттың ресми интернет-ресурсында орналастырады. Өтінімдерді қабылдау мерзімі хабарландыру орналастырылған сәттен бастап күнтізбелік 60 (алпыс) күнді құрайды.</w:t>
      </w:r>
    </w:p>
    <w:bookmarkEnd w:id="51"/>
    <w:bookmarkStart w:name="z54" w:id="52"/>
    <w:p>
      <w:pPr>
        <w:spacing w:after="0"/>
        <w:ind w:left="0"/>
        <w:jc w:val="both"/>
      </w:pPr>
      <w:r>
        <w:rPr>
          <w:rFonts w:ascii="Times New Roman"/>
          <w:b w:val="false"/>
          <w:i w:val="false"/>
          <w:color w:val="000000"/>
          <w:sz w:val="28"/>
        </w:rPr>
        <w:t>
      13. Өнеркәсіптік гранттар беру рәсімі мынадай дәйекті кезеңдерді қамтиды:</w:t>
      </w:r>
    </w:p>
    <w:bookmarkEnd w:id="52"/>
    <w:bookmarkStart w:name="z55" w:id="53"/>
    <w:p>
      <w:pPr>
        <w:spacing w:after="0"/>
        <w:ind w:left="0"/>
        <w:jc w:val="both"/>
      </w:pPr>
      <w:r>
        <w:rPr>
          <w:rFonts w:ascii="Times New Roman"/>
          <w:b w:val="false"/>
          <w:i w:val="false"/>
          <w:color w:val="000000"/>
          <w:sz w:val="28"/>
        </w:rPr>
        <w:t xml:space="preserve">
      1) ұлттық институттың осы Қағидалардың </w:t>
      </w:r>
      <w:r>
        <w:rPr>
          <w:rFonts w:ascii="Times New Roman"/>
          <w:b w:val="false"/>
          <w:i w:val="false"/>
          <w:color w:val="000000"/>
          <w:sz w:val="28"/>
        </w:rPr>
        <w:t>26 – тармағында</w:t>
      </w:r>
      <w:r>
        <w:rPr>
          <w:rFonts w:ascii="Times New Roman"/>
          <w:b w:val="false"/>
          <w:i w:val="false"/>
          <w:color w:val="000000"/>
          <w:sz w:val="28"/>
        </w:rPr>
        <w:t xml:space="preserve"> көрсетілген қоса берілген құжаттармен бірге осы Қағидаларға қосымшаға сәйкес нысан бойынша өнеркәсіптік гранттар алуға өтінімдерді (бұдан әрі-өтінім) қабылдауы және тіркеуі өтінімді алған күннен бастап 1 (бір) жұмыс күні ішінде жүзеге асырылады;</w:t>
      </w:r>
    </w:p>
    <w:bookmarkEnd w:id="53"/>
    <w:bookmarkStart w:name="z56" w:id="54"/>
    <w:p>
      <w:pPr>
        <w:spacing w:after="0"/>
        <w:ind w:left="0"/>
        <w:jc w:val="both"/>
      </w:pPr>
      <w:r>
        <w:rPr>
          <w:rFonts w:ascii="Times New Roman"/>
          <w:b w:val="false"/>
          <w:i w:val="false"/>
          <w:color w:val="000000"/>
          <w:sz w:val="28"/>
        </w:rPr>
        <w:t xml:space="preserve">
      2) ұсынылған құжаттардың толықтығы мен сәйкестігін,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талаптарына сәйкестігін, жобаны іске асыруға дайындық тұрғысынан тексеру өтінім қабылданған сәттен бастап 38 (отыз сегіз) жұмыс күні ішінде жүзеге асырылады. Жүргізілген тексерулердің қорытындылары бойынша ұлттық институт 1 (бір) жұмыс күні ішінде кешенді сараптама қорытындысын қалыптастырады және Комиссияның қарауына шығарады;</w:t>
      </w:r>
    </w:p>
    <w:bookmarkEnd w:id="54"/>
    <w:bookmarkStart w:name="z57" w:id="55"/>
    <w:p>
      <w:pPr>
        <w:spacing w:after="0"/>
        <w:ind w:left="0"/>
        <w:jc w:val="both"/>
      </w:pPr>
      <w:r>
        <w:rPr>
          <w:rFonts w:ascii="Times New Roman"/>
          <w:b w:val="false"/>
          <w:i w:val="false"/>
          <w:color w:val="000000"/>
          <w:sz w:val="28"/>
        </w:rPr>
        <w:t>
      3) кешенді сараптамалық қорытындыны алған күннен бастап 5 (бес) жұмыс күні ішінде Комиссия отырысы өткізіледі. Сараптамалық Комиссия отырыстары, егер оған Комиссия мүшелерінің жалпы санының кемінде үштен екісі қатысатын болса, заңды болып табылады.</w:t>
      </w:r>
    </w:p>
    <w:bookmarkEnd w:id="55"/>
    <w:p>
      <w:pPr>
        <w:spacing w:after="0"/>
        <w:ind w:left="0"/>
        <w:jc w:val="both"/>
      </w:pPr>
      <w:r>
        <w:rPr>
          <w:rFonts w:ascii="Times New Roman"/>
          <w:b w:val="false"/>
          <w:i w:val="false"/>
          <w:color w:val="000000"/>
          <w:sz w:val="28"/>
        </w:rPr>
        <w:t>
      Комиссия отырысына өтінім беруші өз жобасын көзбе-көз немесе аудио және бейнетіркеуі бар телекоммуникация құралдары арқылы таныстыру үшін шақырылады.</w:t>
      </w:r>
    </w:p>
    <w:p>
      <w:pPr>
        <w:spacing w:after="0"/>
        <w:ind w:left="0"/>
        <w:jc w:val="both"/>
      </w:pPr>
      <w:r>
        <w:rPr>
          <w:rFonts w:ascii="Times New Roman"/>
          <w:b w:val="false"/>
          <w:i w:val="false"/>
          <w:color w:val="000000"/>
          <w:sz w:val="28"/>
        </w:rPr>
        <w:t>
      Қарау нәтижелері бойынша Комиссия өнеркәсіптік грант беру туралы немесе оны өтініш берушіге беруден бас тарту туралы шешім қабылдайды. Ұлттық институт комиссияның шешімін уәкілетті органға келісуге жібереді, ол 5 (бес) жұмыс күні ішінде жүргізіледі;</w:t>
      </w:r>
    </w:p>
    <w:bookmarkStart w:name="z58" w:id="56"/>
    <w:p>
      <w:pPr>
        <w:spacing w:after="0"/>
        <w:ind w:left="0"/>
        <w:jc w:val="both"/>
      </w:pPr>
      <w:r>
        <w:rPr>
          <w:rFonts w:ascii="Times New Roman"/>
          <w:b w:val="false"/>
          <w:i w:val="false"/>
          <w:color w:val="000000"/>
          <w:sz w:val="28"/>
        </w:rPr>
        <w:t>
      4) ұлттық институт уәкілетті орган Комиссия шешімін келіскен күннен бастап 1 (бір) жұмыс күні ішінде өтініш берушіні шартқа қол қою қажеттігі туралы хабардар етеді немесе өтініш берушіге бас тарту негізін сипаттай отырып, өнеркәсіптік грант беруден бас тарту туралы хабарлама жібереді.</w:t>
      </w:r>
    </w:p>
    <w:bookmarkEnd w:id="56"/>
    <w:p>
      <w:pPr>
        <w:spacing w:after="0"/>
        <w:ind w:left="0"/>
        <w:jc w:val="both"/>
      </w:pPr>
      <w:r>
        <w:rPr>
          <w:rFonts w:ascii="Times New Roman"/>
          <w:b w:val="false"/>
          <w:i w:val="false"/>
          <w:color w:val="000000"/>
          <w:sz w:val="28"/>
        </w:rPr>
        <w:t>
      Шартқа грант алушы не шарт жасасуға оның уәкілетті өкілі және ұлттық институт орналасқан жердегі ұлттық институт қол қояды.</w:t>
      </w:r>
    </w:p>
    <w:p>
      <w:pPr>
        <w:spacing w:after="0"/>
        <w:ind w:left="0"/>
        <w:jc w:val="both"/>
      </w:pPr>
      <w:r>
        <w:rPr>
          <w:rFonts w:ascii="Times New Roman"/>
          <w:b w:val="false"/>
          <w:i w:val="false"/>
          <w:color w:val="000000"/>
          <w:sz w:val="28"/>
        </w:rPr>
        <w:t>
      Шарт тараптардың әрқайсысы үшін бір-бірден екі данада жасалады.</w:t>
      </w:r>
    </w:p>
    <w:bookmarkStart w:name="z59" w:id="57"/>
    <w:p>
      <w:pPr>
        <w:spacing w:after="0"/>
        <w:ind w:left="0"/>
        <w:jc w:val="both"/>
      </w:pPr>
      <w:r>
        <w:rPr>
          <w:rFonts w:ascii="Times New Roman"/>
          <w:b w:val="false"/>
          <w:i w:val="false"/>
          <w:color w:val="000000"/>
          <w:sz w:val="28"/>
        </w:rPr>
        <w:t>
      14. Осы Қағидалардың тармақтарында көрсетілген рәсімдердің жалпы мерзімі 44 (қырық төрт) жұмыс күнінен аспайды.</w:t>
      </w:r>
    </w:p>
    <w:bookmarkEnd w:id="57"/>
    <w:bookmarkStart w:name="z60" w:id="58"/>
    <w:p>
      <w:pPr>
        <w:spacing w:after="0"/>
        <w:ind w:left="0"/>
        <w:jc w:val="both"/>
      </w:pPr>
      <w:r>
        <w:rPr>
          <w:rFonts w:ascii="Times New Roman"/>
          <w:b w:val="false"/>
          <w:i w:val="false"/>
          <w:color w:val="000000"/>
          <w:sz w:val="28"/>
        </w:rPr>
        <w:t>
      15. Комиссияның оң шешімін алған грант алушылар жобаны іске асыруға қаражат аудару үшін жобаны іске асыруға арналған қаражатты нысаналы мақсаты бойынша пайдалану мақсатында грант алушының жобаны іске асырумен байланысты емес шығыс операцияларын жасау құқығынсыз депозитке салу шартымен Қазақстан Республикасының резиденті - екінші деңгейдегі банкте жеке ағымдағы шот ашады.</w:t>
      </w:r>
    </w:p>
    <w:bookmarkEnd w:id="58"/>
    <w:p>
      <w:pPr>
        <w:spacing w:after="0"/>
        <w:ind w:left="0"/>
        <w:jc w:val="both"/>
      </w:pPr>
      <w:r>
        <w:rPr>
          <w:rFonts w:ascii="Times New Roman"/>
          <w:b w:val="false"/>
          <w:i w:val="false"/>
          <w:color w:val="000000"/>
          <w:sz w:val="28"/>
        </w:rPr>
        <w:t>
      Банк шотын ашу туралы шартқа грант алушы, ұлттық институт және Қазақстан Республикасының резиденті – екінші деңгейдегі банк арасында қол қойылады.</w:t>
      </w:r>
    </w:p>
    <w:p>
      <w:pPr>
        <w:spacing w:after="0"/>
        <w:ind w:left="0"/>
        <w:jc w:val="both"/>
      </w:pPr>
      <w:r>
        <w:rPr>
          <w:rFonts w:ascii="Times New Roman"/>
          <w:b w:val="false"/>
          <w:i w:val="false"/>
          <w:color w:val="000000"/>
          <w:sz w:val="28"/>
        </w:rPr>
        <w:t>
      Шартқа қол қойылғаннан кейін грант алушы күнтізбелік жоспарға сәйкес мөлшерлерде жобаны қоса қаржыландыру үшін 10 (он) жұмыс күні ішінде қаражатты жеке ағымдағы шотқа аударады.</w:t>
      </w:r>
    </w:p>
    <w:p>
      <w:pPr>
        <w:spacing w:after="0"/>
        <w:ind w:left="0"/>
        <w:jc w:val="both"/>
      </w:pPr>
      <w:r>
        <w:rPr>
          <w:rFonts w:ascii="Times New Roman"/>
          <w:b w:val="false"/>
          <w:i w:val="false"/>
          <w:color w:val="000000"/>
          <w:sz w:val="28"/>
        </w:rPr>
        <w:t>
      Ұлттық институт грант алушыдан қаражат түскен сәттен бастап 5 (бес) жұмыс күні ішінде шығыстар сметасының күнтізбелік жоспарына сәйкес мөлшерлерде қаражатты жеке ағымдағы шотқа аударуды қамтамасыз етеді.</w:t>
      </w:r>
    </w:p>
    <w:bookmarkStart w:name="z61" w:id="59"/>
    <w:p>
      <w:pPr>
        <w:spacing w:after="0"/>
        <w:ind w:left="0"/>
        <w:jc w:val="both"/>
      </w:pPr>
      <w:r>
        <w:rPr>
          <w:rFonts w:ascii="Times New Roman"/>
          <w:b w:val="false"/>
          <w:i w:val="false"/>
          <w:color w:val="000000"/>
          <w:sz w:val="28"/>
        </w:rPr>
        <w:t>
      16. Қаржыландыру үшін мақұлданған жобаларды іске асыру Қазақстан Республикасының аумағында жүзеге асырылады. Өнеркәсіптік гранттар шеңберінде бөлінген қаражат өтінімдерде көрсетілген мақсаттарға пайдаланылады.</w:t>
      </w:r>
    </w:p>
    <w:bookmarkEnd w:id="59"/>
    <w:bookmarkStart w:name="z62" w:id="60"/>
    <w:p>
      <w:pPr>
        <w:spacing w:after="0"/>
        <w:ind w:left="0"/>
        <w:jc w:val="both"/>
      </w:pPr>
      <w:r>
        <w:rPr>
          <w:rFonts w:ascii="Times New Roman"/>
          <w:b w:val="false"/>
          <w:i w:val="false"/>
          <w:color w:val="000000"/>
          <w:sz w:val="28"/>
        </w:rPr>
        <w:t>
      17. Өнеркәсіптік грант беру туралы жасалған шартқа сәйкес жобаның іске асырылу процесін бақылау мақсатында ұлттық институт күнтізбелік жоспарға және жобаны іске асыру шығыстарының сметасына сәйкес жобаның іске асырылу барысына тұрақты мониторинг жүргізеді.</w:t>
      </w:r>
    </w:p>
    <w:bookmarkEnd w:id="60"/>
    <w:bookmarkStart w:name="z63" w:id="61"/>
    <w:p>
      <w:pPr>
        <w:spacing w:after="0"/>
        <w:ind w:left="0"/>
        <w:jc w:val="both"/>
      </w:pPr>
      <w:r>
        <w:rPr>
          <w:rFonts w:ascii="Times New Roman"/>
          <w:b w:val="false"/>
          <w:i w:val="false"/>
          <w:color w:val="000000"/>
          <w:sz w:val="28"/>
        </w:rPr>
        <w:t>
      18. Грант алушыға грант қаражатын аудару ұлттық институт жүргізген іс-шараларды іске асыру мониторингінің және грант алушының есепті кезеңде жүргізген шығындарын талдаудың нәтижелері бойынша кезең-кезеңімен (транштармен) өнеркәсіптік грант беру туралы жасалған шарттың талаптарына сәйкес жүргізіледі, бірінші траншты қоспағанда, ол грант алушы өз қаражатын ашық жеке меншік қорға аударған сәттен бастап 5 (бес) жұмыс күні ішінде аударылады күнтізбелік жоспарға және шығыстар сметасына сәйкес екінші деңгейдегі банктегі ағымдағы шот.</w:t>
      </w:r>
    </w:p>
    <w:bookmarkEnd w:id="61"/>
    <w:bookmarkStart w:name="z64" w:id="62"/>
    <w:p>
      <w:pPr>
        <w:spacing w:after="0"/>
        <w:ind w:left="0"/>
        <w:jc w:val="both"/>
      </w:pPr>
      <w:r>
        <w:rPr>
          <w:rFonts w:ascii="Times New Roman"/>
          <w:b w:val="false"/>
          <w:i w:val="false"/>
          <w:color w:val="000000"/>
          <w:sz w:val="28"/>
        </w:rPr>
        <w:t>
      19. Өнеркәсіптік грантты ұлттық институт кемінде екі траншпен аударады. Жоба бойынша гранттың барлық сомасын бір траншпен аударуға жол берілмейді.</w:t>
      </w:r>
    </w:p>
    <w:bookmarkEnd w:id="62"/>
    <w:bookmarkStart w:name="z65" w:id="63"/>
    <w:p>
      <w:pPr>
        <w:spacing w:after="0"/>
        <w:ind w:left="0"/>
        <w:jc w:val="left"/>
      </w:pPr>
      <w:r>
        <w:rPr>
          <w:rFonts w:ascii="Times New Roman"/>
          <w:b/>
          <w:i w:val="false"/>
          <w:color w:val="000000"/>
        </w:rPr>
        <w:t xml:space="preserve"> 3-тарау. Өнеркәсіптік гранттар беру өлшемшарттары</w:t>
      </w:r>
    </w:p>
    <w:bookmarkEnd w:id="63"/>
    <w:bookmarkStart w:name="z66"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Өнеркәсіптік грант мынадай өлшемшарттарға сәйкес келетін өтініш берушілерге беріледі: </w:t>
      </w:r>
    </w:p>
    <w:bookmarkEnd w:id="64"/>
    <w:bookmarkStart w:name="z112" w:id="65"/>
    <w:p>
      <w:pPr>
        <w:spacing w:after="0"/>
        <w:ind w:left="0"/>
        <w:jc w:val="both"/>
      </w:pPr>
      <w:r>
        <w:rPr>
          <w:rFonts w:ascii="Times New Roman"/>
          <w:b w:val="false"/>
          <w:i w:val="false"/>
          <w:color w:val="000000"/>
          <w:sz w:val="28"/>
        </w:rPr>
        <w:t>
      1) қазақстандық тауар өндірушілер болып табылатын;</w:t>
      </w:r>
    </w:p>
    <w:bookmarkEnd w:id="65"/>
    <w:bookmarkStart w:name="z113" w:id="66"/>
    <w:p>
      <w:pPr>
        <w:spacing w:after="0"/>
        <w:ind w:left="0"/>
        <w:jc w:val="both"/>
      </w:pPr>
      <w:r>
        <w:rPr>
          <w:rFonts w:ascii="Times New Roman"/>
          <w:b w:val="false"/>
          <w:i w:val="false"/>
          <w:color w:val="000000"/>
          <w:sz w:val="28"/>
        </w:rPr>
        <w:t>
      2) шағын және орта кәсіпкерліксубъектілер болып табылатын;</w:t>
      </w:r>
    </w:p>
    <w:bookmarkEnd w:id="66"/>
    <w:bookmarkStart w:name="z114" w:id="67"/>
    <w:p>
      <w:pPr>
        <w:spacing w:after="0"/>
        <w:ind w:left="0"/>
        <w:jc w:val="both"/>
      </w:pPr>
      <w:r>
        <w:rPr>
          <w:rFonts w:ascii="Times New Roman"/>
          <w:b w:val="false"/>
          <w:i w:val="false"/>
          <w:color w:val="000000"/>
          <w:sz w:val="28"/>
        </w:rPr>
        <w:t>
      3) қызметін ұлттық институтқа өтінім беру күніне дейін кемінде 3 (үш) жыл жүзеге асыратын ұйымдар;</w:t>
      </w:r>
    </w:p>
    <w:bookmarkEnd w:id="67"/>
    <w:bookmarkStart w:name="z115" w:id="68"/>
    <w:p>
      <w:pPr>
        <w:spacing w:after="0"/>
        <w:ind w:left="0"/>
        <w:jc w:val="both"/>
      </w:pPr>
      <w:r>
        <w:rPr>
          <w:rFonts w:ascii="Times New Roman"/>
          <w:b w:val="false"/>
          <w:i w:val="false"/>
          <w:color w:val="000000"/>
          <w:sz w:val="28"/>
        </w:rPr>
        <w:t xml:space="preserve">
      4) Заңның 9-бабының </w:t>
      </w:r>
      <w:r>
        <w:rPr>
          <w:rFonts w:ascii="Times New Roman"/>
          <w:b w:val="false"/>
          <w:i w:val="false"/>
          <w:color w:val="000000"/>
          <w:sz w:val="28"/>
        </w:rPr>
        <w:t>28) тармақшасына</w:t>
      </w:r>
      <w:r>
        <w:rPr>
          <w:rFonts w:ascii="Times New Roman"/>
          <w:b w:val="false"/>
          <w:i w:val="false"/>
          <w:color w:val="000000"/>
          <w:sz w:val="28"/>
        </w:rPr>
        <w:t xml:space="preserve"> сәйкес бекітілетін басым тауарлар тізбесіне енгізілген өнімді өндіруге ғана бағдарланған өнім;</w:t>
      </w:r>
    </w:p>
    <w:bookmarkEnd w:id="68"/>
    <w:bookmarkStart w:name="z116" w:id="69"/>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өнеркәсіптік-инновациялық қызмет субъектілеріне жатпайтын;</w:t>
      </w:r>
    </w:p>
    <w:bookmarkEnd w:id="69"/>
    <w:bookmarkStart w:name="z117" w:id="70"/>
    <w:p>
      <w:pPr>
        <w:spacing w:after="0"/>
        <w:ind w:left="0"/>
        <w:jc w:val="both"/>
      </w:pPr>
      <w:r>
        <w:rPr>
          <w:rFonts w:ascii="Times New Roman"/>
          <w:b w:val="false"/>
          <w:i w:val="false"/>
          <w:color w:val="000000"/>
          <w:sz w:val="28"/>
        </w:rPr>
        <w:t>
      6) жабдықтың меншік иесімен немесе өтінім берушімен жабдықтау жөніндегі құқықтарды басқаға беруді жүзеге асыратын тұлғамен үлестес болмауы тиіс;</w:t>
      </w:r>
    </w:p>
    <w:bookmarkEnd w:id="70"/>
    <w:bookmarkStart w:name="z118" w:id="71"/>
    <w:p>
      <w:pPr>
        <w:spacing w:after="0"/>
        <w:ind w:left="0"/>
        <w:jc w:val="both"/>
      </w:pPr>
      <w:r>
        <w:rPr>
          <w:rFonts w:ascii="Times New Roman"/>
          <w:b w:val="false"/>
          <w:i w:val="false"/>
          <w:color w:val="000000"/>
          <w:sz w:val="28"/>
        </w:rPr>
        <w:t>
      7) қажетті біліктілік деңгейі бар инженерлік-техникалық персоналдың болуы;</w:t>
      </w:r>
    </w:p>
    <w:bookmarkEnd w:id="71"/>
    <w:bookmarkStart w:name="z119" w:id="72"/>
    <w:p>
      <w:pPr>
        <w:spacing w:after="0"/>
        <w:ind w:left="0"/>
        <w:jc w:val="both"/>
      </w:pPr>
      <w:r>
        <w:rPr>
          <w:rFonts w:ascii="Times New Roman"/>
          <w:b w:val="false"/>
          <w:i w:val="false"/>
          <w:color w:val="000000"/>
          <w:sz w:val="28"/>
        </w:rPr>
        <w:t xml:space="preserve">
      8)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берешегінің (төлеу мерзімі "Салық және бюджетке төленетін басқа да міндетті төлемдер туралы (Салық кодексі)" Қазақстан Республикасы Кодексінің 1-бабының </w:t>
      </w:r>
      <w:r>
        <w:rPr>
          <w:rFonts w:ascii="Times New Roman"/>
          <w:b w:val="false"/>
          <w:i w:val="false"/>
          <w:color w:val="000000"/>
          <w:sz w:val="28"/>
        </w:rPr>
        <w:t xml:space="preserve">3) тармақшасына </w:t>
      </w:r>
      <w:r>
        <w:rPr>
          <w:rFonts w:ascii="Times New Roman"/>
          <w:b w:val="false"/>
          <w:i w:val="false"/>
          <w:color w:val="000000"/>
          <w:sz w:val="28"/>
        </w:rPr>
        <w:t xml:space="preserve"> сәйкес кейінге қалдырылған жағдайларды қоспағанда) болмауы;</w:t>
      </w:r>
    </w:p>
    <w:bookmarkEnd w:id="72"/>
    <w:bookmarkStart w:name="z120" w:id="73"/>
    <w:p>
      <w:pPr>
        <w:spacing w:after="0"/>
        <w:ind w:left="0"/>
        <w:jc w:val="both"/>
      </w:pPr>
      <w:r>
        <w:rPr>
          <w:rFonts w:ascii="Times New Roman"/>
          <w:b w:val="false"/>
          <w:i w:val="false"/>
          <w:color w:val="000000"/>
          <w:sz w:val="28"/>
        </w:rPr>
        <w:t>
      9) тарату процесінде болудың болмауы;</w:t>
      </w:r>
    </w:p>
    <w:bookmarkEnd w:id="73"/>
    <w:bookmarkStart w:name="z121" w:id="74"/>
    <w:p>
      <w:pPr>
        <w:spacing w:after="0"/>
        <w:ind w:left="0"/>
        <w:jc w:val="both"/>
      </w:pPr>
      <w:r>
        <w:rPr>
          <w:rFonts w:ascii="Times New Roman"/>
          <w:b w:val="false"/>
          <w:i w:val="false"/>
          <w:color w:val="000000"/>
          <w:sz w:val="28"/>
        </w:rPr>
        <w:t>
      10) жоба құнының кәсіпорынның соңғы 3 (үш) жылдағы жиынтық жылдық табысынан аспайтын сомаға сәйкестігі;</w:t>
      </w:r>
    </w:p>
    <w:bookmarkEnd w:id="74"/>
    <w:bookmarkStart w:name="z122" w:id="75"/>
    <w:p>
      <w:pPr>
        <w:spacing w:after="0"/>
        <w:ind w:left="0"/>
        <w:jc w:val="both"/>
      </w:pPr>
      <w:r>
        <w:rPr>
          <w:rFonts w:ascii="Times New Roman"/>
          <w:b w:val="false"/>
          <w:i w:val="false"/>
          <w:color w:val="000000"/>
          <w:sz w:val="28"/>
        </w:rPr>
        <w:t>
      11) өтінім берілген күні соңғы 3 (үш) жыл ішінде салық аударымдары бойынша оң серпінінің болуы (корпоративтік табыс салығы/жеке табыс салығы). Осы тармақшаның талабы қолданыстағы заңнамаға сәйкес салық төлеуден босатылған және/немесе тіркелген күнінен бастап ұлттық институтқа өтінім түскен күнге дейін күнтізбелік үш жылдан аз уақыт өткен өнеркәсіптік-инновациялық қызмет субъектілеріне қолданылмайды.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Өнеркәсіп және құрылыс министрінің 26.09.2025 </w:t>
      </w:r>
      <w:r>
        <w:rPr>
          <w:rFonts w:ascii="Times New Roman"/>
          <w:b w:val="false"/>
          <w:i w:val="false"/>
          <w:color w:val="000000"/>
          <w:sz w:val="28"/>
        </w:rPr>
        <w:t>№ 395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7" w:id="76"/>
    <w:p>
      <w:pPr>
        <w:spacing w:after="0"/>
        <w:ind w:left="0"/>
        <w:jc w:val="left"/>
      </w:pPr>
      <w:r>
        <w:rPr>
          <w:rFonts w:ascii="Times New Roman"/>
          <w:b/>
          <w:i w:val="false"/>
          <w:color w:val="000000"/>
        </w:rPr>
        <w:t xml:space="preserve"> 4-тарау. Өтінім беру шарттары және қажетті құжаттар тізбесі</w:t>
      </w:r>
    </w:p>
    <w:bookmarkEnd w:id="76"/>
    <w:bookmarkStart w:name="z78" w:id="77"/>
    <w:p>
      <w:pPr>
        <w:spacing w:after="0"/>
        <w:ind w:left="0"/>
        <w:jc w:val="both"/>
      </w:pPr>
      <w:r>
        <w:rPr>
          <w:rFonts w:ascii="Times New Roman"/>
          <w:b w:val="false"/>
          <w:i w:val="false"/>
          <w:color w:val="000000"/>
          <w:sz w:val="28"/>
        </w:rPr>
        <w:t xml:space="preserve">
      21. Өтінім және оған қоса берілетін құжаттар интернет-ресурс арқылы беріледі (өтініш беруші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электрондық өтінім мен электрондық құжаттар топтамасын береді).</w:t>
      </w:r>
    </w:p>
    <w:bookmarkEnd w:id="77"/>
    <w:bookmarkStart w:name="z79" w:id="78"/>
    <w:p>
      <w:pPr>
        <w:spacing w:after="0"/>
        <w:ind w:left="0"/>
        <w:jc w:val="both"/>
      </w:pPr>
      <w:r>
        <w:rPr>
          <w:rFonts w:ascii="Times New Roman"/>
          <w:b w:val="false"/>
          <w:i w:val="false"/>
          <w:color w:val="000000"/>
          <w:sz w:val="28"/>
        </w:rPr>
        <w:t>
      22. Өтінімдерді қабылдау және қарау бойынша ақпараттық жүйе/интернет-ресурс болмаған/іркілістер болған кезде, өтінім ұлттық институтқа мемлекеттік тілде және (немесе) орыс тілінде, бірінші басшы немесе оның міндетін атқарушы (бірінші басшының міндеттерін орындау туралы растайтын құжаттың болуы) және (немесе) оның міндетін атқарушы адам қол қойған PDF форматындағы электрондық құжаттар қоса беріле отырып, қағаз жеткізгіште ұсынылады. нөмірленген түрде.</w:t>
      </w:r>
    </w:p>
    <w:bookmarkEnd w:id="78"/>
    <w:bookmarkStart w:name="z80" w:id="79"/>
    <w:p>
      <w:pPr>
        <w:spacing w:after="0"/>
        <w:ind w:left="0"/>
        <w:jc w:val="both"/>
      </w:pPr>
      <w:r>
        <w:rPr>
          <w:rFonts w:ascii="Times New Roman"/>
          <w:b w:val="false"/>
          <w:i w:val="false"/>
          <w:color w:val="000000"/>
          <w:sz w:val="28"/>
        </w:rPr>
        <w:t>
      23. Өтініш беруші ұсынылған құжаттардың, бастапқы деректердің, есептердің, негіздемелердің толықтығын, дұрыстығын қамтамасыз етеді. Өтініш беруші ұсынған ақпаратта есептерде пайдаланылған деректер көздері және есептеу жүргізілген күн көрсетіледі. Өтінім беруші өтінімді дайындау және ұсыну бойынша барлық шығыстарды дербес көтереді.</w:t>
      </w:r>
    </w:p>
    <w:bookmarkEnd w:id="79"/>
    <w:bookmarkStart w:name="z81" w:id="80"/>
    <w:p>
      <w:pPr>
        <w:spacing w:after="0"/>
        <w:ind w:left="0"/>
        <w:jc w:val="both"/>
      </w:pPr>
      <w:r>
        <w:rPr>
          <w:rFonts w:ascii="Times New Roman"/>
          <w:b w:val="false"/>
          <w:i w:val="false"/>
          <w:color w:val="000000"/>
          <w:sz w:val="28"/>
        </w:rPr>
        <w:t>
      24. Өтінім беруші тек бір жобаға қатысуға өтінім береді және өтінімді қарау және мәлімделген жобаны іске асыру сатысында басқа жобалар бойынша өнеркәсіптік грант алуға үміткер бола алмайды.</w:t>
      </w:r>
    </w:p>
    <w:bookmarkEnd w:id="80"/>
    <w:bookmarkStart w:name="z82" w:id="81"/>
    <w:p>
      <w:pPr>
        <w:spacing w:after="0"/>
        <w:ind w:left="0"/>
        <w:jc w:val="both"/>
      </w:pPr>
      <w:r>
        <w:rPr>
          <w:rFonts w:ascii="Times New Roman"/>
          <w:b w:val="false"/>
          <w:i w:val="false"/>
          <w:color w:val="000000"/>
          <w:sz w:val="28"/>
        </w:rPr>
        <w:t>
      25. Өнеркәсіптік гранттар беруді ақпараттық қамтамасыз етуді уәкілетті орган және ұлттық институт жүзеге асырады.</w:t>
      </w:r>
    </w:p>
    <w:bookmarkEnd w:id="81"/>
    <w:bookmarkStart w:name="z83" w:id="82"/>
    <w:p>
      <w:pPr>
        <w:spacing w:after="0"/>
        <w:ind w:left="0"/>
        <w:jc w:val="both"/>
      </w:pPr>
      <w:r>
        <w:rPr>
          <w:rFonts w:ascii="Times New Roman"/>
          <w:b w:val="false"/>
          <w:i w:val="false"/>
          <w:color w:val="000000"/>
          <w:sz w:val="28"/>
        </w:rPr>
        <w:t>
      26. Өтініш беруші ұлттық институтқа мынадай құжаттарды ұсынады:</w:t>
      </w:r>
    </w:p>
    <w:bookmarkEnd w:id="82"/>
    <w:bookmarkStart w:name="z84" w:id="83"/>
    <w:p>
      <w:pPr>
        <w:spacing w:after="0"/>
        <w:ind w:left="0"/>
        <w:jc w:val="both"/>
      </w:pPr>
      <w:r>
        <w:rPr>
          <w:rFonts w:ascii="Times New Roman"/>
          <w:b w:val="false"/>
          <w:i w:val="false"/>
          <w:color w:val="000000"/>
          <w:sz w:val="28"/>
        </w:rPr>
        <w:t>
      1) өтініш;</w:t>
      </w:r>
    </w:p>
    <w:bookmarkEnd w:id="83"/>
    <w:bookmarkStart w:name="z85" w:id="84"/>
    <w:p>
      <w:pPr>
        <w:spacing w:after="0"/>
        <w:ind w:left="0"/>
        <w:jc w:val="both"/>
      </w:pPr>
      <w:r>
        <w:rPr>
          <w:rFonts w:ascii="Times New Roman"/>
          <w:b w:val="false"/>
          <w:i w:val="false"/>
          <w:color w:val="000000"/>
          <w:sz w:val="28"/>
        </w:rPr>
        <w:t>
      2) сатып алу шарттары көрсетілген жабдықты сатып алу туралы тараптардың ниетін растайтын алдын ала келісімнің көшірмесі;</w:t>
      </w:r>
    </w:p>
    <w:bookmarkEnd w:id="84"/>
    <w:bookmarkStart w:name="z86" w:id="85"/>
    <w:p>
      <w:pPr>
        <w:spacing w:after="0"/>
        <w:ind w:left="0"/>
        <w:jc w:val="both"/>
      </w:pPr>
      <w:r>
        <w:rPr>
          <w:rFonts w:ascii="Times New Roman"/>
          <w:b w:val="false"/>
          <w:i w:val="false"/>
          <w:color w:val="000000"/>
          <w:sz w:val="28"/>
        </w:rPr>
        <w:t>
      3) бизнес-жоспар жобасы (Microsoft Word және PDF форматында ұсынылады);</w:t>
      </w:r>
    </w:p>
    <w:bookmarkEnd w:id="85"/>
    <w:bookmarkStart w:name="z87" w:id="86"/>
    <w:p>
      <w:pPr>
        <w:spacing w:after="0"/>
        <w:ind w:left="0"/>
        <w:jc w:val="both"/>
      </w:pPr>
      <w:r>
        <w:rPr>
          <w:rFonts w:ascii="Times New Roman"/>
          <w:b w:val="false"/>
          <w:i w:val="false"/>
          <w:color w:val="000000"/>
          <w:sz w:val="28"/>
        </w:rPr>
        <w:t>
      4) үлестес тұлғалардың тізімі;</w:t>
      </w:r>
    </w:p>
    <w:bookmarkEnd w:id="86"/>
    <w:bookmarkStart w:name="z88" w:id="87"/>
    <w:p>
      <w:pPr>
        <w:spacing w:after="0"/>
        <w:ind w:left="0"/>
        <w:jc w:val="both"/>
      </w:pPr>
      <w:r>
        <w:rPr>
          <w:rFonts w:ascii="Times New Roman"/>
          <w:b w:val="false"/>
          <w:i w:val="false"/>
          <w:color w:val="000000"/>
          <w:sz w:val="28"/>
        </w:rPr>
        <w:t>
      5) 1 (бір) жобаның компоненттері (іс-шаралары) және коммерциялық ұсыныстар алынған техникалық ерекшеліктер бойынша баламалы коммерциялық ұсыныс;</w:t>
      </w:r>
    </w:p>
    <w:bookmarkEnd w:id="87"/>
    <w:bookmarkStart w:name="z89" w:id="88"/>
    <w:p>
      <w:pPr>
        <w:spacing w:after="0"/>
        <w:ind w:left="0"/>
        <w:jc w:val="both"/>
      </w:pPr>
      <w:r>
        <w:rPr>
          <w:rFonts w:ascii="Times New Roman"/>
          <w:b w:val="false"/>
          <w:i w:val="false"/>
          <w:color w:val="000000"/>
          <w:sz w:val="28"/>
        </w:rPr>
        <w:t>
      6) соңғы 3 (үш) жылдағы қаржылық есептіліктің көшірмесі (қаржылық есептіліктің жыл сайынғы аудитін жүргізу міндетті тұлғалар сондай-ақ көрсетілген уақыт кезеңі үшін аудиторлық есептерді ұсынады) басқа ұйымдардағы қаржылық қатысу туралы ақпаратты, баланс баптарының егжей-тегжейлі түсіндірмесін (қаржылық есептіліктің барлық баптарының сомасынан 10% және одан көп)қоса бере отырып;</w:t>
      </w:r>
    </w:p>
    <w:bookmarkEnd w:id="88"/>
    <w:bookmarkStart w:name="z90" w:id="89"/>
    <w:p>
      <w:pPr>
        <w:spacing w:after="0"/>
        <w:ind w:left="0"/>
        <w:jc w:val="both"/>
      </w:pPr>
      <w:r>
        <w:rPr>
          <w:rFonts w:ascii="Times New Roman"/>
          <w:b w:val="false"/>
          <w:i w:val="false"/>
          <w:color w:val="000000"/>
          <w:sz w:val="28"/>
        </w:rPr>
        <w:t>
      7) корпоративтік кредиттік есеп;</w:t>
      </w:r>
    </w:p>
    <w:bookmarkEnd w:id="89"/>
    <w:bookmarkStart w:name="z91" w:id="90"/>
    <w:p>
      <w:pPr>
        <w:spacing w:after="0"/>
        <w:ind w:left="0"/>
        <w:jc w:val="both"/>
      </w:pPr>
      <w:r>
        <w:rPr>
          <w:rFonts w:ascii="Times New Roman"/>
          <w:b w:val="false"/>
          <w:i w:val="false"/>
          <w:color w:val="000000"/>
          <w:sz w:val="28"/>
        </w:rPr>
        <w:t>
      8) өндірістік инфрақұрылымды растайтын құжаттар (ғимараттар мен құрылыстар);</w:t>
      </w:r>
    </w:p>
    <w:bookmarkEnd w:id="90"/>
    <w:bookmarkStart w:name="z92" w:id="91"/>
    <w:p>
      <w:pPr>
        <w:spacing w:after="0"/>
        <w:ind w:left="0"/>
        <w:jc w:val="both"/>
      </w:pPr>
      <w:r>
        <w:rPr>
          <w:rFonts w:ascii="Times New Roman"/>
          <w:b w:val="false"/>
          <w:i w:val="false"/>
          <w:color w:val="000000"/>
          <w:sz w:val="28"/>
        </w:rPr>
        <w:t>
      9) еңбек шарты/қызмет көрсету шарты және инженерлік-техникалық персоналдың жоғары білімі және / немесе орта-техникалық білім туралы диплом;</w:t>
      </w:r>
    </w:p>
    <w:bookmarkEnd w:id="91"/>
    <w:bookmarkStart w:name="z93" w:id="92"/>
    <w:p>
      <w:pPr>
        <w:spacing w:after="0"/>
        <w:ind w:left="0"/>
        <w:jc w:val="both"/>
      </w:pPr>
      <w:r>
        <w:rPr>
          <w:rFonts w:ascii="Times New Roman"/>
          <w:b w:val="false"/>
          <w:i w:val="false"/>
          <w:color w:val="000000"/>
          <w:sz w:val="28"/>
        </w:rPr>
        <w:t>
      10) өнеркәсіпті цифрлық трансформациялау стратегиясы (болған жағдайда);</w:t>
      </w:r>
    </w:p>
    <w:bookmarkEnd w:id="92"/>
    <w:bookmarkStart w:name="z94" w:id="93"/>
    <w:p>
      <w:pPr>
        <w:spacing w:after="0"/>
        <w:ind w:left="0"/>
        <w:jc w:val="both"/>
      </w:pPr>
      <w:r>
        <w:rPr>
          <w:rFonts w:ascii="Times New Roman"/>
          <w:b w:val="false"/>
          <w:i w:val="false"/>
          <w:color w:val="000000"/>
          <w:sz w:val="28"/>
        </w:rPr>
        <w:t>
      11) офтейк - келісімшарт (болған жағдайда).</w:t>
      </w:r>
    </w:p>
    <w:bookmarkEnd w:id="93"/>
    <w:bookmarkStart w:name="z95"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Өтінім және оған қоса берілетін құжаттар:</w:t>
      </w:r>
    </w:p>
    <w:bookmarkEnd w:id="94"/>
    <w:bookmarkStart w:name="z124" w:id="95"/>
    <w:p>
      <w:pPr>
        <w:spacing w:after="0"/>
        <w:ind w:left="0"/>
        <w:jc w:val="both"/>
      </w:pPr>
      <w:r>
        <w:rPr>
          <w:rFonts w:ascii="Times New Roman"/>
          <w:b w:val="false"/>
          <w:i w:val="false"/>
          <w:color w:val="000000"/>
          <w:sz w:val="28"/>
        </w:rPr>
        <w:t>
      1) бірыңғай папкаға қалыптастырылады;</w:t>
      </w:r>
    </w:p>
    <w:bookmarkEnd w:id="95"/>
    <w:bookmarkStart w:name="z125" w:id="96"/>
    <w:p>
      <w:pPr>
        <w:spacing w:after="0"/>
        <w:ind w:left="0"/>
        <w:jc w:val="both"/>
      </w:pPr>
      <w:r>
        <w:rPr>
          <w:rFonts w:ascii="Times New Roman"/>
          <w:b w:val="false"/>
          <w:i w:val="false"/>
          <w:color w:val="000000"/>
          <w:sz w:val="28"/>
        </w:rPr>
        <w:t>
      2) бірінші басшы немесе оның міндетін атқарушы тұлға (бірінші басшының міндеттерін орындау туралы растайтын құжаттың болуы) әрбір парағын куәландырады. Өтінімді және оған қоса берілетін құжаттарды қолды факсимильді көшіру құралдарын пайдалана отырып куәландыруға жол берілмейді;</w:t>
      </w:r>
    </w:p>
    <w:bookmarkEnd w:id="96"/>
    <w:bookmarkStart w:name="z126" w:id="97"/>
    <w:p>
      <w:pPr>
        <w:spacing w:after="0"/>
        <w:ind w:left="0"/>
        <w:jc w:val="both"/>
      </w:pPr>
      <w:r>
        <w:rPr>
          <w:rFonts w:ascii="Times New Roman"/>
          <w:b w:val="false"/>
          <w:i w:val="false"/>
          <w:color w:val="000000"/>
          <w:sz w:val="28"/>
        </w:rPr>
        <w:t>
      3) араб цифрларымен толассыз нөмірлеу;</w:t>
      </w:r>
    </w:p>
    <w:bookmarkEnd w:id="97"/>
    <w:bookmarkStart w:name="z127" w:id="98"/>
    <w:p>
      <w:pPr>
        <w:spacing w:after="0"/>
        <w:ind w:left="0"/>
        <w:jc w:val="both"/>
      </w:pPr>
      <w:r>
        <w:rPr>
          <w:rFonts w:ascii="Times New Roman"/>
          <w:b w:val="false"/>
          <w:i w:val="false"/>
          <w:color w:val="000000"/>
          <w:sz w:val="28"/>
        </w:rPr>
        <w:t>
      4) өтініш беруші мөрінің (бар болса) бедерімен әр парақтап куәландырылады. Ұлттық институт ресми ашық көздерден алған құжаттар қарауға жатады:</w:t>
      </w:r>
    </w:p>
    <w:bookmarkEnd w:id="98"/>
    <w:bookmarkStart w:name="z128" w:id="99"/>
    <w:p>
      <w:pPr>
        <w:spacing w:after="0"/>
        <w:ind w:left="0"/>
        <w:jc w:val="both"/>
      </w:pPr>
      <w:r>
        <w:rPr>
          <w:rFonts w:ascii="Times New Roman"/>
          <w:b w:val="false"/>
          <w:i w:val="false"/>
          <w:color w:val="000000"/>
          <w:sz w:val="28"/>
        </w:rPr>
        <w:t>
      Ұлттық институт ресми ашық көздерден алған құжаттар қарауға жатады:</w:t>
      </w:r>
    </w:p>
    <w:bookmarkEnd w:id="99"/>
    <w:bookmarkStart w:name="z129" w:id="100"/>
    <w:p>
      <w:pPr>
        <w:spacing w:after="0"/>
        <w:ind w:left="0"/>
        <w:jc w:val="both"/>
      </w:pPr>
      <w:r>
        <w:rPr>
          <w:rFonts w:ascii="Times New Roman"/>
          <w:b w:val="false"/>
          <w:i w:val="false"/>
          <w:color w:val="000000"/>
          <w:sz w:val="28"/>
        </w:rPr>
        <w:t>
      1) тіркелген өнеркәсіптік-инновациялық қызмет субъектісі, филиалы немесе өкілдігі туралы анықтама;</w:t>
      </w:r>
    </w:p>
    <w:bookmarkEnd w:id="100"/>
    <w:bookmarkStart w:name="z130" w:id="101"/>
    <w:p>
      <w:pPr>
        <w:spacing w:after="0"/>
        <w:ind w:left="0"/>
        <w:jc w:val="both"/>
      </w:pPr>
      <w:r>
        <w:rPr>
          <w:rFonts w:ascii="Times New Roman"/>
          <w:b w:val="false"/>
          <w:i w:val="false"/>
          <w:color w:val="000000"/>
          <w:sz w:val="28"/>
        </w:rPr>
        <w:t>
      2) есебі мемлекеттік кірістер органдарында жүргізілетін берешектің жоқ (бар) екендігі туралы мәліметтер;</w:t>
      </w:r>
    </w:p>
    <w:bookmarkEnd w:id="101"/>
    <w:bookmarkStart w:name="z131" w:id="102"/>
    <w:p>
      <w:pPr>
        <w:spacing w:after="0"/>
        <w:ind w:left="0"/>
        <w:jc w:val="both"/>
      </w:pPr>
      <w:r>
        <w:rPr>
          <w:rFonts w:ascii="Times New Roman"/>
          <w:b w:val="false"/>
          <w:i w:val="false"/>
          <w:color w:val="000000"/>
          <w:sz w:val="28"/>
        </w:rPr>
        <w:t>
      3) қазақстандық тауар өндіруші мәртебесін растайтын құжаттар/ақпарат ("СТ-KZ" нысанындағы тауардың шығу тегі туралы Сертификат, Еуразиялық экономикалық одақтың сәйкестігі туралы Сертификат/Декларация, Индустриялық сертификат, қазақстандық тауар өндірушілер тізілімінің үзінді-көшірмесі);</w:t>
      </w:r>
    </w:p>
    <w:bookmarkEnd w:id="102"/>
    <w:bookmarkStart w:name="z132" w:id="103"/>
    <w:p>
      <w:pPr>
        <w:spacing w:after="0"/>
        <w:ind w:left="0"/>
        <w:jc w:val="both"/>
      </w:pPr>
      <w:r>
        <w:rPr>
          <w:rFonts w:ascii="Times New Roman"/>
          <w:b w:val="false"/>
          <w:i w:val="false"/>
          <w:color w:val="000000"/>
          <w:sz w:val="28"/>
        </w:rPr>
        <w:t>
      4) тарату процесінде болудың болмауы;</w:t>
      </w:r>
    </w:p>
    <w:bookmarkEnd w:id="103"/>
    <w:bookmarkStart w:name="z133" w:id="104"/>
    <w:p>
      <w:pPr>
        <w:spacing w:after="0"/>
        <w:ind w:left="0"/>
        <w:jc w:val="both"/>
      </w:pPr>
      <w:r>
        <w:rPr>
          <w:rFonts w:ascii="Times New Roman"/>
          <w:b w:val="false"/>
          <w:i w:val="false"/>
          <w:color w:val="000000"/>
          <w:sz w:val="28"/>
        </w:rPr>
        <w:t>
      5) кәсіпкерлік субъектісінің санаты туралы анықтама.</w:t>
      </w:r>
    </w:p>
    <w:bookmarkEnd w:id="104"/>
    <w:bookmarkStart w:name="z134" w:id="105"/>
    <w:p>
      <w:pPr>
        <w:spacing w:after="0"/>
        <w:ind w:left="0"/>
        <w:jc w:val="both"/>
      </w:pPr>
      <w:r>
        <w:rPr>
          <w:rFonts w:ascii="Times New Roman"/>
          <w:b w:val="false"/>
          <w:i w:val="false"/>
          <w:color w:val="000000"/>
          <w:sz w:val="28"/>
        </w:rPr>
        <w:t>
      "СТ-KZ" нысанындағы тауардың шығу тегі туралы Сертификат және Индустриялық сертификат өз күшін 2026 жылғы 1 қаңтарға дейін сақтайды.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Өнеркәсіп және құрылыс министрінің 26.09.2025 </w:t>
      </w:r>
      <w:r>
        <w:rPr>
          <w:rFonts w:ascii="Times New Roman"/>
          <w:b w:val="false"/>
          <w:i w:val="false"/>
          <w:color w:val="000000"/>
          <w:sz w:val="28"/>
        </w:rPr>
        <w:t>№ 395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6" w:id="106"/>
    <w:p>
      <w:pPr>
        <w:spacing w:after="0"/>
        <w:ind w:left="0"/>
        <w:jc w:val="both"/>
      </w:pPr>
      <w:r>
        <w:rPr>
          <w:rFonts w:ascii="Times New Roman"/>
          <w:b w:val="false"/>
          <w:i w:val="false"/>
          <w:color w:val="000000"/>
          <w:sz w:val="28"/>
        </w:rPr>
        <w:t>
      28. Өтінім материалдарына лицензиялардың, патенттердің, куәліктердің, сертификаттардың (бар болса), дипломдардың және жобаға қатысушылардың біліктілігін растайтын басқа да құжаттардың көшірмелері қоса беріледі.</w:t>
      </w:r>
    </w:p>
    <w:bookmarkEnd w:id="106"/>
    <w:p>
      <w:pPr>
        <w:spacing w:after="0"/>
        <w:ind w:left="0"/>
        <w:jc w:val="both"/>
      </w:pPr>
      <w:r>
        <w:rPr>
          <w:rFonts w:ascii="Times New Roman"/>
          <w:b w:val="false"/>
          <w:i w:val="false"/>
          <w:color w:val="000000"/>
          <w:sz w:val="28"/>
        </w:rPr>
        <w:t>
      Өнеркәсіптік грант беру туралы шарт жасалған өтінім материалдары жобаны іске асырудың бүкіл кезеңі ішінде жарамды және өтініш берушіге қайтарылмайды.</w:t>
      </w:r>
    </w:p>
    <w:bookmarkStart w:name="z107" w:id="107"/>
    <w:p>
      <w:pPr>
        <w:spacing w:after="0"/>
        <w:ind w:left="0"/>
        <w:jc w:val="both"/>
      </w:pPr>
      <w:r>
        <w:rPr>
          <w:rFonts w:ascii="Times New Roman"/>
          <w:b w:val="false"/>
          <w:i w:val="false"/>
          <w:color w:val="000000"/>
          <w:sz w:val="28"/>
        </w:rPr>
        <w:t>
      29. Қабылдау мерзімі өткеннен кейін ұсынылған өтінім тіркеуге және қарауға жатпайды.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гранттар</w:t>
            </w:r>
            <w:r>
              <w:br/>
            </w:r>
            <w:r>
              <w:rPr>
                <w:rFonts w:ascii="Times New Roman"/>
                <w:b w:val="false"/>
                <w:i w:val="false"/>
                <w:color w:val="000000"/>
                <w:sz w:val="20"/>
              </w:rPr>
              <w:t>беру қағидаларына</w:t>
            </w:r>
            <w:r>
              <w:br/>
            </w:r>
            <w:r>
              <w:rPr>
                <w:rFonts w:ascii="Times New Roman"/>
                <w:b w:val="false"/>
                <w:i w:val="false"/>
                <w:color w:val="000000"/>
                <w:sz w:val="20"/>
              </w:rPr>
              <w:t>қосымша</w:t>
            </w:r>
          </w:p>
        </w:tc>
      </w:tr>
    </w:tbl>
    <w:bookmarkStart w:name="z109" w:id="108"/>
    <w:p>
      <w:pPr>
        <w:spacing w:after="0"/>
        <w:ind w:left="0"/>
        <w:jc w:val="left"/>
      </w:pPr>
      <w:r>
        <w:rPr>
          <w:rFonts w:ascii="Times New Roman"/>
          <w:b/>
          <w:i w:val="false"/>
          <w:color w:val="000000"/>
        </w:rPr>
        <w:t xml:space="preserve"> Өнеркәсіптік грант алуға өтінім</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грант алу үшін қажетті материалдар топтамасымен осы өтінішті жолдайды.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тауарлар тізбесіне сәйкес өнім атауы</w:t>
            </w:r>
          </w:p>
          <w:p>
            <w:pPr>
              <w:spacing w:after="20"/>
              <w:ind w:left="20"/>
              <w:jc w:val="both"/>
            </w:pPr>
            <w:r>
              <w:rPr>
                <w:rFonts w:ascii="Times New Roman"/>
                <w:b w:val="false"/>
                <w:i w:val="false"/>
                <w:color w:val="000000"/>
                <w:sz w:val="20"/>
              </w:rPr>
              <w:t>
(Сыртқы экономикалық қызметтің тауар номенклатурасының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гранттың сұратылған сомасы,теңге(санмен және жазумен)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Толықжобақұны, теңге(санменжәнежазумен)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Өтініш беруші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мекенжайы (индекс, облыс, аудан, елді мекен, көше, үй,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 есеп шоты, валюталық шоты, банктік жеке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өтелмеген теңге және валюталық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(мобильді,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кәсіпорнының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23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Шағын</w:t>
            </w:r>
          </w:p>
          <w:p>
            <w:pPr>
              <w:spacing w:after="20"/>
              <w:ind w:left="20"/>
              <w:jc w:val="both"/>
            </w:pPr>
          </w:p>
          <w:p>
            <w:pPr>
              <w:spacing w:after="20"/>
              <w:ind w:left="20"/>
              <w:jc w:val="both"/>
            </w:pPr>
            <w:r>
              <w:rPr>
                <w:rFonts w:ascii="Times New Roman"/>
                <w:b w:val="false"/>
                <w:i w:val="false"/>
                <w:color w:val="000000"/>
                <w:sz w:val="20"/>
              </w:rPr>
              <w:t>
(100 жұмыскерге дейін және орташа жылдық табыс 300 мың айлық есептік көрсеткіштен артық емес)</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Орта</w:t>
            </w:r>
          </w:p>
          <w:p>
            <w:pPr>
              <w:spacing w:after="20"/>
              <w:ind w:left="20"/>
              <w:jc w:val="both"/>
            </w:pPr>
          </w:p>
          <w:p>
            <w:pPr>
              <w:spacing w:after="20"/>
              <w:ind w:left="20"/>
              <w:jc w:val="both"/>
            </w:pPr>
            <w:r>
              <w:rPr>
                <w:rFonts w:ascii="Times New Roman"/>
                <w:b w:val="false"/>
                <w:i w:val="false"/>
                <w:color w:val="000000"/>
                <w:sz w:val="20"/>
              </w:rPr>
              <w:t>
(100 бастап 250 жұмыскерге дейін және орташа жылдық табыс 300 мыңнан 3 млн. айлық есептік көрсеткішке дейін)</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жіктеуішіне</w:t>
            </w:r>
          </w:p>
          <w:p>
            <w:pPr>
              <w:spacing w:after="20"/>
              <w:ind w:left="20"/>
              <w:jc w:val="both"/>
            </w:pPr>
            <w:r>
              <w:rPr>
                <w:rFonts w:ascii="Times New Roman"/>
                <w:b w:val="false"/>
                <w:i w:val="false"/>
                <w:color w:val="000000"/>
                <w:sz w:val="20"/>
              </w:rPr>
              <w:t>
сәйкес қызмет түрі (төрттаңбалы)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инженерлік-техникалыққызметкерлер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әкімшілік-басқарушы қызметкерлер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(қатысу үлесін көрсетумен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Білімі/Ғылыми дәрежесі/берілген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(мобильді,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p>
            <w:pPr>
              <w:spacing w:after="20"/>
              <w:ind w:left="20"/>
              <w:jc w:val="both"/>
            </w:pPr>
            <w:r>
              <w:rPr>
                <w:rFonts w:ascii="Times New Roman"/>
                <w:b w:val="false"/>
                <w:i w:val="false"/>
                <w:color w:val="000000"/>
                <w:sz w:val="20"/>
              </w:rPr>
              <w:t>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(мобильді,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Жоба туралы қысқаша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міндеттері: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нарығы (ел, өңір)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жоба басқа көздерден қаржыландырылды 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23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4318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болса, қандай көлемде, бағдарлама атауын, жобаны және алынған қаржыландыру сомасын көрсету қажет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командасының құрамы: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Жобадағы лауазымы/ Негізгі жұмысындағы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(жобаны іске асыру үшін қажетті)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грант туралы қандай көздерден білдіңіз?</w:t>
            </w: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23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өнеркәсіпті мемлекеттік ынталандыру саласындағы уәкілетті органның сайты</w:t>
            </w:r>
          </w:p>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23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өнеркәсіпті дамыту саласындағы ұлттық даму институтының сайты</w:t>
            </w:r>
          </w:p>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23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өнеркәсіпті дамыту саласындағы ұлттық даму институтының таратуы</w:t>
            </w:r>
          </w:p>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23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өнеркәсіпті дамыту саласындағы ұлттық даму институтының семинарлары,конференциялары</w:t>
            </w:r>
          </w:p>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23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теледидар</w:t>
            </w:r>
          </w:p>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223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әлеуметтік желілер</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осы өтінім бойынша құжаттарды, материалдарды және ақпаратты, оның ішінде құпия мәліметтерді қамтитын ақпаратты ұлттық институт, оның ішінде бөгде тұлғаларды тарта отырып сараптамалық бағалау жүргізген кезде пайдалануға, сондай-ақ, өтініш беруші туралы, барлық көздерде кредиторлық берешектің болуы (болмауы) туралы деректер жинауға өз келісімімді беремін, оның ішінде корпоративтік кредиттік есеп.</w:t>
      </w:r>
    </w:p>
    <w:p>
      <w:pPr>
        <w:spacing w:after="0"/>
        <w:ind w:left="0"/>
        <w:jc w:val="both"/>
      </w:pPr>
      <w:r>
        <w:rPr>
          <w:rFonts w:ascii="Times New Roman"/>
          <w:b w:val="false"/>
          <w:i w:val="false"/>
          <w:color w:val="000000"/>
          <w:sz w:val="28"/>
        </w:rPr>
        <w:t xml:space="preserve">
      Осымен ұсынылған материалдар мен ақпараттың, оның ішінде бастапқы деректердің, есептеулердің, негіздемелердің дұрыстығын растаймын және дәйексіз деректерді ұсыну фактілері анықталған кезде өтінім қараудан бас тартылатыны ескертілді. Дәйексіз ақпарат ұсынған кезде өтініш беруші Қазақстан Республикасының заңнамасына сәйкес жауапкершілікке тартылады. </w:t>
      </w:r>
    </w:p>
    <w:p>
      <w:pPr>
        <w:spacing w:after="0"/>
        <w:ind w:left="0"/>
        <w:jc w:val="both"/>
      </w:pPr>
      <w:r>
        <w:rPr>
          <w:rFonts w:ascii="Times New Roman"/>
          <w:b w:val="false"/>
          <w:i w:val="false"/>
          <w:color w:val="000000"/>
          <w:sz w:val="28"/>
        </w:rPr>
        <w:t>
      Осымен осы өтінімге қоса берілетін материалдардың, ақпараттың, техникалық-технологиялық шешімдердің және ілеспе құжаттаманың қолдануға және таратуға қандай да бір шектеулері жоқ екенін, сондай-ақ, Қазақстан Республикасының мемлекеттік құпиясын құрайтын мәліметтерді қамтымайтынын растаймын.</w:t>
      </w:r>
    </w:p>
    <w:p>
      <w:pPr>
        <w:spacing w:after="0"/>
        <w:ind w:left="0"/>
        <w:jc w:val="both"/>
      </w:pPr>
      <w:r>
        <w:rPr>
          <w:rFonts w:ascii="Times New Roman"/>
          <w:b w:val="false"/>
          <w:i w:val="false"/>
          <w:color w:val="000000"/>
          <w:sz w:val="28"/>
        </w:rPr>
        <w:t>
      Сондай-ақ, ұлттық институтқа өтінім берген сәтте банкроттық сатысындағы не дәрменсіздік нәтижесінде таратылған, мүлкіне тыйым салынған өнеркәсіптік-инновациялық қызмет субъектілерінің меншік иелері және (немесе) басшылары болып табылатын немесе болған өнеркәсіптік-инновациялық қызмет субъектісі, меншік иесі және бірінші басшысы болып табылмайтынымды растаймын.</w:t>
      </w:r>
    </w:p>
    <w:p>
      <w:pPr>
        <w:spacing w:after="0"/>
        <w:ind w:left="0"/>
        <w:jc w:val="both"/>
      </w:pPr>
      <w:r>
        <w:rPr>
          <w:rFonts w:ascii="Times New Roman"/>
          <w:b w:val="false"/>
          <w:i w:val="false"/>
          <w:color w:val="000000"/>
          <w:sz w:val="28"/>
        </w:rPr>
        <w:t xml:space="preserve">
      Осы арқылы сұратылып отырған мемлекеттік ынталандыру шаралары шеңберінде келтірілген іс-шаралар бойынша шығындар Қазақстан Республикасының заңнамасында көзделген өзге де мемлекеттік ынталандыру шаралары шеңберінде республикалық және /немесе жергілікті бюджеттер қаражаты есебінен қаржыландырылмағанын растаймын. </w:t>
      </w:r>
    </w:p>
    <w:p>
      <w:pPr>
        <w:spacing w:after="0"/>
        <w:ind w:left="0"/>
        <w:jc w:val="both"/>
      </w:pPr>
      <w:r>
        <w:rPr>
          <w:rFonts w:ascii="Times New Roman"/>
          <w:b w:val="false"/>
          <w:i w:val="false"/>
          <w:color w:val="000000"/>
          <w:sz w:val="28"/>
        </w:rPr>
        <w:t xml:space="preserve">
      Осымен өнеркәсіптік гранттар беру шарттарымен келісетінімді растаймын. Талап етілетін материалдар және (немесе) құжаттар ______парақта қоса беріледі. </w:t>
      </w:r>
    </w:p>
    <w:p>
      <w:pPr>
        <w:spacing w:after="0"/>
        <w:ind w:left="0"/>
        <w:jc w:val="both"/>
      </w:pPr>
      <w:r>
        <w:rPr>
          <w:rFonts w:ascii="Times New Roman"/>
          <w:b w:val="false"/>
          <w:i w:val="false"/>
          <w:color w:val="000000"/>
          <w:sz w:val="28"/>
        </w:rPr>
        <w:t>
      Осы өтінім мәселелері бойынша хат-хабар жүргізуге арналған электрондық пошта мекенжайы: _________________________________________________</w:t>
      </w:r>
    </w:p>
    <w:bookmarkStart w:name="z110" w:id="109"/>
    <w:p>
      <w:pPr>
        <w:spacing w:after="0"/>
        <w:ind w:left="0"/>
        <w:jc w:val="both"/>
      </w:pPr>
      <w:r>
        <w:rPr>
          <w:rFonts w:ascii="Times New Roman"/>
          <w:b w:val="false"/>
          <w:i w:val="false"/>
          <w:color w:val="000000"/>
          <w:sz w:val="28"/>
        </w:rPr>
        <w:t>
      Ескертпе: өтініш ұйымның бланкісінде жасалады. Өтінішке бірінші басшы немесе уәкілетті адам қол қояды. Басшы ауысқан және байланыс деректері (пошталық мекенжайы, электрондық мекенжайы және телефоны) өзгерген кезде Ұлттық институтты хабардар ету қажет.</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атынан қол қою өкілеттігі бар тұлғаның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xml:space="preserve">
тегі, аты, әкесінің аты (болған жағдайда) </w:t>
            </w:r>
          </w:p>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xml:space="preserve">
      Материалдарды және (немесе) құжаттарды алу туралы белгі </w:t>
      </w:r>
    </w:p>
    <w:p>
      <w:pPr>
        <w:spacing w:after="0"/>
        <w:ind w:left="0"/>
        <w:jc w:val="both"/>
      </w:pPr>
      <w:r>
        <w:rPr>
          <w:rFonts w:ascii="Times New Roman"/>
          <w:b w:val="false"/>
          <w:i w:val="false"/>
          <w:color w:val="000000"/>
          <w:sz w:val="28"/>
        </w:rPr>
        <w:t>
      (Ұлттық институтпен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"_____" 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xml:space="preserve">
тегі, аты, әкесінің аты (болған жағдайда) </w:t>
            </w:r>
          </w:p>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