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c331" w14:textId="036c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10 наурыздағы № 130 бұйрығы. Қазақстан Республикасының Әділет министрлігінде 2022 жылғы 15 наурызда № 27109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министрінің міндетін атқарушының 2020 жылғы 5 мамырдағы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3"/>
    <w:bookmarkStart w:name="z6" w:id="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4"/>
    <w:bookmarkStart w:name="z7" w:id="5"/>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"Бағалы металдар мен асыл тастар туралы" Қазақстан Республикасы Үкіметінің 2016 жылғы 22 шілдедегі </w:t>
      </w:r>
      <w:r>
        <w:rPr>
          <w:rFonts w:ascii="Times New Roman"/>
          <w:b w:val="false"/>
          <w:i w:val="false"/>
          <w:color w:val="000000"/>
          <w:sz w:val="28"/>
        </w:rPr>
        <w:t>№ 422</w:t>
      </w:r>
      <w:r>
        <w:rPr>
          <w:rFonts w:ascii="Times New Roman"/>
          <w:b w:val="false"/>
          <w:i w:val="false"/>
          <w:color w:val="000000"/>
          <w:sz w:val="28"/>
        </w:rPr>
        <w:t xml:space="preserve"> "Қазақстан Республикасының аумағына тарифтік емес реттеу, және Қазақстан Республикасының аумағынан осы елдерге бағалы металдар мен құрамында бағалы металдар бар шикізат тауарларын әкетуді және Қазақстан Республикасы Үкіметінің кейбір шешімдерінің күші жойылды деп танылуын қамтамасыз етсін.</w:t>
      </w:r>
    </w:p>
    <w:bookmarkEnd w:id="5"/>
    <w:bookmarkStart w:name="z8" w:id="6"/>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6"/>
    <w:bookmarkStart w:name="z9" w:id="7"/>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қорытындыны (бұдан әрі - қорытынды) береді.</w:t>
      </w:r>
    </w:p>
    <w:bookmarkEnd w:id="7"/>
    <w:bookmarkStart w:name="z10" w:id="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8"/>
    <w:bookmarkStart w:name="z11" w:id="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9"/>
    <w:bookmarkStart w:name="z12" w:id="10"/>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1"/>
    <w:bookmarkStart w:name="z14" w:id="1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13"/>
    <w:bookmarkStart w:name="z17" w:id="1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14"/>
    <w:bookmarkStart w:name="z18" w:id="1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bookmarkEnd w:id="15"/>
    <w:bookmarkStart w:name="z19" w:id="16"/>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6"/>
    <w:bookmarkStart w:name="z20" w:id="1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7"/>
    <w:bookmarkStart w:name="z21" w:id="1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23"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20"/>
    <w:bookmarkStart w:name="z26" w:id="2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"Бағалы металдар мен асыл тастар туралы" Қазақстан Республикасы Үкіметінің 2016 жылғы 22 шілдедегі </w:t>
      </w:r>
      <w:r>
        <w:rPr>
          <w:rFonts w:ascii="Times New Roman"/>
          <w:b w:val="false"/>
          <w:i w:val="false"/>
          <w:color w:val="000000"/>
          <w:sz w:val="28"/>
        </w:rPr>
        <w:t>№ 422</w:t>
      </w:r>
      <w:r>
        <w:rPr>
          <w:rFonts w:ascii="Times New Roman"/>
          <w:b w:val="false"/>
          <w:i w:val="false"/>
          <w:color w:val="000000"/>
          <w:sz w:val="28"/>
        </w:rPr>
        <w:t xml:space="preserve"> "Қазақстан Республикасының аумағына тарифтік емес реттеу, және Қазақстан Республикасының аумағынан осы елдерге бағалы металдар мен құрамында бағалы металдар бар шикізат тауарларын әкетуді және Қазақстан Республикасы Үкіметінің кейбір шешімдерінің күші жойылды деп танылуын қамтамасыз етсін.</w:t>
      </w:r>
    </w:p>
    <w:bookmarkEnd w:id="22"/>
    <w:bookmarkStart w:name="z28" w:id="23"/>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23"/>
    <w:bookmarkStart w:name="z29" w:id="24"/>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(бұдан әрі - қорытынды) береді.</w:t>
      </w:r>
    </w:p>
    <w:bookmarkEnd w:id="24"/>
    <w:bookmarkStart w:name="z30" w:id="2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25"/>
    <w:bookmarkStart w:name="z31"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6"/>
    <w:bookmarkStart w:name="z32" w:id="27"/>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27"/>
    <w:bookmarkStart w:name="z33" w:id="28"/>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8"/>
    <w:bookmarkStart w:name="z34" w:id="2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30"/>
    <w:bookmarkStart w:name="z37" w:id="3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31"/>
    <w:bookmarkStart w:name="z38" w:id="3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bookmarkEnd w:id="32"/>
    <w:bookmarkStart w:name="z39" w:id="33"/>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3"/>
    <w:bookmarkStart w:name="z40"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4"/>
    <w:bookmarkStart w:name="z41" w:id="3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43" w:id="36"/>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37"/>
    <w:bookmarkStart w:name="z46" w:id="3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38"/>
    <w:bookmarkStart w:name="z47" w:id="39"/>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"Бағалы металдар мен асыл тастар туралы" Қазақстан Республикасы Үкіметінің 2016 жылғы 22 шілдедегі </w:t>
      </w:r>
      <w:r>
        <w:rPr>
          <w:rFonts w:ascii="Times New Roman"/>
          <w:b w:val="false"/>
          <w:i w:val="false"/>
          <w:color w:val="000000"/>
          <w:sz w:val="28"/>
        </w:rPr>
        <w:t>№ 422</w:t>
      </w:r>
      <w:r>
        <w:rPr>
          <w:rFonts w:ascii="Times New Roman"/>
          <w:b w:val="false"/>
          <w:i w:val="false"/>
          <w:color w:val="000000"/>
          <w:sz w:val="28"/>
        </w:rPr>
        <w:t xml:space="preserve"> "Қазақстан Республикасының аумағына тарифтік емес реттеу, және Қазақстан Республикасының аумағынан осы елдерге бағалы металдар мен құрамында бағалы металдар бар шикізат тауарларын әкетуді және Қазақстан Республикасы Үкіметінің кейбір шешімдерінің күші жойылды деп танылуын қамтамасыз етсін.</w:t>
      </w:r>
    </w:p>
    <w:bookmarkEnd w:id="39"/>
    <w:bookmarkStart w:name="z48" w:id="40"/>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40"/>
    <w:bookmarkStart w:name="z49" w:id="41"/>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(бұдан әрі - акт) береді.</w:t>
      </w:r>
    </w:p>
    <w:bookmarkEnd w:id="41"/>
    <w:bookmarkStart w:name="z50" w:id="4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42"/>
    <w:bookmarkStart w:name="z51" w:id="4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3"/>
    <w:bookmarkStart w:name="z52" w:id="44"/>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акт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44"/>
    <w:bookmarkStart w:name="z53" w:id="45"/>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45"/>
    <w:bookmarkStart w:name="z54" w:id="46"/>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6" w:id="47"/>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47"/>
    <w:bookmarkStart w:name="z57" w:id="4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48"/>
    <w:bookmarkStart w:name="z58" w:id="49"/>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bookmarkEnd w:id="49"/>
    <w:bookmarkStart w:name="z59" w:id="50"/>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0"/>
    <w:bookmarkStart w:name="z60"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51"/>
    <w:bookmarkStart w:name="z61" w:id="52"/>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63" w:id="53"/>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5" w:id="54"/>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54"/>
    <w:bookmarkStart w:name="z66" w:id="5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55"/>
    <w:bookmarkStart w:name="z67" w:id="56"/>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"Бағалы металдар мен асыл тастар туралы" Қазақстан Республикасы Үкіметінің 2016 жылғы 22 шілдедегі </w:t>
      </w:r>
      <w:r>
        <w:rPr>
          <w:rFonts w:ascii="Times New Roman"/>
          <w:b w:val="false"/>
          <w:i w:val="false"/>
          <w:color w:val="000000"/>
          <w:sz w:val="28"/>
        </w:rPr>
        <w:t>№ 422</w:t>
      </w:r>
      <w:r>
        <w:rPr>
          <w:rFonts w:ascii="Times New Roman"/>
          <w:b w:val="false"/>
          <w:i w:val="false"/>
          <w:color w:val="000000"/>
          <w:sz w:val="28"/>
        </w:rPr>
        <w:t xml:space="preserve"> "Қазақстан Республикасының аумағына тарифтік емес реттеу, және Қазақстан Республикасының аумағынан осы елдерге бағалы металдар мен құрамында бағалы металдар бар шикізат тауарларын әкетуді және Қазақстан Республикасы Үкіметінің кейбір шешімдерінің күші жойылды деп танылуын қамтамасыз етсін.</w:t>
      </w:r>
    </w:p>
    <w:bookmarkEnd w:id="56"/>
    <w:bookmarkStart w:name="z68" w:id="57"/>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57"/>
    <w:bookmarkStart w:name="z69" w:id="58"/>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4-қосымшаға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(бұдан әрі - акт) береді.</w:t>
      </w:r>
    </w:p>
    <w:bookmarkEnd w:id="58"/>
    <w:bookmarkStart w:name="z70" w:id="5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59"/>
    <w:bookmarkStart w:name="z71" w:id="6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60"/>
    <w:bookmarkStart w:name="z72" w:id="61"/>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4-қосымшаларға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61"/>
    <w:bookmarkStart w:name="z73" w:id="62"/>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62"/>
    <w:bookmarkStart w:name="z74" w:id="63"/>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64"/>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64"/>
    <w:bookmarkStart w:name="z77" w:id="6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65"/>
    <w:bookmarkStart w:name="z78" w:id="6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bookmarkEnd w:id="66"/>
    <w:bookmarkStart w:name="z79" w:id="67"/>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67"/>
    <w:bookmarkStart w:name="z80" w:id="6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68"/>
    <w:bookmarkStart w:name="z81" w:id="6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83" w:id="70"/>
    <w:p>
      <w:pPr>
        <w:spacing w:after="0"/>
        <w:ind w:left="0"/>
        <w:jc w:val="both"/>
      </w:pPr>
      <w:r>
        <w:rPr>
          <w:rFonts w:ascii="Times New Roman"/>
          <w:b w:val="false"/>
          <w:i w:val="false"/>
          <w:color w:val="000000"/>
          <w:sz w:val="28"/>
        </w:rPr>
        <w:t xml:space="preserve">
      осы бұйрықпен бекітілген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5" w:id="71"/>
    <w:p>
      <w:pPr>
        <w:spacing w:after="0"/>
        <w:ind w:left="0"/>
        <w:jc w:val="both"/>
      </w:pPr>
      <w:r>
        <w:rPr>
          <w:rFonts w:ascii="Times New Roman"/>
          <w:b w:val="false"/>
          <w:i w:val="false"/>
          <w:color w:val="000000"/>
          <w:sz w:val="28"/>
        </w:rPr>
        <w:t>
      "5. Көрсетілетін қызметті берушінің кеңсе қызметкері құжаттарды олар келіп түскен күні тіркеуді жүзеге асырады және орындаушы тағайындалатын көрсетілетін қызметті берушінің басшысына жолдайды.</w:t>
      </w:r>
    </w:p>
    <w:bookmarkEnd w:id="71"/>
    <w:bookmarkStart w:name="z86" w:id="7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w:t>
      </w:r>
      <w:r>
        <w:rPr>
          <w:rFonts w:ascii="Times New Roman"/>
          <w:b w:val="false"/>
          <w:i w:val="false"/>
          <w:color w:val="000000"/>
          <w:sz w:val="28"/>
        </w:rPr>
        <w:t>мереке күндері</w:t>
      </w:r>
      <w:r>
        <w:rPr>
          <w:rFonts w:ascii="Times New Roman"/>
          <w:b w:val="false"/>
          <w:i w:val="false"/>
          <w:color w:val="000000"/>
          <w:sz w:val="28"/>
        </w:rPr>
        <w:t xml:space="preserve">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72"/>
    <w:bookmarkStart w:name="z87" w:id="73"/>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Еуразиялық экономикалық комиссияның 2015 жылғы 21 сәуірдегі № 30 "Тарифтік емес реттеу шаралары туралы" шешімінің 4-қосымшасына сәйкес тексереді. </w:t>
      </w:r>
    </w:p>
    <w:bookmarkEnd w:id="73"/>
    <w:bookmarkStart w:name="z88" w:id="74"/>
    <w:p>
      <w:pPr>
        <w:spacing w:after="0"/>
        <w:ind w:left="0"/>
        <w:jc w:val="both"/>
      </w:pPr>
      <w:r>
        <w:rPr>
          <w:rFonts w:ascii="Times New Roman"/>
          <w:b w:val="false"/>
          <w:i w:val="false"/>
          <w:color w:val="000000"/>
          <w:sz w:val="28"/>
        </w:rPr>
        <w:t xml:space="preserve">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74"/>
    <w:bookmarkStart w:name="z89" w:id="75"/>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минералдық шикізатты кедендік аумақтан тыс қайта өңдеудің кедендік рәсімімен орналастыруға қорытынды (рұқсат беру құжатын) беру (бұдан әрі - қорытынды) береді.</w:t>
      </w:r>
    </w:p>
    <w:bookmarkEnd w:id="75"/>
    <w:bookmarkStart w:name="z90" w:id="7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76"/>
    <w:bookmarkStart w:name="z91" w:id="7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7"/>
    <w:bookmarkStart w:name="z92" w:id="78"/>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береді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78"/>
    <w:bookmarkStart w:name="z93" w:id="79"/>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79"/>
    <w:bookmarkStart w:name="z94" w:id="8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6" w:id="81"/>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81"/>
    <w:bookmarkStart w:name="z97" w:id="8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82"/>
    <w:bookmarkStart w:name="z98" w:id="8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шағымды қарайтын органға, егер ол 3 (үш) жұмыс күні ішінде қолайлы шешім қабылдаса, шағымда көрсетілген талаптарды толық қанағаттандыратын іс-әрекет жасаса, шағым жібермейді.</w:t>
      </w:r>
    </w:p>
    <w:bookmarkEnd w:id="83"/>
    <w:bookmarkStart w:name="z99" w:id="84"/>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84"/>
    <w:bookmarkStart w:name="z100" w:id="8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85"/>
    <w:bookmarkStart w:name="z101" w:id="8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103" w:id="8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87"/>
    <w:bookmarkStart w:name="z104" w:id="8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8"/>
    <w:bookmarkStart w:name="z105" w:id="8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89"/>
    <w:bookmarkStart w:name="z106" w:id="9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0"/>
    <w:bookmarkStart w:name="z107" w:id="9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