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d4de" w14:textId="2b3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2017 жылғы 30 наурыздағы № 86 "Мүгедектер қатарындағы кемтар балаларды жеке оқыту жоспары бойынша үйде оқытуға жұмсаған шығындарды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30 наурыздағы № 31 шешімі. Шығыс Қазақстан облысының Әділет департаментінде 2021 жылғы 12 сәуірде № 8586 болып тіркелді. Күші жойылды - Шығыс Қазақстан облысы Ұлан ауданы мәслихатының 2021 жылғы 27 желтоқсандағы № 98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27.12.2021 № 98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2017 жылғы 30 наурыздағы № 86 "Мүгедектер қатарындағы кемтар балаларды жеке оқыту жоспары бойынша үйде оқытуға жұмсаған шығындарды өтеу туралы" шешіміне өзгеріс енгізу туралы" (нормативтік құқықтық актілерді мемлекеттік тіркеу Тізілімінде № 4971тіркелген, 2017 жылғы 24 сәуірде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мүгедектердi әлеуметтiк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