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e39" w14:textId="6105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119 шешімі. Қазақстан Республикасының Әділет министрлігінде 2021 жылғы 9 желтоқсанда № 25659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аудандық мәслихатының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Мұғалжар аудандық мәслихатының "Мұғалжар ауданы бойынша сот шешімімен коммуналдық меншікке түскен болып танылған иесіз қалдықтарды басқару Қағидаларын бекіту туралы" 2017 жылғы 21 қарашадағы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5717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Мұғалжар аудандық мәслихатының "Мұғалжар аудандық мәслихатының 2017 жылғы 21 қарашадағы № 119 "Мұғалжар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туралы" 2019 жылғы 19 желтоқсандағы № 375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6584 болып тіркелген).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