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b250" w14:textId="823b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Ақмола облысы Ақкөл ауданы әкімдігінің 2021 жылғы 7 шілдедегі № А-7/194 қаулысы. Қазақстан Республикасының Әділет министрлігінде 2021 жылғы 7 шілдеде № 23334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28-бап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31-бап </w:t>
      </w:r>
      <w:r>
        <w:rPr>
          <w:rFonts w:ascii="Times New Roman"/>
          <w:b w:val="false"/>
          <w:i w:val="false"/>
          <w:color w:val="000000"/>
          <w:sz w:val="28"/>
        </w:rPr>
        <w:t>2 тармағына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Ақкөл аудандық аумақтық сайлау комиссиясымен бірлесіп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xml:space="preserve">
      2. Ақкөл ауданы әкімдігінің 2019 жылғы 11 наурыздағы № А-3/67 "Үгіттік баспа материалдарын орналастыру үшін орындарды белгілеу және кандидаттарға сайлаушылармен кездесуі үшін үй-жай беру туралы" (нормативтік құқықтық актілерді мемлекеттік тіркеу Тізілімінде № 7107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 сайлау</w:t>
            </w:r>
          </w:p>
          <w:p>
            <w:pPr>
              <w:spacing w:after="20"/>
              <w:ind w:left="20"/>
              <w:jc w:val="both"/>
            </w:pPr>
          </w:p>
          <w:p>
            <w:pPr>
              <w:spacing w:after="20"/>
              <w:ind w:left="20"/>
              <w:jc w:val="both"/>
            </w:pPr>
            <w:r>
              <w:rPr>
                <w:rFonts w:ascii="Times New Roman"/>
                <w:b w:val="false"/>
                <w:i/>
                <w:color w:val="000000"/>
                <w:sz w:val="20"/>
              </w:rPr>
              <w:t>комиссиясымен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Ақкөл</w:t>
            </w:r>
            <w:r>
              <w:br/>
            </w:r>
            <w:r>
              <w:rPr>
                <w:rFonts w:ascii="Times New Roman"/>
                <w:b w:val="false"/>
                <w:i w:val="false"/>
                <w:color w:val="000000"/>
                <w:sz w:val="20"/>
              </w:rPr>
              <w:t>ауданы 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А-12/304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Үгіттік баспа материалдарын орналастыру үшін орындар</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ауданы әкімдігінің 11.02.2026 </w:t>
      </w:r>
      <w:r>
        <w:rPr>
          <w:rFonts w:ascii="Times New Roman"/>
          <w:b w:val="false"/>
          <w:i w:val="false"/>
          <w:color w:val="ff0000"/>
          <w:sz w:val="28"/>
        </w:rPr>
        <w:t>№ А-2/36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ғимаратының алдында.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6, "Ақмола облысы білім басқармасының Ақкөл ауданы бойынша білім бөлімі Ақкөл қаласының №4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 Алтынсарин атындағы көше, 1/1, "Ақмола облысы білім басқармасының Ақкөл ауданы бойынша білім бөлімі Саздыбұлақ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7, 2 пәтер, тұрғын үй-жайдың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 ғимаратының алдында.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