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71a3" w14:textId="0d37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қоршаған орта сапасының нысаналы көрсеткіштерін бекіту туралы" Ақмола облыстық мәслихатының 2020 жылғы 19 наурыздағы № 6С-41-4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5 қарашадағы № 7С-10-8 шешімі. Қазақстан Республикасының Әділет министрлігінде 2021 жылғы 15 қарашада № 25172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 бойынша қоршаған орта сапасының нысаналы көрсеткіштерін бекіту туралы" 2020 жылғы 19 наурыздағы № 6С-41-4 (Нормативтік құқықтық актілерді мемлекеттік тіркеу тізілімінде № 7746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