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be1dc" w14:textId="5dbe1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қағидаларын бекіту туралы" Қазақстан Республикасы Экология, геология және табиғи ресурстар министрінің міндетін атқарушының 2020 жылғы 15 маусымдағы № 145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5 мамырдағы № 128 бұйрығы. Қазақстан Республикасының Әділет министрлігінде 2021 жылғы 12 мамырда № 22745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қағидаларын бекіту туралы" Қазақстан Республикасы Экология, геология және табиғи ресурстар министрінің міндетін атқарушының 2020 жылғы 15 маусымдағы № 145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20875 болып тіркелген, 2020 жылғы 22 маусымда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Қалдықтарды басқаруда мемлекеттік саясат департаменті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алғашқы ресми жарияланған күнінен кейін Қазақстан Республикасы Экология, геология және табиғи ресурстар министрлігінің ресми интернет-ресурсында оорналастырылуын;</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мемлекетік тіркелген күнінен бастап он жұмыс күні ішінде Қазақстан Республикасы Экология, геология және табиғи ресурстар министрлігі берілген тармақтың 1) және 2) тармақшаларында қарастырылған іс-шаралардың орындалуы туралы мәліметтерді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өткенге дейін қолданысқа енгізілмейді.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Экология, геология және табиғи</w:t>
            </w:r>
            <w:r>
              <w:br/>
            </w:r>
            <w:r>
              <w:rPr>
                <w:rFonts w:ascii="Times New Roman"/>
                <w:b w:val="false"/>
                <w:i/>
                <w:color w:val="000000"/>
                <w:sz w:val="20"/>
              </w:rPr>
              <w:t>ресурстар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xml:space="preserve">
      аэроғарыш өнеркәсібі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2021 жылғы 5 мамырдағы № 128</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2020 жылғы 15 маусымдағы</w:t>
            </w:r>
            <w:r>
              <w:br/>
            </w:r>
            <w:r>
              <w:rPr>
                <w:rFonts w:ascii="Times New Roman"/>
                <w:b w:val="false"/>
                <w:i w:val="false"/>
                <w:color w:val="000000"/>
                <w:sz w:val="20"/>
              </w:rPr>
              <w:t>№ 145 бұйрығымен бекітілген</w:t>
            </w:r>
          </w:p>
        </w:tc>
      </w:tr>
    </w:tbl>
    <w:bookmarkStart w:name="z12" w:id="9"/>
    <w:p>
      <w:pPr>
        <w:spacing w:after="0"/>
        <w:ind w:left="0"/>
        <w:jc w:val="left"/>
      </w:pPr>
      <w:r>
        <w:rPr>
          <w:rFonts w:ascii="Times New Roman"/>
          <w:b/>
          <w:i w:val="false"/>
          <w:color w:val="000000"/>
        </w:rPr>
        <w:t xml:space="preserve">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қызмет көрсету қағидалары (бұдан әрі – Қағидалар) "Мемлекеттік көрсетілетін қызметтер туралы" 2013 жылғы 15 сәуірдегі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қызметі (бұдан әрі – мемлекеттік көрсетілетін қызмет) тәртібін айқындайды.</w:t>
      </w:r>
    </w:p>
    <w:bookmarkEnd w:id="11"/>
    <w:bookmarkStart w:name="z15" w:id="12"/>
    <w:p>
      <w:pPr>
        <w:spacing w:after="0"/>
        <w:ind w:left="0"/>
        <w:jc w:val="both"/>
      </w:pPr>
      <w:r>
        <w:rPr>
          <w:rFonts w:ascii="Times New Roman"/>
          <w:b w:val="false"/>
          <w:i w:val="false"/>
          <w:color w:val="000000"/>
          <w:sz w:val="28"/>
        </w:rPr>
        <w:t>
      2. Мемлекеттік қызметті Қазақстан Республикасы Экология, геология және табиғи ресурстар министрлігі (бұдан әрі – көрсетілетін қызметті беруші) көрсетеді .</w:t>
      </w:r>
    </w:p>
    <w:bookmarkEnd w:id="12"/>
    <w:bookmarkStart w:name="z16" w:id="13"/>
    <w:p>
      <w:pPr>
        <w:spacing w:after="0"/>
        <w:ind w:left="0"/>
        <w:jc w:val="both"/>
      </w:pPr>
      <w:r>
        <w:rPr>
          <w:rFonts w:ascii="Times New Roman"/>
          <w:b w:val="false"/>
          <w:i w:val="false"/>
          <w:color w:val="000000"/>
          <w:sz w:val="28"/>
        </w:rPr>
        <w:t>
      3. Қызмет жеке және (немесе) заңды тұлғаларға (бұдан әрі – көрсетілетін қызметті алушы) көрсетіледі .</w:t>
      </w:r>
    </w:p>
    <w:bookmarkEnd w:id="13"/>
    <w:bookmarkStart w:name="z17" w:id="14"/>
    <w:p>
      <w:pPr>
        <w:spacing w:after="0"/>
        <w:ind w:left="0"/>
        <w:jc w:val="left"/>
      </w:pPr>
      <w:r>
        <w:rPr>
          <w:rFonts w:ascii="Times New Roman"/>
          <w:b/>
          <w:i w:val="false"/>
          <w:color w:val="000000"/>
        </w:rPr>
        <w:t xml:space="preserve"> 2-тарау. Мемлекеттік қызметті көрсету тәртібі</w:t>
      </w:r>
    </w:p>
    <w:bookmarkEnd w:id="14"/>
    <w:bookmarkStart w:name="z18" w:id="15"/>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қалдықтарды транзиттеу туралы өтініш береді.</w:t>
      </w:r>
    </w:p>
    <w:bookmarkEnd w:id="15"/>
    <w:p>
      <w:pPr>
        <w:spacing w:after="0"/>
        <w:ind w:left="0"/>
        <w:jc w:val="both"/>
      </w:pPr>
      <w:r>
        <w:rPr>
          <w:rFonts w:ascii="Times New Roman"/>
          <w:b w:val="false"/>
          <w:i w:val="false"/>
          <w:color w:val="000000"/>
          <w:sz w:val="28"/>
        </w:rPr>
        <w:t>
      Өтініш берген кезде Мемлекеттік қызмет көрсету үшін қажетті құжаттар тізбесі:</w:t>
      </w:r>
    </w:p>
    <w:p>
      <w:pPr>
        <w:spacing w:after="0"/>
        <w:ind w:left="0"/>
        <w:jc w:val="both"/>
      </w:pPr>
      <w:r>
        <w:rPr>
          <w:rFonts w:ascii="Times New Roman"/>
          <w:b w:val="false"/>
          <w:i w:val="false"/>
          <w:color w:val="000000"/>
          <w:sz w:val="28"/>
        </w:rPr>
        <w:t>
      Мемлекеттік корпорацияға (қағаз жеткізгіште):</w:t>
      </w:r>
    </w:p>
    <w:p>
      <w:pPr>
        <w:spacing w:after="0"/>
        <w:ind w:left="0"/>
        <w:jc w:val="both"/>
      </w:pPr>
      <w:r>
        <w:rPr>
          <w:rFonts w:ascii="Times New Roman"/>
          <w:b w:val="false"/>
          <w:i w:val="false"/>
          <w:color w:val="000000"/>
          <w:sz w:val="28"/>
        </w:rPr>
        <w:t>
      1) көрсетілетін қызметті алушының (жеке басын сәйкестендіру үшін талап етіледі) (не сенімхат бойынша оның өкілі) жеке басын куәландыратын құжат және осы Қағидаларға 1-қосымшаға сәйкес нысан бойынша қалдықтардың транзиті туралы өтініш;</w:t>
      </w:r>
    </w:p>
    <w:p>
      <w:pPr>
        <w:spacing w:after="0"/>
        <w:ind w:left="0"/>
        <w:jc w:val="both"/>
      </w:pPr>
      <w:r>
        <w:rPr>
          <w:rFonts w:ascii="Times New Roman"/>
          <w:b w:val="false"/>
          <w:i w:val="false"/>
          <w:color w:val="000000"/>
          <w:sz w:val="28"/>
        </w:rPr>
        <w:t>
      2) сыртқы сауда мәмілесіне қатысушылар арасындағы қалдықтарды сатып алу-сату келісімшартының (шарттың) немесе өзге де иеліктен шығару шартының көшірмесі;</w:t>
      </w:r>
    </w:p>
    <w:p>
      <w:pPr>
        <w:spacing w:after="0"/>
        <w:ind w:left="0"/>
        <w:jc w:val="both"/>
      </w:pPr>
      <w:r>
        <w:rPr>
          <w:rFonts w:ascii="Times New Roman"/>
          <w:b w:val="false"/>
          <w:i w:val="false"/>
          <w:color w:val="000000"/>
          <w:sz w:val="28"/>
        </w:rPr>
        <w:t>
      3) экспорттаушы мен өндіруші немесе, егер өтініш беруші делдал болған жағдайда, импорттаушы мен қалдық (қалдықтар) тұтынушы арасындағы шарттың көшірмесі;</w:t>
      </w:r>
    </w:p>
    <w:p>
      <w:pPr>
        <w:spacing w:after="0"/>
        <w:ind w:left="0"/>
        <w:jc w:val="both"/>
      </w:pPr>
      <w:r>
        <w:rPr>
          <w:rFonts w:ascii="Times New Roman"/>
          <w:b w:val="false"/>
          <w:i w:val="false"/>
          <w:color w:val="000000"/>
          <w:sz w:val="28"/>
        </w:rPr>
        <w:t xml:space="preserve">
      4) "Қауіпті қалдықтарды трансшекаралық тасымалдауды және оларды аулаққа шығаруды бақылау туралы Базель конвенциясына Қазақстан Республикасының қосылуы туралы" 2003 жылғы 10 ақпандағы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(бұдан әрі – Базель конвенциясы) сәйкес қалдықтар әкелінетін мемлекеттің құзыретті органының жазбаша түрдегі келісімі;</w:t>
      </w:r>
    </w:p>
    <w:p>
      <w:pPr>
        <w:spacing w:after="0"/>
        <w:ind w:left="0"/>
        <w:jc w:val="both"/>
      </w:pPr>
      <w:r>
        <w:rPr>
          <w:rFonts w:ascii="Times New Roman"/>
          <w:b w:val="false"/>
          <w:i w:val="false"/>
          <w:color w:val="000000"/>
          <w:sz w:val="28"/>
        </w:rPr>
        <w:t>
      5) тасымалдауға арналған келісімшарттың (шарттың) және осы қалдықтарды экологиялық қауіпсіз пайдалану келісілетін экспорттаушы мен қалдықтарды жоюға жауап беретін тұлға арасындағы келісімшарттың көшірмелері;</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қалдықтарды тасымалдау туралы құжат (3 данада).</w:t>
      </w:r>
    </w:p>
    <w:p>
      <w:pPr>
        <w:spacing w:after="0"/>
        <w:ind w:left="0"/>
        <w:jc w:val="both"/>
      </w:pPr>
      <w:r>
        <w:rPr>
          <w:rFonts w:ascii="Times New Roman"/>
          <w:b w:val="false"/>
          <w:i w:val="false"/>
          <w:color w:val="000000"/>
          <w:sz w:val="28"/>
        </w:rPr>
        <w:t>
      7) өтініш берушінінің (экспорттаушыны, қалдықтарды өндірушіні) немесе қалдықтарды импорттаушының (тұтынушыны) мiндеттi экологиялық сақтандыру шартын жасасу туралы хабарлама;</w:t>
      </w:r>
    </w:p>
    <w:p>
      <w:pPr>
        <w:spacing w:after="0"/>
        <w:ind w:left="0"/>
        <w:jc w:val="both"/>
      </w:pPr>
      <w:r>
        <w:rPr>
          <w:rFonts w:ascii="Times New Roman"/>
          <w:b w:val="false"/>
          <w:i w:val="false"/>
          <w:color w:val="000000"/>
          <w:sz w:val="28"/>
        </w:rPr>
        <w:t>
      8) төтенше авариялық жағдайлар кезіндегі іс-қимылдар жоспарының көшірмесі;</w:t>
      </w:r>
    </w:p>
    <w:p>
      <w:pPr>
        <w:spacing w:after="0"/>
        <w:ind w:left="0"/>
        <w:jc w:val="both"/>
      </w:pPr>
      <w:r>
        <w:rPr>
          <w:rFonts w:ascii="Times New Roman"/>
          <w:b w:val="false"/>
          <w:i w:val="false"/>
          <w:color w:val="000000"/>
          <w:sz w:val="28"/>
        </w:rPr>
        <w:t>
      9) қауіпті қалдықтардың паспорты;</w:t>
      </w:r>
    </w:p>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қауіпті қалдықтарды трансшекаралық тасымалдау туралы хабарлама (3 данада).</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0"/>
        <w:ind w:left="0"/>
        <w:jc w:val="both"/>
      </w:pPr>
      <w:r>
        <w:rPr>
          <w:rFonts w:ascii="Times New Roman"/>
          <w:b w:val="false"/>
          <w:i w:val="false"/>
          <w:color w:val="000000"/>
          <w:sz w:val="28"/>
        </w:rPr>
        <w:t>
      2) сыртқы сауда мәмілесіне қатысушылар арасындағы қалдықтарды сатып алу-сату келісімшартының (шарттың) немесе өзге де иеліктен шығару шартының электрондық көшірмесі;</w:t>
      </w:r>
    </w:p>
    <w:p>
      <w:pPr>
        <w:spacing w:after="0"/>
        <w:ind w:left="0"/>
        <w:jc w:val="both"/>
      </w:pPr>
      <w:r>
        <w:rPr>
          <w:rFonts w:ascii="Times New Roman"/>
          <w:b w:val="false"/>
          <w:i w:val="false"/>
          <w:color w:val="000000"/>
          <w:sz w:val="28"/>
        </w:rPr>
        <w:t>
      3) экспорттаушы мен өндіруші немесе, егер өтініш беруші делдал болған жағдайда, импорттаушы мен қалдық (қалдықтар) тұтынушы арасындағы шарттың электрондық көшірмесі;</w:t>
      </w:r>
    </w:p>
    <w:p>
      <w:pPr>
        <w:spacing w:after="0"/>
        <w:ind w:left="0"/>
        <w:jc w:val="both"/>
      </w:pPr>
      <w:r>
        <w:rPr>
          <w:rFonts w:ascii="Times New Roman"/>
          <w:b w:val="false"/>
          <w:i w:val="false"/>
          <w:color w:val="000000"/>
          <w:sz w:val="28"/>
        </w:rPr>
        <w:t>
      4) Заңға сәйкес аумағына қалдықтар әкелінетін мемлекеттің құзыретті органының келісімінің электрондық көшірмесі;</w:t>
      </w:r>
    </w:p>
    <w:p>
      <w:pPr>
        <w:spacing w:after="0"/>
        <w:ind w:left="0"/>
        <w:jc w:val="both"/>
      </w:pPr>
      <w:r>
        <w:rPr>
          <w:rFonts w:ascii="Times New Roman"/>
          <w:b w:val="false"/>
          <w:i w:val="false"/>
          <w:color w:val="000000"/>
          <w:sz w:val="28"/>
        </w:rPr>
        <w:t>
      5) тасымалдауға арналған келісімшарттың (шарттың) және осы қалдықтарды экологиялық қауіпсіз пайдалану келісілетін экспорттаушы мен қалдықтарды жоюға жауап беретін тұлға арасындағы келісімшарттың электрондық көшірмелері;</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қалдықтарды тасымалдау туралы құжаттың электрондық көшірмесі;</w:t>
      </w:r>
    </w:p>
    <w:p>
      <w:pPr>
        <w:spacing w:after="0"/>
        <w:ind w:left="0"/>
        <w:jc w:val="both"/>
      </w:pPr>
      <w:r>
        <w:rPr>
          <w:rFonts w:ascii="Times New Roman"/>
          <w:b w:val="false"/>
          <w:i w:val="false"/>
          <w:color w:val="000000"/>
          <w:sz w:val="28"/>
        </w:rPr>
        <w:t>
      7) өтініш берушінінің (экспорттаушыны, қалдықтарды өндірушіні) немесе қалдықтарды импорттаушының (тұтынушыны) мiндеттi экологиялық сақтандыру шартын жасасу туралы хабарламаның электрондық көшірмесі;</w:t>
      </w:r>
    </w:p>
    <w:p>
      <w:pPr>
        <w:spacing w:after="0"/>
        <w:ind w:left="0"/>
        <w:jc w:val="both"/>
      </w:pPr>
      <w:r>
        <w:rPr>
          <w:rFonts w:ascii="Times New Roman"/>
          <w:b w:val="false"/>
          <w:i w:val="false"/>
          <w:color w:val="000000"/>
          <w:sz w:val="28"/>
        </w:rPr>
        <w:t>
      8) төтенше авариялық жағдайлар кезіндегі іс-қимылдар жоспарының электрондық көшірмесі;</w:t>
      </w:r>
    </w:p>
    <w:p>
      <w:pPr>
        <w:spacing w:after="0"/>
        <w:ind w:left="0"/>
        <w:jc w:val="both"/>
      </w:pPr>
      <w:r>
        <w:rPr>
          <w:rFonts w:ascii="Times New Roman"/>
          <w:b w:val="false"/>
          <w:i w:val="false"/>
          <w:color w:val="000000"/>
          <w:sz w:val="28"/>
        </w:rPr>
        <w:t>
      9) қауіпті қалдықтардың паспортының электрондық көшірмесі;</w:t>
      </w:r>
    </w:p>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қауіпті қалдықтарды трансшекаралық тасымалдау туралы хабарламаның электрондық көшірмесі.</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мәліметтерді көрсетілетін қызметті беруші және Мемлекеттік корпорацияның қызметкері (көрсетілетін қызметті берушіге беру үшін) тиісті мемлекеттік ақпараттық жүйелерден "электрондық үкімет" шлюзі арқылы алады және көрсетілетін қызметті берушіге береді.</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стандартында баяндалған.</w:t>
      </w:r>
    </w:p>
    <w:p>
      <w:pPr>
        <w:spacing w:after="0"/>
        <w:ind w:left="0"/>
        <w:jc w:val="both"/>
      </w:pPr>
      <w:r>
        <w:rPr>
          <w:rFonts w:ascii="Times New Roman"/>
          <w:b w:val="false"/>
          <w:i w:val="false"/>
          <w:color w:val="000000"/>
          <w:sz w:val="28"/>
        </w:rPr>
        <w:t>
      Көрсетілетін қызметті алушы өтініш берген кезде,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Мемлекеттік корпорацияда тиісті құжаттардың қабылданғаны туралы қолхат қағаз жеткізгіштегі өтініштің қабылданғанын растау болып табылады;</w:t>
      </w:r>
    </w:p>
    <w:p>
      <w:pPr>
        <w:spacing w:after="0"/>
        <w:ind w:left="0"/>
        <w:jc w:val="both"/>
      </w:pPr>
      <w:r>
        <w:rPr>
          <w:rFonts w:ascii="Times New Roman"/>
          <w:b w:val="false"/>
          <w:i w:val="false"/>
          <w:color w:val="000000"/>
          <w:sz w:val="28"/>
        </w:rPr>
        <w:t>
      портал арқылы көрсетілетін қызметті алушының "жеке кабинетіне" мемлекеттік қызметті көрсетуге арналған сұрау салуды қарау мәртебесі туралы ақпарат, сондай-ақ мемлекеттік көрсетілетін қызмет нәтижесін алу күні мен уақыты көрсетілген хабарлама жіберіледі.</w:t>
      </w:r>
    </w:p>
    <w:bookmarkStart w:name="z19" w:id="16"/>
    <w:p>
      <w:pPr>
        <w:spacing w:after="0"/>
        <w:ind w:left="0"/>
        <w:jc w:val="both"/>
      </w:pPr>
      <w:r>
        <w:rPr>
          <w:rFonts w:ascii="Times New Roman"/>
          <w:b w:val="false"/>
          <w:i w:val="false"/>
          <w:color w:val="000000"/>
          <w:sz w:val="28"/>
        </w:rPr>
        <w:t xml:space="preserve">
      5. Көрсетілетін қызметті алушы осы Қағидалардың 4-тармағында көрсетілген тізбеге сәйкес құжаттардың толық топтамасын ұсынбаған және (немесе) қолданылу мерзімі өткен құжаттарды ұсынған кезде Мемлекеттік корпорацияның қызметкері өтінішті қабылдаудан бас тартады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16"/>
    <w:p>
      <w:pPr>
        <w:spacing w:after="0"/>
        <w:ind w:left="0"/>
        <w:jc w:val="both"/>
      </w:pPr>
      <w:r>
        <w:rPr>
          <w:rFonts w:ascii="Times New Roman"/>
          <w:b w:val="false"/>
          <w:i w:val="false"/>
          <w:color w:val="000000"/>
          <w:sz w:val="28"/>
        </w:rPr>
        <w:t>
      Көрсетілетін қызметті алушы Мемлекеттік корпорацияға, сондай-ақ порталға жүгінген кезде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Мемлекеттік корпорация олар келіп түскен күні құжаттарды көрсетілетін қызметті берушіге жіберуді қамтамасыз етеді.</w:t>
      </w:r>
    </w:p>
    <w:bookmarkStart w:name="z20" w:id="17"/>
    <w:p>
      <w:pPr>
        <w:spacing w:after="0"/>
        <w:ind w:left="0"/>
        <w:jc w:val="both"/>
      </w:pPr>
      <w:r>
        <w:rPr>
          <w:rFonts w:ascii="Times New Roman"/>
          <w:b w:val="false"/>
          <w:i w:val="false"/>
          <w:color w:val="000000"/>
          <w:sz w:val="28"/>
        </w:rPr>
        <w:t>
      6. Көрсетілетін қызметті беруші құжаттар түскен күні оларды қабылдауды және тіркеуді жүзеге асырады.</w:t>
      </w:r>
    </w:p>
    <w:bookmarkEnd w:id="17"/>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21" w:id="18"/>
    <w:p>
      <w:pPr>
        <w:spacing w:after="0"/>
        <w:ind w:left="0"/>
        <w:jc w:val="both"/>
      </w:pPr>
      <w:r>
        <w:rPr>
          <w:rFonts w:ascii="Times New Roman"/>
          <w:b w:val="false"/>
          <w:i w:val="false"/>
          <w:color w:val="000000"/>
          <w:sz w:val="28"/>
        </w:rPr>
        <w:t>
      7.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bookmarkEnd w:id="18"/>
    <w:p>
      <w:pPr>
        <w:spacing w:after="0"/>
        <w:ind w:left="0"/>
        <w:jc w:val="both"/>
      </w:pPr>
      <w:r>
        <w:rPr>
          <w:rFonts w:ascii="Times New Roman"/>
          <w:b w:val="false"/>
          <w:i w:val="false"/>
          <w:color w:val="000000"/>
          <w:sz w:val="28"/>
        </w:rPr>
        <w:t>
      Портал арқылы жүгінген жағдайда, осы Қағидалардың 4-тармағында көрсетілген тізбеге сәйкес ұсынылған құжаттардың толық болмау фактісі және (немесе) қолданылу мерзімі өткен құжаттар анықталған кезде көрсетілетін қызметті беруші көрсетілген мерзімде көрсетілетін қызметті берушінің уәкілетті адамының ЭЦҚ қойылған электрондық құжат нысанында өтінішті одан әрі қараудан дәлелді бас тартуды дайындайды және өтініш берушіге порталдың жеке кабинетіне жібереді.</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көрсетілетін қызметті берушінің жауапты бөлімшесінің қызметкері 8 (сегіз) жұмыс күні ішінде құжаттарды Базель конвенциясының </w:t>
      </w:r>
      <w:r>
        <w:rPr>
          <w:rFonts w:ascii="Times New Roman"/>
          <w:b w:val="false"/>
          <w:i w:val="false"/>
          <w:color w:val="000000"/>
          <w:sz w:val="28"/>
        </w:rPr>
        <w:t>6-бабында</w:t>
      </w:r>
      <w:r>
        <w:rPr>
          <w:rFonts w:ascii="Times New Roman"/>
          <w:b w:val="false"/>
          <w:i w:val="false"/>
          <w:color w:val="000000"/>
          <w:sz w:val="28"/>
        </w:rPr>
        <w:t xml:space="preserve">, Қазақстан Республикасы Үкіметінің 2007 жылғы 11 шілдедегі қаулысымен бекітілген Қалдықтарды әкелу, әкету және транзиттеу ережесінің 2 және 3-бөлімдерінде (бұдан әрі – Қалдықтарды әкелу, әкету және транзиттеу Ережесі), "Тарифтік емес реттеу шаралары туралы" Еуразиялық экономикалық комиссия Алқасының 2015 жылғы 21 сәуірдегі шешімінің 1.2 және 2.3-қосымшаларында (бұдан әрі – ЕЭК Алқасының шешімі), Қазақстан Республикасының 2007 жылғы 9 қаңтардағы Экологиялық кодексінің </w:t>
      </w:r>
      <w:r>
        <w:rPr>
          <w:rFonts w:ascii="Times New Roman"/>
          <w:b w:val="false"/>
          <w:i w:val="false"/>
          <w:color w:val="000000"/>
          <w:sz w:val="28"/>
        </w:rPr>
        <w:t>295-бабында</w:t>
      </w:r>
      <w:r>
        <w:rPr>
          <w:rFonts w:ascii="Times New Roman"/>
          <w:b w:val="false"/>
          <w:i w:val="false"/>
          <w:color w:val="000000"/>
          <w:sz w:val="28"/>
        </w:rPr>
        <w:t xml:space="preserve"> (бұдан әрі – Кодекс), осы Қағидада белгіленген талаптарға сәйкестігін қарастырып, нәтижелері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қорытынды береді, немесе мемлекеттік қызмет көрсетуден дәлелді бас тартады.</w:t>
      </w:r>
    </w:p>
    <w:bookmarkStart w:name="z22" w:id="19"/>
    <w:p>
      <w:pPr>
        <w:spacing w:after="0"/>
        <w:ind w:left="0"/>
        <w:jc w:val="both"/>
      </w:pPr>
      <w:r>
        <w:rPr>
          <w:rFonts w:ascii="Times New Roman"/>
          <w:b w:val="false"/>
          <w:i w:val="false"/>
          <w:color w:val="000000"/>
          <w:sz w:val="28"/>
        </w:rPr>
        <w:t>
      8. Мемлекеттік қызметті көрсетуден мынадай негіздер бойынша бас тартады:</w:t>
      </w:r>
    </w:p>
    <w:bookmarkEnd w:id="1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қажетті құжаттарды және (немесе) олардағы деректердің (мәліметтердің) дұрыс еместігін анықталу;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Базель конвенциясының 6-бабында, Қалдықтарды әкелу, әкету және транзиттеу ережесінің 2 және 3-бөлімдерінде, ЕЭК Алқа шешімінің 1.2 және 2.3-қосымшаларында, Кодексінің </w:t>
      </w:r>
      <w:r>
        <w:rPr>
          <w:rFonts w:ascii="Times New Roman"/>
          <w:b w:val="false"/>
          <w:i w:val="false"/>
          <w:color w:val="000000"/>
          <w:sz w:val="28"/>
        </w:rPr>
        <w:t>295-бабында</w:t>
      </w:r>
      <w:r>
        <w:rPr>
          <w:rFonts w:ascii="Times New Roman"/>
          <w:b w:val="false"/>
          <w:i w:val="false"/>
          <w:color w:val="000000"/>
          <w:sz w:val="28"/>
        </w:rPr>
        <w:t>, осы Қағидада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заңды күшіне енген сот шешімі бар, оның негізінде көрсетілетін қызметті алушы мемлекеттік көрсетілетін қызметті алуға байланысты арнайы құқықтан айырылған.</w:t>
      </w:r>
    </w:p>
    <w:p>
      <w:pPr>
        <w:spacing w:after="0"/>
        <w:ind w:left="0"/>
        <w:jc w:val="both"/>
      </w:pPr>
      <w:r>
        <w:rPr>
          <w:rFonts w:ascii="Times New Roman"/>
          <w:b w:val="false"/>
          <w:i w:val="false"/>
          <w:color w:val="000000"/>
          <w:sz w:val="28"/>
        </w:rPr>
        <w:t>
      4) көрсетілетін қызметті алушыға қатысты мемлекеттік қызметті алуды талап ететін қызметке немесе қызметтің жекелеген түрлеріне тыйым салу туралы заңды күшіне енген сот шешімі (үкімі) бар.</w:t>
      </w:r>
    </w:p>
    <w:bookmarkStart w:name="z23" w:id="20"/>
    <w:p>
      <w:pPr>
        <w:spacing w:after="0"/>
        <w:ind w:left="0"/>
        <w:jc w:val="both"/>
      </w:pPr>
      <w:r>
        <w:rPr>
          <w:rFonts w:ascii="Times New Roman"/>
          <w:b w:val="false"/>
          <w:i w:val="false"/>
          <w:color w:val="000000"/>
          <w:sz w:val="28"/>
        </w:rPr>
        <w:t>
      9. Мемлекеттік корпорацияның мемлекеттік қызметті көрсету нәтижесін беруі көрсетілетін қызметті алушының жеке басын куәландыратын құжатты (не сенімхат бойынша оның өкілі) көрсеткен кезде жүзеге асырылады.</w:t>
      </w:r>
    </w:p>
    <w:bookmarkEnd w:id="20"/>
    <w:bookmarkStart w:name="z24" w:id="21"/>
    <w:p>
      <w:pPr>
        <w:spacing w:after="0"/>
        <w:ind w:left="0"/>
        <w:jc w:val="both"/>
      </w:pPr>
      <w:r>
        <w:rPr>
          <w:rFonts w:ascii="Times New Roman"/>
          <w:b w:val="false"/>
          <w:i w:val="false"/>
          <w:color w:val="000000"/>
          <w:sz w:val="28"/>
        </w:rPr>
        <w:t>
      10. Мемлекеттік корпорация дайын құжаттардың бір ай бойы сақталуын қамтамасыз етеді, одан кейін оларды одан әрі сақтау үшін көрсетілетін қызметті берушіге береді. 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End w:id="21"/>
    <w:bookmarkStart w:name="z25" w:id="22"/>
    <w:p>
      <w:pPr>
        <w:spacing w:after="0"/>
        <w:ind w:left="0"/>
        <w:jc w:val="both"/>
      </w:pPr>
      <w:r>
        <w:rPr>
          <w:rFonts w:ascii="Times New Roman"/>
          <w:b w:val="false"/>
          <w:i w:val="false"/>
          <w:color w:val="000000"/>
          <w:sz w:val="28"/>
        </w:rPr>
        <w:t xml:space="preserve">
      11.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22"/>
    <w:bookmarkStart w:name="z26" w:id="23"/>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23"/>
    <w:bookmarkStart w:name="z27" w:id="24"/>
    <w:p>
      <w:pPr>
        <w:spacing w:after="0"/>
        <w:ind w:left="0"/>
        <w:jc w:val="both"/>
      </w:pPr>
      <w:r>
        <w:rPr>
          <w:rFonts w:ascii="Times New Roman"/>
          <w:b w:val="false"/>
          <w:i w:val="false"/>
          <w:color w:val="000000"/>
          <w:sz w:val="28"/>
        </w:rPr>
        <w:t xml:space="preserve">
      12.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үшін көрсетілетін қызметті алушы өз таңдауы бойынша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талап-арыз және (немесе)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7-тармағында көрсетілген мекенжай бойынша көрсетілетін қызметті беруші басшылығының атына шағым беруге құқылы.</w:t>
      </w:r>
    </w:p>
    <w:bookmarkEnd w:id="2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Start w:name="z28" w:id="25"/>
    <w:p>
      <w:pPr>
        <w:spacing w:after="0"/>
        <w:ind w:left="0"/>
        <w:jc w:val="both"/>
      </w:pPr>
      <w:r>
        <w:rPr>
          <w:rFonts w:ascii="Times New Roman"/>
          <w:b w:val="false"/>
          <w:i w:val="false"/>
          <w:color w:val="000000"/>
          <w:sz w:val="28"/>
        </w:rPr>
        <w:t>
      13. Осы Қағидалардың 12-тармағына сәйкес ұсынымдарды ескере отырып, Мемлекеттік корпорацияның және (немесе) оның қызметкерлерінің шешімдеріне, әрекеттеріне (әрекетсіздігіне) шағымдану тәртібі.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w:t>
            </w:r>
            <w:r>
              <w:br/>
            </w:r>
            <w:r>
              <w:rPr>
                <w:rFonts w:ascii="Times New Roman"/>
                <w:b w:val="false"/>
                <w:i w:val="false"/>
                <w:color w:val="000000"/>
                <w:sz w:val="20"/>
              </w:rPr>
              <w:t>арқылы қауіпті қалдықтардың</w:t>
            </w:r>
            <w:r>
              <w:br/>
            </w:r>
            <w:r>
              <w:rPr>
                <w:rFonts w:ascii="Times New Roman"/>
                <w:b w:val="false"/>
                <w:i w:val="false"/>
                <w:color w:val="000000"/>
                <w:sz w:val="20"/>
              </w:rPr>
              <w:t>транзитіне Еуразиялық</w:t>
            </w:r>
            <w:r>
              <w:br/>
            </w:r>
            <w:r>
              <w:rPr>
                <w:rFonts w:ascii="Times New Roman"/>
                <w:b w:val="false"/>
                <w:i w:val="false"/>
                <w:color w:val="000000"/>
                <w:sz w:val="20"/>
              </w:rPr>
              <w:t>экономикалық одаққа мүше</w:t>
            </w:r>
            <w:r>
              <w:br/>
            </w:r>
            <w:r>
              <w:rPr>
                <w:rFonts w:ascii="Times New Roman"/>
                <w:b w:val="false"/>
                <w:i w:val="false"/>
                <w:color w:val="000000"/>
                <w:sz w:val="20"/>
              </w:rPr>
              <w:t>мемлекеттердің уәкілетті</w:t>
            </w:r>
            <w:r>
              <w:br/>
            </w:r>
            <w:r>
              <w:rPr>
                <w:rFonts w:ascii="Times New Roman"/>
                <w:b w:val="false"/>
                <w:i w:val="false"/>
                <w:color w:val="000000"/>
                <w:sz w:val="20"/>
              </w:rPr>
              <w:t>органының қорытындысы"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(Т.А.Ә. (бар болса)</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болса),</w:t>
            </w:r>
            <w:r>
              <w:br/>
            </w:r>
            <w:r>
              <w:rPr>
                <w:rFonts w:ascii="Times New Roman"/>
                <w:b w:val="false"/>
                <w:i w:val="false"/>
                <w:color w:val="000000"/>
                <w:sz w:val="20"/>
              </w:rPr>
              <w:t>заңды тұлға берген жағдайда</w:t>
            </w:r>
            <w:r>
              <w:br/>
            </w:r>
            <w:r>
              <w:rPr>
                <w:rFonts w:ascii="Times New Roman"/>
                <w:b w:val="false"/>
                <w:i w:val="false"/>
                <w:color w:val="000000"/>
                <w:sz w:val="20"/>
              </w:rPr>
              <w:t>атауын көрсету қажет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ЖСН/БСН 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Телефоны ___________________</w:t>
            </w:r>
          </w:p>
        </w:tc>
      </w:tr>
    </w:tbl>
    <w:bookmarkStart w:name="z30" w:id="26"/>
    <w:p>
      <w:pPr>
        <w:spacing w:after="0"/>
        <w:ind w:left="0"/>
        <w:jc w:val="left"/>
      </w:pPr>
      <w:r>
        <w:rPr>
          <w:rFonts w:ascii="Times New Roman"/>
          <w:b/>
          <w:i w:val="false"/>
          <w:color w:val="000000"/>
        </w:rPr>
        <w:t xml:space="preserve"> Қалдықтарды транзиттеу туралы өтініш</w:t>
      </w:r>
    </w:p>
    <w:bookmarkEnd w:id="2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 А. Ә. ( бар болса) немесе заңды тұлғаның толық атауы және оның басшысының немесе өкілінің тегі, аты, әкесінің аты (болған кезде), лауазымы)</w:t>
      </w:r>
    </w:p>
    <w:p>
      <w:pPr>
        <w:spacing w:after="0"/>
        <w:ind w:left="0"/>
        <w:jc w:val="both"/>
      </w:pPr>
      <w:r>
        <w:rPr>
          <w:rFonts w:ascii="Times New Roman"/>
          <w:b w:val="false"/>
          <w:i w:val="false"/>
          <w:color w:val="000000"/>
          <w:sz w:val="28"/>
        </w:rPr>
        <w:t>
      ___________________________________________________________________ атынан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қызметтін көрсетуді сұраймын.</w:t>
      </w:r>
    </w:p>
    <w:p>
      <w:pPr>
        <w:spacing w:after="0"/>
        <w:ind w:left="0"/>
        <w:jc w:val="both"/>
      </w:pPr>
      <w:r>
        <w:rPr>
          <w:rFonts w:ascii="Times New Roman"/>
          <w:b w:val="false"/>
          <w:i w:val="false"/>
          <w:color w:val="000000"/>
          <w:sz w:val="28"/>
        </w:rPr>
        <w:t>
      Мен ақпараттық жүйелерде қамтылған, заңмен қорғалатын құпиядан тұратын мәлiметтердi пайдалануға келісемін.</w:t>
      </w:r>
    </w:p>
    <w:p>
      <w:pPr>
        <w:spacing w:after="0"/>
        <w:ind w:left="0"/>
        <w:jc w:val="both"/>
      </w:pPr>
      <w:r>
        <w:rPr>
          <w:rFonts w:ascii="Times New Roman"/>
          <w:b w:val="false"/>
          <w:i w:val="false"/>
          <w:color w:val="000000"/>
          <w:sz w:val="28"/>
        </w:rPr>
        <w:t xml:space="preserve">
      Күні: "____" ___________20__жыл      Қолы: ______________________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 А. Ә. ( бар болса) – Тегі, Аты, Әкесінің аты (бар болса)</w:t>
      </w:r>
    </w:p>
    <w:p>
      <w:pPr>
        <w:spacing w:after="0"/>
        <w:ind w:left="0"/>
        <w:jc w:val="both"/>
      </w:pPr>
      <w:r>
        <w:rPr>
          <w:rFonts w:ascii="Times New Roman"/>
          <w:b w:val="false"/>
          <w:i w:val="false"/>
          <w:color w:val="000000"/>
          <w:sz w:val="28"/>
        </w:rPr>
        <w:t>
      М.О. – Мөр орны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ЖСН/БСН – Жеке сәйкестендіру нөмірі/бизнес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w:t>
            </w:r>
            <w:r>
              <w:br/>
            </w:r>
            <w:r>
              <w:rPr>
                <w:rFonts w:ascii="Times New Roman"/>
                <w:b w:val="false"/>
                <w:i w:val="false"/>
                <w:color w:val="000000"/>
                <w:sz w:val="20"/>
              </w:rPr>
              <w:t>арқылы қауіпті қалдықтардың</w:t>
            </w:r>
            <w:r>
              <w:br/>
            </w:r>
            <w:r>
              <w:rPr>
                <w:rFonts w:ascii="Times New Roman"/>
                <w:b w:val="false"/>
                <w:i w:val="false"/>
                <w:color w:val="000000"/>
                <w:sz w:val="20"/>
              </w:rPr>
              <w:t>транзитіне Еуразиялық</w:t>
            </w:r>
            <w:r>
              <w:br/>
            </w:r>
            <w:r>
              <w:rPr>
                <w:rFonts w:ascii="Times New Roman"/>
                <w:b w:val="false"/>
                <w:i w:val="false"/>
                <w:color w:val="000000"/>
                <w:sz w:val="20"/>
              </w:rPr>
              <w:t>экономикалық одаққа</w:t>
            </w:r>
            <w:r>
              <w:br/>
            </w:r>
            <w:r>
              <w:rPr>
                <w:rFonts w:ascii="Times New Roman"/>
                <w:b w:val="false"/>
                <w:i w:val="false"/>
                <w:color w:val="000000"/>
                <w:sz w:val="20"/>
              </w:rPr>
              <w:t>мүше мемлекеттердің уәкілетті</w:t>
            </w:r>
            <w:r>
              <w:br/>
            </w:r>
            <w:r>
              <w:rPr>
                <w:rFonts w:ascii="Times New Roman"/>
                <w:b w:val="false"/>
                <w:i w:val="false"/>
                <w:color w:val="000000"/>
                <w:sz w:val="20"/>
              </w:rPr>
              <w:t>органының қорытындысы"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27"/>
    <w:p>
      <w:pPr>
        <w:spacing w:after="0"/>
        <w:ind w:left="0"/>
        <w:jc w:val="left"/>
      </w:pPr>
      <w:r>
        <w:rPr>
          <w:rFonts w:ascii="Times New Roman"/>
          <w:b/>
          <w:i w:val="false"/>
          <w:color w:val="000000"/>
        </w:rPr>
        <w:t xml:space="preserve"> Қалдықтарды тасымалдау туралы құжат</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1442"/>
        <w:gridCol w:w="2686"/>
        <w:gridCol w:w="1632"/>
        <w:gridCol w:w="1863"/>
        <w:gridCol w:w="376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 Экспорттаушы (атауы,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 Хабарламаға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Жеткізудің сериялық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 Тасымалдау (2)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хабарлама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хабарлама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Орналастыру/пайдалану жөніндегі объект (атауы,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 Қалдықтардыөндіруші (атауы, мекенжайы) (1):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әдісі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Факс: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Орналастыру/пайдалану тәсілдері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пайда болған объект: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коды: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коды: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Импорттаушы (атауы,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технология</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жөн:</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Жоюға жауапты тұлға (атауы,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қажет болса, егжей-тегжейлерін хабарлау)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Сақтандыруға қатысты ақпарат: (тиісті сақтандыру талаптары туралы және экспорттаушы, тасымалдаушы және жоюға жауапты адам оларды қалай қанағаттандыратыны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және сақтандыру полисінің деректемелері: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1-тасымалдаушы (атауы,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2-тасымалдаушы (атауы, мекенжайы)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Соңғы тасымалдаушы (атауы, мекенжайы)</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Тасымалдау түрі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Тасымалдау түрі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Тасымалдау түрі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тиеу күні/орны: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тиеу күні/орны: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тиеу күні/орны: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өкілінің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өкілінің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өкілінің қолы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Қалдықтардың атауы және химиялық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Физикалық сипаттамалары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Нақты мөлшері кг</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Буып-түю түрі(лері)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Қалдықтардың сәйкестендіру коды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ҚХСҚ коды: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елінде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ҚЕК:</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елінде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(көрсету)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БҰҰ-ның жіктеуі: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жүгінің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ЭЫДҰ жіктеуі (2) қызыл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БҰҰ-ның нөмірі:</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БҰҰ-ның сыныбы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|_|</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нөмірі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нөмірі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(егжей-тегжейлерін хабарлау)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Жұмыс істеуге қойылатын арнайы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Экспорттаушының (өндірушінің) мәлімдемесі: жоғарыда келтірілген 1-9 және 13-21-бағандардағы ақпарат толық және менде бар мәліметтерге сәйкес ақиқатқа сай екендігін растаймын. Сондай-ақ заңды күші бар және жазбаша нысанда жасалған келісімшарттық міндеттемелер белгіленгендігін, қалдықтардың трансшекаралық орын ауыстыруын жабатын тиісті кепілдіктер бар екендігін, Базель конвенциясының тараптары болып табылатын барлық мүдделі мемлекеттердің құзыретті органдарының тарапының қарсылығы алынбағандығын растаймын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Іс жүзіндегі жөнелту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Орналастыру/пайдалану жөніндегі алушы/объект толтырады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Жеткізілімді алушы алды (егер бұл орналастыру/пайдалану объектісі болмаса)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Жоғарыда сипатталған қалдықтарды орналастыру/пайдалану жүргізілгендігін растаймын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саны: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Жеткізілім орналастыру/пайдалану объектісінде алынды: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саны: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 (5)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және мөрі: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орналастыру/пайдалану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Орналастыру/пайдалану әдісі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жоюға жауапты тұлға толтырады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Жеткізілімді қалдықтарды жоюға жауапты тұлға 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Жоғарыда сипатталған қалдықтарды жою жүргізілетіндігін растаймын: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саны: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Жүк қалдықтарды жою объектісінде алынды: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сан:</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мен мөрі: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жою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орнының іс жүзіндегі орналасуы: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әдісі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М.О. – Мөр орны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Т. А. Ә. ( бар болса) – Тегі, Аты, Әкесінің аты (бар болса))</w:t>
      </w:r>
    </w:p>
    <w:p>
      <w:pPr>
        <w:spacing w:after="0"/>
        <w:ind w:left="0"/>
        <w:jc w:val="both"/>
      </w:pPr>
      <w:r>
        <w:rPr>
          <w:rFonts w:ascii="Times New Roman"/>
          <w:b w:val="false"/>
          <w:i w:val="false"/>
          <w:color w:val="000000"/>
          <w:sz w:val="28"/>
        </w:rPr>
        <w:t>
      КО СЭҚ ТН – Кеден одағы сыртқы экономикалық қызметінің Тауар номенклатурасы</w:t>
      </w:r>
    </w:p>
    <w:p>
      <w:pPr>
        <w:spacing w:after="0"/>
        <w:ind w:left="0"/>
        <w:jc w:val="both"/>
      </w:pPr>
      <w:r>
        <w:rPr>
          <w:rFonts w:ascii="Times New Roman"/>
          <w:b w:val="false"/>
          <w:i w:val="false"/>
          <w:color w:val="000000"/>
          <w:sz w:val="28"/>
        </w:rPr>
        <w:t>
      Тел. – Телефон</w:t>
      </w:r>
    </w:p>
    <w:p>
      <w:pPr>
        <w:spacing w:after="0"/>
        <w:ind w:left="0"/>
        <w:jc w:val="both"/>
      </w:pPr>
      <w:r>
        <w:rPr>
          <w:rFonts w:ascii="Times New Roman"/>
          <w:b w:val="false"/>
          <w:i w:val="false"/>
          <w:color w:val="000000"/>
          <w:sz w:val="28"/>
        </w:rPr>
        <w:t>
      Факс – Телефон факс</w:t>
      </w:r>
    </w:p>
    <w:p>
      <w:pPr>
        <w:spacing w:after="0"/>
        <w:ind w:left="0"/>
        <w:jc w:val="both"/>
      </w:pPr>
      <w:r>
        <w:rPr>
          <w:rFonts w:ascii="Times New Roman"/>
          <w:b w:val="false"/>
          <w:i w:val="false"/>
          <w:color w:val="000000"/>
          <w:sz w:val="28"/>
        </w:rPr>
        <w:t>
      1- тасымалдаушы – бірінші тасымалдаушы</w:t>
      </w:r>
    </w:p>
    <w:p>
      <w:pPr>
        <w:spacing w:after="0"/>
        <w:ind w:left="0"/>
        <w:jc w:val="both"/>
      </w:pPr>
      <w:r>
        <w:rPr>
          <w:rFonts w:ascii="Times New Roman"/>
          <w:b w:val="false"/>
          <w:i w:val="false"/>
          <w:color w:val="000000"/>
          <w:sz w:val="28"/>
        </w:rPr>
        <w:t>
      2 тасымалдаушы – екінші тасымалдаушы</w:t>
      </w:r>
    </w:p>
    <w:p>
      <w:pPr>
        <w:spacing w:after="0"/>
        <w:ind w:left="0"/>
        <w:jc w:val="both"/>
      </w:pPr>
      <w:r>
        <w:rPr>
          <w:rFonts w:ascii="Times New Roman"/>
          <w:b w:val="false"/>
          <w:i w:val="false"/>
          <w:color w:val="000000"/>
          <w:sz w:val="28"/>
        </w:rPr>
        <w:t>
      ЭЫДҰ – экономикалық ынтымақтастық және даму ұйымы</w:t>
      </w:r>
    </w:p>
    <w:p>
      <w:pPr>
        <w:spacing w:after="0"/>
        <w:ind w:left="0"/>
        <w:jc w:val="both"/>
      </w:pPr>
      <w:r>
        <w:rPr>
          <w:rFonts w:ascii="Times New Roman"/>
          <w:b w:val="false"/>
          <w:i w:val="false"/>
          <w:color w:val="000000"/>
          <w:sz w:val="28"/>
        </w:rPr>
        <w:t>
      ҚХСК коды – қалдықтардың халықаралық сәйкестендіру коды</w:t>
      </w:r>
    </w:p>
    <w:p>
      <w:pPr>
        <w:spacing w:after="0"/>
        <w:ind w:left="0"/>
        <w:jc w:val="both"/>
      </w:pPr>
      <w:r>
        <w:rPr>
          <w:rFonts w:ascii="Times New Roman"/>
          <w:b w:val="false"/>
          <w:i w:val="false"/>
          <w:color w:val="000000"/>
          <w:sz w:val="28"/>
        </w:rPr>
        <w:t>
      ҚЕК – қалдықтардың Еуропалық каталогы</w:t>
      </w:r>
    </w:p>
    <w:p>
      <w:pPr>
        <w:spacing w:after="0"/>
        <w:ind w:left="0"/>
        <w:jc w:val="both"/>
      </w:pPr>
      <w:r>
        <w:rPr>
          <w:rFonts w:ascii="Times New Roman"/>
          <w:b w:val="false"/>
          <w:i w:val="false"/>
          <w:color w:val="000000"/>
          <w:sz w:val="28"/>
        </w:rPr>
        <w:t>
      ЭЫДҰ сыныптамасы – Экономикалық ынтымақтастық және даму ұйымының сыныптамасы</w:t>
      </w:r>
    </w:p>
    <w:p>
      <w:pPr>
        <w:spacing w:after="0"/>
        <w:ind w:left="0"/>
        <w:jc w:val="both"/>
      </w:pPr>
      <w:r>
        <w:rPr>
          <w:rFonts w:ascii="Times New Roman"/>
          <w:b w:val="false"/>
          <w:i w:val="false"/>
          <w:color w:val="000000"/>
          <w:sz w:val="28"/>
        </w:rPr>
        <w:t>
      БҰҰ нөмірі – Біріккен Ұлттар Ұйымының нөмірі</w:t>
      </w:r>
    </w:p>
    <w:p>
      <w:pPr>
        <w:spacing w:after="0"/>
        <w:ind w:left="0"/>
        <w:jc w:val="both"/>
      </w:pPr>
      <w:r>
        <w:rPr>
          <w:rFonts w:ascii="Times New Roman"/>
          <w:b w:val="false"/>
          <w:i w:val="false"/>
          <w:color w:val="000000"/>
          <w:sz w:val="28"/>
        </w:rPr>
        <w:t>
      БҰҰ сыныптамасы – Біріккен Ұлттар Ұйымының сыныптамасы</w:t>
      </w:r>
    </w:p>
    <w:p>
      <w:pPr>
        <w:spacing w:after="0"/>
        <w:ind w:left="0"/>
        <w:jc w:val="both"/>
      </w:pPr>
      <w:r>
        <w:rPr>
          <w:rFonts w:ascii="Times New Roman"/>
          <w:b w:val="false"/>
          <w:i w:val="false"/>
          <w:color w:val="000000"/>
          <w:sz w:val="28"/>
        </w:rPr>
        <w:t>
      кг (л) – килограмм (литр)</w:t>
      </w:r>
    </w:p>
    <w:p>
      <w:pPr>
        <w:spacing w:after="0"/>
        <w:ind w:left="0"/>
        <w:jc w:val="both"/>
      </w:pPr>
      <w:r>
        <w:rPr>
          <w:rFonts w:ascii="Times New Roman"/>
          <w:b w:val="false"/>
          <w:i w:val="false"/>
          <w:color w:val="000000"/>
          <w:sz w:val="28"/>
        </w:rPr>
        <w:t>
      Ү нөмір, Н нөмірі – жіктеу бойынша қалдық түрінің коды</w:t>
      </w:r>
    </w:p>
    <w:p>
      <w:pPr>
        <w:spacing w:after="0"/>
        <w:ind w:left="0"/>
        <w:jc w:val="both"/>
      </w:pPr>
      <w:r>
        <w:rPr>
          <w:rFonts w:ascii="Times New Roman"/>
          <w:b w:val="false"/>
          <w:i w:val="false"/>
          <w:color w:val="000000"/>
          <w:sz w:val="28"/>
        </w:rPr>
        <w:t xml:space="preserve">
      D коды – Жою операциялары </w:t>
      </w:r>
    </w:p>
    <w:p>
      <w:pPr>
        <w:spacing w:after="0"/>
        <w:ind w:left="0"/>
        <w:jc w:val="both"/>
      </w:pPr>
      <w:r>
        <w:rPr>
          <w:rFonts w:ascii="Times New Roman"/>
          <w:b w:val="false"/>
          <w:i w:val="false"/>
          <w:color w:val="000000"/>
          <w:sz w:val="28"/>
        </w:rPr>
        <w:t>
      R коды – Рекуперацияға, рециркуляцияға, кәдеге жаратуға, тікелей қайта немесе баламалы пайдалануға әкелуі мүмкін операциялар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w:t>
            </w:r>
            <w:r>
              <w:br/>
            </w:r>
            <w:r>
              <w:rPr>
                <w:rFonts w:ascii="Times New Roman"/>
                <w:b w:val="false"/>
                <w:i w:val="false"/>
                <w:color w:val="000000"/>
                <w:sz w:val="20"/>
              </w:rPr>
              <w:t>арқылы қауіпті қалдықтардың</w:t>
            </w:r>
            <w:r>
              <w:br/>
            </w:r>
            <w:r>
              <w:rPr>
                <w:rFonts w:ascii="Times New Roman"/>
                <w:b w:val="false"/>
                <w:i w:val="false"/>
                <w:color w:val="000000"/>
                <w:sz w:val="20"/>
              </w:rPr>
              <w:t>транзитіне Еуразиялық</w:t>
            </w:r>
            <w:r>
              <w:br/>
            </w:r>
            <w:r>
              <w:rPr>
                <w:rFonts w:ascii="Times New Roman"/>
                <w:b w:val="false"/>
                <w:i w:val="false"/>
                <w:color w:val="000000"/>
                <w:sz w:val="20"/>
              </w:rPr>
              <w:t>экономикалық одаққа мүше</w:t>
            </w:r>
            <w:r>
              <w:br/>
            </w:r>
            <w:r>
              <w:rPr>
                <w:rFonts w:ascii="Times New Roman"/>
                <w:b w:val="false"/>
                <w:i w:val="false"/>
                <w:color w:val="000000"/>
                <w:sz w:val="20"/>
              </w:rPr>
              <w:t>мемлекеттердің уәкілетті</w:t>
            </w:r>
            <w:r>
              <w:br/>
            </w:r>
            <w:r>
              <w:rPr>
                <w:rFonts w:ascii="Times New Roman"/>
                <w:b w:val="false"/>
                <w:i w:val="false"/>
                <w:color w:val="000000"/>
                <w:sz w:val="20"/>
              </w:rPr>
              <w:t>органының қорытындысы"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28"/>
    <w:p>
      <w:pPr>
        <w:spacing w:after="0"/>
        <w:ind w:left="0"/>
        <w:jc w:val="left"/>
      </w:pPr>
      <w:r>
        <w:rPr>
          <w:rFonts w:ascii="Times New Roman"/>
          <w:b/>
          <w:i w:val="false"/>
          <w:color w:val="000000"/>
        </w:rPr>
        <w:t xml:space="preserve"> Қауіпті қалдықтарды трансшекаралық тасымалдау туралы хабарлама</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2"/>
        <w:gridCol w:w="2008"/>
        <w:gridCol w:w="4666"/>
        <w:gridCol w:w="519"/>
        <w:gridCol w:w="309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Экспорттаушы (атауы, мекенжайы):</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Хабарлама, қатысты (1):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 біржолғы тасымалдауға |_|</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 орналастыру |_|</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жалпы хабарламаға (бірнеше тасымалдау)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пайдалану |_|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2260"/>
        <w:gridCol w:w="2907"/>
        <w:gridCol w:w="569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Бұрын рұқсат алынған объект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Импорттаушы (атауы,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Факс:</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Жалпы жоспарланған жеткізу мөлшері:</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Қалдықтардың болжамды мөлшері (3): кг (л)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83"/>
        <w:gridCol w:w="1744"/>
        <w:gridCol w:w="731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Жеткізу(лер)дің болжамды күндері немесе кезеңдері: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Қалдықтарды жоюға жауапты тұлға (атауы, мекенжайы) (2):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r>
              <w:br/>
            </w:r>
            <w:r>
              <w:rPr>
                <w:rFonts w:ascii="Times New Roman"/>
                <w:b w:val="false"/>
                <w:i w:val="false"/>
                <w:color w:val="000000"/>
                <w:sz w:val="20"/>
              </w:rPr>
              <w:t>
Факс:</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Болжанатын тасымалдаушылар (атауы, мекенжайы) (2)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Орналастыру/пайдалану жөніндегі объект (атауы,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r>
              <w:br/>
            </w:r>
            <w:r>
              <w:rPr>
                <w:rFonts w:ascii="Times New Roman"/>
                <w:b w:val="false"/>
                <w:i w:val="false"/>
                <w:color w:val="000000"/>
                <w:sz w:val="20"/>
              </w:rPr>
              <w:t>
Факс:</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r>
              <w:br/>
            </w:r>
            <w:r>
              <w:rPr>
                <w:rFonts w:ascii="Times New Roman"/>
                <w:b w:val="false"/>
                <w:i w:val="false"/>
                <w:color w:val="000000"/>
                <w:sz w:val="20"/>
              </w:rPr>
              <w:t>
Факс: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Қалдықтарды өндіруші(лер)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пайдалану жөніндегі іс жүзіндегі объект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мекенжайы)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Орналастыру/пайдалану тәсілдері (2)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коды/R коды (4):</w:t>
            </w:r>
            <w:r>
              <w:br/>
            </w:r>
            <w:r>
              <w:rPr>
                <w:rFonts w:ascii="Times New Roman"/>
                <w:b w:val="false"/>
                <w:i w:val="false"/>
                <w:color w:val="000000"/>
                <w:sz w:val="20"/>
              </w:rPr>
              <w:t>
Қолданылатын технология: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бұл қажет болса, егжей-тегжейлерін хабарлау)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Экспорттаушы және жоюға жауапты тұлға арасында жасалған келісімшарт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Жоюға жауапты тұлға экспорттаушыға немесе өндірушіге жіберетін ақпарат (кәсіпорынның техникалық сипаттауын қоса алғанда), оның негізінде соңғысы болжанатын жою экологиялық негізделген тәсілмен және импорттау елінің нормаларына және қағидаларына сәйкес жүзеге асуы мүмкін болатыны туралы қорытынды жасайды: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1"/>
        <w:gridCol w:w="5820"/>
        <w:gridCol w:w="3439"/>
      </w:tblGrid>
      <w:tr>
        <w:trPr>
          <w:trHeight w:val="30" w:hRule="atLeast"/>
        </w:trPr>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пайда болған объект</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Тасымалдау түрлері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Буып-түю түрі(лері) (4):</w:t>
            </w:r>
          </w:p>
        </w:tc>
      </w:tr>
      <w:tr>
        <w:trPr>
          <w:trHeight w:val="30" w:hRule="atLeast"/>
        </w:trPr>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Сақтандыруға қатысты ақпарат: (тиісті сақтандыру талаптары туралы және оны экспорттаушы, тасымалдаушы және жоюға жауапты тұлға қалай қанағаттандыратыны туралы)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және сақтандыру полисінің деректемелері:</w:t>
            </w:r>
          </w:p>
        </w:tc>
      </w:tr>
      <w:tr>
        <w:trPr>
          <w:trHeight w:val="30" w:hRule="atLeast"/>
        </w:trPr>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 Қалдықтардың атауы және химиялық құрамы</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 Өтінішке қойылатын арнайы талаптар: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Физикалық сипаттамалары (4):</w:t>
            </w:r>
          </w:p>
        </w:tc>
      </w:tr>
      <w:tr>
        <w:trPr>
          <w:trHeight w:val="30" w:hRule="atLeast"/>
        </w:trPr>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Қалдықтардың сәйкестендіру коды</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Ү нөмірі (4):</w:t>
            </w:r>
          </w:p>
        </w:tc>
      </w:tr>
      <w:tr>
        <w:trPr>
          <w:trHeight w:val="30" w:hRule="atLeast"/>
        </w:trPr>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елінде:</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ҚХСҚ:</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елінде:</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ҚЕК:</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Н нөмірі (4)</w:t>
            </w:r>
          </w:p>
        </w:tc>
      </w:tr>
      <w:tr>
        <w:trPr>
          <w:trHeight w:val="30" w:hRule="atLeast"/>
        </w:trPr>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код:</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(нақтылау)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ЭЫДҰ жіктеуі (1):</w:t>
            </w:r>
            <w:r>
              <w:br/>
            </w:r>
            <w:r>
              <w:rPr>
                <w:rFonts w:ascii="Times New Roman"/>
                <w:b w:val="false"/>
                <w:i w:val="false"/>
                <w:color w:val="000000"/>
                <w:sz w:val="20"/>
              </w:rPr>
              <w:t>
сары |_|</w:t>
            </w:r>
            <w:r>
              <w:br/>
            </w:r>
            <w:r>
              <w:rPr>
                <w:rFonts w:ascii="Times New Roman"/>
                <w:b w:val="false"/>
                <w:i w:val="false"/>
                <w:color w:val="000000"/>
                <w:sz w:val="20"/>
              </w:rPr>
              <w:t>
қызыл |_|</w:t>
            </w:r>
            <w:r>
              <w:br/>
            </w:r>
            <w:r>
              <w:rPr>
                <w:rFonts w:ascii="Times New Roman"/>
                <w:b w:val="false"/>
                <w:i w:val="false"/>
                <w:color w:val="000000"/>
                <w:sz w:val="20"/>
              </w:rPr>
              <w:t>
жасыл |_|</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 БҰҰ-ның сәйкестендіру N:</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 БҰҰ-ның сыныбы (4):</w:t>
            </w:r>
          </w:p>
        </w:tc>
      </w:tr>
      <w:tr>
        <w:trPr>
          <w:trHeight w:val="30" w:hRule="atLeast"/>
        </w:trPr>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нөмірі</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(егжей-тегжейлі сипаттамасын қоса беру)</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7"/>
        <w:gridCol w:w="4841"/>
        <w:gridCol w:w="484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Мүдделі елдер. Құзыретті органдардың код нөмірі және әкелу мен әкетудің белгілі бір пункттері:</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мемлекеті</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 мемлекеті</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мемлекеті</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Әкелу және/немесе әкету пунктінің кеден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Өндірушінің (экспорттаушының) мәлемдемесі: осы ақпарат толық және менде бар мәліметтерге сәйкес ақиқатқа сай екендігін растаймын. Сондай-ақ заңды күші бар және жазбаша нысанда жасалған келісімшарттық міндеттемелер белгіленгендігін және қалдықтардың трансшекаралық орын ауыстыруын жабатын тиісті кепілдіктер бар екендігін растаймын.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6"/>
        <w:gridCol w:w="5973"/>
        <w:gridCol w:w="2140"/>
        <w:gridCol w:w="2141"/>
      </w:tblGrid>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 пункті</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6"/>
        <w:gridCol w:w="2982"/>
        <w:gridCol w:w="1481"/>
        <w:gridCol w:w="14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органдар толтырады</w:t>
            </w:r>
          </w:p>
        </w:tc>
      </w:tr>
      <w:tr>
        <w:trPr>
          <w:trHeight w:val="30"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Импорттаушы, транзиттеуші елдің құзыретті органы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Құзыретті органның тасымалдауға берген рұқсаты:</w:t>
            </w:r>
          </w:p>
        </w:tc>
      </w:tr>
      <w:tr>
        <w:trPr>
          <w:trHeight w:val="30"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алынды: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органның атауы, мөрі және қолы</w:t>
            </w:r>
          </w:p>
        </w:tc>
      </w:tr>
      <w:tr>
        <w:trPr>
          <w:trHeight w:val="30"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жіберілді: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дейін</w:t>
            </w:r>
          </w:p>
        </w:tc>
      </w:tr>
      <w:tr>
        <w:trPr>
          <w:trHeight w:val="30"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Мөрі және/немесе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шарттар:</w:t>
            </w:r>
          </w:p>
        </w:tc>
      </w:tr>
      <w:tr>
        <w:trPr>
          <w:trHeight w:val="30"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М.О. – Мөр орны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Т. А. Ә. ( бар болса) – Тегі, Аты, Әкесінің аты (бар болса))</w:t>
      </w:r>
    </w:p>
    <w:p>
      <w:pPr>
        <w:spacing w:after="0"/>
        <w:ind w:left="0"/>
        <w:jc w:val="both"/>
      </w:pPr>
      <w:r>
        <w:rPr>
          <w:rFonts w:ascii="Times New Roman"/>
          <w:b w:val="false"/>
          <w:i w:val="false"/>
          <w:color w:val="000000"/>
          <w:sz w:val="28"/>
        </w:rPr>
        <w:t>
      КО СЭҚ ТН – Кеден одағы сыртқы экономикалық қызметінің Тауар номенклатурасы</w:t>
      </w:r>
    </w:p>
    <w:p>
      <w:pPr>
        <w:spacing w:after="0"/>
        <w:ind w:left="0"/>
        <w:jc w:val="both"/>
      </w:pPr>
      <w:r>
        <w:rPr>
          <w:rFonts w:ascii="Times New Roman"/>
          <w:b w:val="false"/>
          <w:i w:val="false"/>
          <w:color w:val="000000"/>
          <w:sz w:val="28"/>
        </w:rPr>
        <w:t>
      Тел. – Телефон</w:t>
      </w:r>
    </w:p>
    <w:p>
      <w:pPr>
        <w:spacing w:after="0"/>
        <w:ind w:left="0"/>
        <w:jc w:val="both"/>
      </w:pPr>
      <w:r>
        <w:rPr>
          <w:rFonts w:ascii="Times New Roman"/>
          <w:b w:val="false"/>
          <w:i w:val="false"/>
          <w:color w:val="000000"/>
          <w:sz w:val="28"/>
        </w:rPr>
        <w:t>
      Факс – Телефон факс</w:t>
      </w:r>
    </w:p>
    <w:p>
      <w:pPr>
        <w:spacing w:after="0"/>
        <w:ind w:left="0"/>
        <w:jc w:val="both"/>
      </w:pPr>
      <w:r>
        <w:rPr>
          <w:rFonts w:ascii="Times New Roman"/>
          <w:b w:val="false"/>
          <w:i w:val="false"/>
          <w:color w:val="000000"/>
          <w:sz w:val="28"/>
        </w:rPr>
        <w:t>
      1- тасымалдаушы – бірінші тасымалдаушы</w:t>
      </w:r>
    </w:p>
    <w:p>
      <w:pPr>
        <w:spacing w:after="0"/>
        <w:ind w:left="0"/>
        <w:jc w:val="both"/>
      </w:pPr>
      <w:r>
        <w:rPr>
          <w:rFonts w:ascii="Times New Roman"/>
          <w:b w:val="false"/>
          <w:i w:val="false"/>
          <w:color w:val="000000"/>
          <w:sz w:val="28"/>
        </w:rPr>
        <w:t>
      2 тасымалдаушы – екінші тасымалдаушы</w:t>
      </w:r>
    </w:p>
    <w:p>
      <w:pPr>
        <w:spacing w:after="0"/>
        <w:ind w:left="0"/>
        <w:jc w:val="both"/>
      </w:pPr>
      <w:r>
        <w:rPr>
          <w:rFonts w:ascii="Times New Roman"/>
          <w:b w:val="false"/>
          <w:i w:val="false"/>
          <w:color w:val="000000"/>
          <w:sz w:val="28"/>
        </w:rPr>
        <w:t>
      ЭЫДҰ – экономикалық ынтымақтастық және даму ұйымы</w:t>
      </w:r>
    </w:p>
    <w:p>
      <w:pPr>
        <w:spacing w:after="0"/>
        <w:ind w:left="0"/>
        <w:jc w:val="both"/>
      </w:pPr>
      <w:r>
        <w:rPr>
          <w:rFonts w:ascii="Times New Roman"/>
          <w:b w:val="false"/>
          <w:i w:val="false"/>
          <w:color w:val="000000"/>
          <w:sz w:val="28"/>
        </w:rPr>
        <w:t>
      ҚХСК коды – қалдықтардың халықаралық сәйкестендіру коды</w:t>
      </w:r>
    </w:p>
    <w:p>
      <w:pPr>
        <w:spacing w:after="0"/>
        <w:ind w:left="0"/>
        <w:jc w:val="both"/>
      </w:pPr>
      <w:r>
        <w:rPr>
          <w:rFonts w:ascii="Times New Roman"/>
          <w:b w:val="false"/>
          <w:i w:val="false"/>
          <w:color w:val="000000"/>
          <w:sz w:val="28"/>
        </w:rPr>
        <w:t>
      ҚЕК – қалдықтардың Еуропалық каталогы</w:t>
      </w:r>
    </w:p>
    <w:p>
      <w:pPr>
        <w:spacing w:after="0"/>
        <w:ind w:left="0"/>
        <w:jc w:val="both"/>
      </w:pPr>
      <w:r>
        <w:rPr>
          <w:rFonts w:ascii="Times New Roman"/>
          <w:b w:val="false"/>
          <w:i w:val="false"/>
          <w:color w:val="000000"/>
          <w:sz w:val="28"/>
        </w:rPr>
        <w:t>
      ЭЫДҰ сыныптамасы – Экономикалық ынтымақтастық және даму ұйымының сыныптамасы</w:t>
      </w:r>
    </w:p>
    <w:p>
      <w:pPr>
        <w:spacing w:after="0"/>
        <w:ind w:left="0"/>
        <w:jc w:val="both"/>
      </w:pPr>
      <w:r>
        <w:rPr>
          <w:rFonts w:ascii="Times New Roman"/>
          <w:b w:val="false"/>
          <w:i w:val="false"/>
          <w:color w:val="000000"/>
          <w:sz w:val="28"/>
        </w:rPr>
        <w:t>
      БҰҰ нөмірі – Біріккен Ұлттар Ұйымының нөмірі</w:t>
      </w:r>
    </w:p>
    <w:p>
      <w:pPr>
        <w:spacing w:after="0"/>
        <w:ind w:left="0"/>
        <w:jc w:val="both"/>
      </w:pPr>
      <w:r>
        <w:rPr>
          <w:rFonts w:ascii="Times New Roman"/>
          <w:b w:val="false"/>
          <w:i w:val="false"/>
          <w:color w:val="000000"/>
          <w:sz w:val="28"/>
        </w:rPr>
        <w:t>
      БҰҰ сыныптамасы – Біріккен Ұлттар Ұйымының сыныптамасы</w:t>
      </w:r>
    </w:p>
    <w:p>
      <w:pPr>
        <w:spacing w:after="0"/>
        <w:ind w:left="0"/>
        <w:jc w:val="both"/>
      </w:pPr>
      <w:r>
        <w:rPr>
          <w:rFonts w:ascii="Times New Roman"/>
          <w:b w:val="false"/>
          <w:i w:val="false"/>
          <w:color w:val="000000"/>
          <w:sz w:val="28"/>
        </w:rPr>
        <w:t>
      кг (л) – килограмм (литр)</w:t>
      </w:r>
    </w:p>
    <w:p>
      <w:pPr>
        <w:spacing w:after="0"/>
        <w:ind w:left="0"/>
        <w:jc w:val="both"/>
      </w:pPr>
      <w:r>
        <w:rPr>
          <w:rFonts w:ascii="Times New Roman"/>
          <w:b w:val="false"/>
          <w:i w:val="false"/>
          <w:color w:val="000000"/>
          <w:sz w:val="28"/>
        </w:rPr>
        <w:t>
      Ү нөмір, Н нөмірі – жіктеу бойынша қалдық түрінің коды</w:t>
      </w:r>
    </w:p>
    <w:p>
      <w:pPr>
        <w:spacing w:after="0"/>
        <w:ind w:left="0"/>
        <w:jc w:val="both"/>
      </w:pPr>
      <w:r>
        <w:rPr>
          <w:rFonts w:ascii="Times New Roman"/>
          <w:b w:val="false"/>
          <w:i w:val="false"/>
          <w:color w:val="000000"/>
          <w:sz w:val="28"/>
        </w:rPr>
        <w:t xml:space="preserve">
      D коды – Жою операциялары </w:t>
      </w:r>
    </w:p>
    <w:p>
      <w:pPr>
        <w:spacing w:after="0"/>
        <w:ind w:left="0"/>
        <w:jc w:val="both"/>
      </w:pPr>
      <w:r>
        <w:rPr>
          <w:rFonts w:ascii="Times New Roman"/>
          <w:b w:val="false"/>
          <w:i w:val="false"/>
          <w:color w:val="000000"/>
          <w:sz w:val="28"/>
        </w:rPr>
        <w:t>
      R коды – Рекуперацияға, рециркуляцияға, кәдеге жаратуға, тікелей қайта немесе баламалы пайдалануға әкелуі мүмкін операциялар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w:t>
            </w:r>
            <w:r>
              <w:br/>
            </w:r>
            <w:r>
              <w:rPr>
                <w:rFonts w:ascii="Times New Roman"/>
                <w:b w:val="false"/>
                <w:i w:val="false"/>
                <w:color w:val="000000"/>
                <w:sz w:val="20"/>
              </w:rPr>
              <w:t>арқылы қауіпті қалдықтардың</w:t>
            </w:r>
            <w:r>
              <w:br/>
            </w:r>
            <w:r>
              <w:rPr>
                <w:rFonts w:ascii="Times New Roman"/>
                <w:b w:val="false"/>
                <w:i w:val="false"/>
                <w:color w:val="000000"/>
                <w:sz w:val="20"/>
              </w:rPr>
              <w:t>транзитіне Еуразиялық</w:t>
            </w:r>
            <w:r>
              <w:br/>
            </w:r>
            <w:r>
              <w:rPr>
                <w:rFonts w:ascii="Times New Roman"/>
                <w:b w:val="false"/>
                <w:i w:val="false"/>
                <w:color w:val="000000"/>
                <w:sz w:val="20"/>
              </w:rPr>
              <w:t>экономикалық одаққа мүше</w:t>
            </w:r>
            <w:r>
              <w:br/>
            </w:r>
            <w:r>
              <w:rPr>
                <w:rFonts w:ascii="Times New Roman"/>
                <w:b w:val="false"/>
                <w:i w:val="false"/>
                <w:color w:val="000000"/>
                <w:sz w:val="20"/>
              </w:rPr>
              <w:t>мемлекеттердің уәкілетті</w:t>
            </w:r>
            <w:r>
              <w:br/>
            </w:r>
            <w:r>
              <w:rPr>
                <w:rFonts w:ascii="Times New Roman"/>
                <w:b w:val="false"/>
                <w:i w:val="false"/>
                <w:color w:val="000000"/>
                <w:sz w:val="20"/>
              </w:rPr>
              <w:t>органының қорытындысы"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қағидасына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383"/>
        <w:gridCol w:w="1052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стандарты</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(бұдан әрі – көрсетілетін қызметті беруші)</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арқылы жүзеге асырылады (бұдан әрі – Мемлекеттік корпорация);</w:t>
            </w:r>
            <w:r>
              <w:br/>
            </w:r>
            <w:r>
              <w:rPr>
                <w:rFonts w:ascii="Times New Roman"/>
                <w:b w:val="false"/>
                <w:i w:val="false"/>
                <w:color w:val="000000"/>
                <w:sz w:val="20"/>
              </w:rPr>
              <w:t xml:space="preserve">
2) "электрондық үкіметтің" веб-порталы арқылы жүзеге асырылады www.egov.kz (бұдан әрі – "портал").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 Мемлекеттік корпорацияға құжаттар топтамасын тапсырған сәттен бастап, бастап, сондай – ақ порталға жүгінген кезде – 10 (он) жұмыс күні.</w:t>
            </w:r>
            <w:r>
              <w:br/>
            </w:r>
            <w:r>
              <w:rPr>
                <w:rFonts w:ascii="Times New Roman"/>
                <w:b w:val="false"/>
                <w:i w:val="false"/>
                <w:color w:val="000000"/>
                <w:sz w:val="20"/>
              </w:rPr>
              <w:t>
Мемлекеттік корпорацияға жүгінген кезде құжаттарды қабылдау күні мемлекеттік қызмет көрсету мерзіміне кірмейді.</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(ішінара автоматтандырылған)/Қағаз түрінде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немесе мемлекеттік қызмет көрсетуден дәлелді бас тартуды.</w:t>
            </w:r>
            <w:r>
              <w:br/>
            </w:r>
            <w:r>
              <w:rPr>
                <w:rFonts w:ascii="Times New Roman"/>
                <w:b w:val="false"/>
                <w:i w:val="false"/>
                <w:color w:val="000000"/>
                <w:sz w:val="20"/>
              </w:rPr>
              <w:t>
Мемлекеттік қызметті көрсету нәтижесін ұсыну нысаны: қағаз түрінде.</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көрсетілетін қызметті алушыларға ақысыз негізде көрсетіледі.</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белгіленген жұмыс кестесіне сәйкес сағат 13.00- ден 14.30-ға дейінгі түскі үзіліспен сағат 9.00- ден 18.30-ға дейін;</w:t>
            </w:r>
            <w:r>
              <w:br/>
            </w:r>
            <w:r>
              <w:rPr>
                <w:rFonts w:ascii="Times New Roman"/>
                <w:b w:val="false"/>
                <w:i w:val="false"/>
                <w:color w:val="000000"/>
                <w:sz w:val="20"/>
              </w:rPr>
              <w:t>
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 ден 20.00-ге дейін.</w:t>
            </w:r>
            <w:r>
              <w:br/>
            </w:r>
            <w:r>
              <w:rPr>
                <w:rFonts w:ascii="Times New Roman"/>
                <w:b w:val="false"/>
                <w:i w:val="false"/>
                <w:color w:val="000000"/>
                <w:sz w:val="20"/>
              </w:rPr>
              <w:t>
Мемлекеттік қызметті көрсету орындарының мекен-жайлары: Мемлекеттік корпорация: www.gov4c.kz.</w:t>
            </w:r>
            <w:r>
              <w:br/>
            </w: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өтінімді қабылдау және мемлекеттік қызметті көрсету нәтижесін беру келесі жұмыс күні жүзеге асырылады).</w:t>
            </w:r>
            <w:r>
              <w:br/>
            </w: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кезде Мемлекеттік қызмет көрсету үшін қажетті құжаттар тізбесі:</w:t>
            </w:r>
            <w:r>
              <w:br/>
            </w:r>
            <w:r>
              <w:rPr>
                <w:rFonts w:ascii="Times New Roman"/>
                <w:b w:val="false"/>
                <w:i w:val="false"/>
                <w:color w:val="000000"/>
                <w:sz w:val="20"/>
              </w:rPr>
              <w:t>
Мемлекеттік корпорацияға (қағаз жеткізгіште):</w:t>
            </w:r>
            <w:r>
              <w:br/>
            </w:r>
            <w:r>
              <w:rPr>
                <w:rFonts w:ascii="Times New Roman"/>
                <w:b w:val="false"/>
                <w:i w:val="false"/>
                <w:color w:val="000000"/>
                <w:sz w:val="20"/>
              </w:rPr>
              <w:t xml:space="preserve">
1) көрсетілетін қызметті алушының (жеке басын сәйкестендіру үшін талап етіледі) (не сенімхат бойынша оның өкілі) жеке басын куәландыратын құжат және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қалдықтардың транзиті туралы өтініш;</w:t>
            </w:r>
            <w:r>
              <w:br/>
            </w:r>
            <w:r>
              <w:rPr>
                <w:rFonts w:ascii="Times New Roman"/>
                <w:b w:val="false"/>
                <w:i w:val="false"/>
                <w:color w:val="000000"/>
                <w:sz w:val="20"/>
              </w:rPr>
              <w:t>
2) көрсетілетін қызметті алушының (жеке басын сәйкестендіру үшін талап етіледі) (не сенімхат бойынша оның өкілі) жеке басын куәландыратын құжат;</w:t>
            </w:r>
            <w:r>
              <w:br/>
            </w:r>
            <w:r>
              <w:rPr>
                <w:rFonts w:ascii="Times New Roman"/>
                <w:b w:val="false"/>
                <w:i w:val="false"/>
                <w:color w:val="000000"/>
                <w:sz w:val="20"/>
              </w:rPr>
              <w:t>
3) сыртқы сауда мәмілесіне қатысушылар арасындағы қалдықтарды сатып алу-сату келісімшартының (шарттың) немесе өзге де иеліктен шығару шартының көшірмесі;</w:t>
            </w:r>
            <w:r>
              <w:br/>
            </w:r>
            <w:r>
              <w:rPr>
                <w:rFonts w:ascii="Times New Roman"/>
                <w:b w:val="false"/>
                <w:i w:val="false"/>
                <w:color w:val="000000"/>
                <w:sz w:val="20"/>
              </w:rPr>
              <w:t>
4) экспорттаушы мен өндіруші немесе, егер өтініш беруші делдал болған жағдайда, импорттаушы мен қалдық (қалдықтар) тұтынушы арасындағы шарттың көшірмесі;</w:t>
            </w:r>
            <w:r>
              <w:br/>
            </w:r>
            <w:r>
              <w:rPr>
                <w:rFonts w:ascii="Times New Roman"/>
                <w:b w:val="false"/>
                <w:i w:val="false"/>
                <w:color w:val="000000"/>
                <w:sz w:val="20"/>
              </w:rPr>
              <w:t xml:space="preserve">
5) "Қауіпті қалдықтарды трансшекаралық тасымалдауды және оларды аулаққа шығаруды бақылау туралы Базель конвенциясына 2003 жылғы 10 ақпандағы Қазақстан Республикасы қосылуы туралы" Қазақстан Республикасының Заңының </w:t>
            </w:r>
            <w:r>
              <w:rPr>
                <w:rFonts w:ascii="Times New Roman"/>
                <w:b w:val="false"/>
                <w:i w:val="false"/>
                <w:color w:val="000000"/>
                <w:sz w:val="20"/>
              </w:rPr>
              <w:t>6-бабына</w:t>
            </w:r>
            <w:r>
              <w:rPr>
                <w:rFonts w:ascii="Times New Roman"/>
                <w:b w:val="false"/>
                <w:i w:val="false"/>
                <w:color w:val="000000"/>
                <w:sz w:val="20"/>
              </w:rPr>
              <w:t xml:space="preserve"> (бұдан әрі – Базель конвенциясы) сәйкес қалдықтар әкелінетін мемлекеттің құзыретті органының жазбаша түрдегі келісімі;</w:t>
            </w:r>
            <w:r>
              <w:br/>
            </w:r>
            <w:r>
              <w:rPr>
                <w:rFonts w:ascii="Times New Roman"/>
                <w:b w:val="false"/>
                <w:i w:val="false"/>
                <w:color w:val="000000"/>
                <w:sz w:val="20"/>
              </w:rPr>
              <w:t>
6) тасымалдауға арналған келісімшарттың (шарттың) және осы қалдықтарды экологиялық қауіпсіз пайдалану келісілетін экспорттаушы мен қалдықтарды жоюға жауап беретін тұлға арасындағы келісімшарттың көшірмелері;</w:t>
            </w:r>
            <w:r>
              <w:br/>
            </w:r>
            <w:r>
              <w:rPr>
                <w:rFonts w:ascii="Times New Roman"/>
                <w:b w:val="false"/>
                <w:i w:val="false"/>
                <w:color w:val="000000"/>
                <w:sz w:val="20"/>
              </w:rPr>
              <w:t xml:space="preserve">
7)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қалдықтарды тасымалдау туралы құжат.</w:t>
            </w:r>
            <w:r>
              <w:br/>
            </w:r>
            <w:r>
              <w:rPr>
                <w:rFonts w:ascii="Times New Roman"/>
                <w:b w:val="false"/>
                <w:i w:val="false"/>
                <w:color w:val="000000"/>
                <w:sz w:val="20"/>
              </w:rPr>
              <w:t>
8) өтініш берушінінің (экспорттаушыны, қалдықтарды өндірушіні) немесе қалдықтарды импорттаушының (тұтынушыны) мiндеттi экологиялық сақтандыру шартын жасасу туралы хабарлама;</w:t>
            </w:r>
            <w:r>
              <w:br/>
            </w:r>
            <w:r>
              <w:rPr>
                <w:rFonts w:ascii="Times New Roman"/>
                <w:b w:val="false"/>
                <w:i w:val="false"/>
                <w:color w:val="000000"/>
                <w:sz w:val="20"/>
              </w:rPr>
              <w:t>
9) төтенше авариялық жағдайлар кезіндегі іс-қимылдар жоспарының көшірмесі;</w:t>
            </w:r>
            <w:r>
              <w:br/>
            </w:r>
            <w:r>
              <w:rPr>
                <w:rFonts w:ascii="Times New Roman"/>
                <w:b w:val="false"/>
                <w:i w:val="false"/>
                <w:color w:val="000000"/>
                <w:sz w:val="20"/>
              </w:rPr>
              <w:t>
10) қауіпті қалдықтардың паспорты;</w:t>
            </w:r>
            <w:r>
              <w:br/>
            </w:r>
            <w:r>
              <w:rPr>
                <w:rFonts w:ascii="Times New Roman"/>
                <w:b w:val="false"/>
                <w:i w:val="false"/>
                <w:color w:val="000000"/>
                <w:sz w:val="20"/>
              </w:rPr>
              <w:t xml:space="preserve">
11)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қауіпті қалдықтарды трансшекаралық тасымалдау туралы хабарлама (3 данада).</w:t>
            </w:r>
            <w:r>
              <w:br/>
            </w:r>
            <w:r>
              <w:rPr>
                <w:rFonts w:ascii="Times New Roman"/>
                <w:b w:val="false"/>
                <w:i w:val="false"/>
                <w:color w:val="000000"/>
                <w:sz w:val="20"/>
              </w:rPr>
              <w:t>
Порталға:</w:t>
            </w:r>
            <w:r>
              <w:br/>
            </w: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электрондық цифрлық қолтаңбасымен (бұдан әрі – ЭЦҚ) куәландырылған электрондық құжат нысанындағы өтініш;</w:t>
            </w:r>
            <w:r>
              <w:br/>
            </w:r>
            <w:r>
              <w:rPr>
                <w:rFonts w:ascii="Times New Roman"/>
                <w:b w:val="false"/>
                <w:i w:val="false"/>
                <w:color w:val="000000"/>
                <w:sz w:val="20"/>
              </w:rPr>
              <w:t>
2) сыртқы сауда мәмілесіне қатысушылар арасындағы қалдықтарды сатып алу-сату келісімшартының (шарттың) немесе өзге де иеліктен шығару шартының электрондық көшірмесі;</w:t>
            </w:r>
            <w:r>
              <w:br/>
            </w:r>
            <w:r>
              <w:rPr>
                <w:rFonts w:ascii="Times New Roman"/>
                <w:b w:val="false"/>
                <w:i w:val="false"/>
                <w:color w:val="000000"/>
                <w:sz w:val="20"/>
              </w:rPr>
              <w:t>
3) экспорттаушы мен өндіруші немесе, егер өтініш беруші делдал болған жағдайда, импорттаушы мен қалдық (қалдықтар) тұтынушы арасындағы шарттың электрондық көшірмесі;</w:t>
            </w:r>
            <w:r>
              <w:br/>
            </w:r>
            <w:r>
              <w:rPr>
                <w:rFonts w:ascii="Times New Roman"/>
                <w:b w:val="false"/>
                <w:i w:val="false"/>
                <w:color w:val="000000"/>
                <w:sz w:val="20"/>
              </w:rPr>
              <w:t>
4) Заңға сәйкес аумағына қалдықтар әкелінетін мемлекеттің құзыретті органының келісімінің электрондық көшірмесі;</w:t>
            </w:r>
            <w:r>
              <w:br/>
            </w:r>
            <w:r>
              <w:rPr>
                <w:rFonts w:ascii="Times New Roman"/>
                <w:b w:val="false"/>
                <w:i w:val="false"/>
                <w:color w:val="000000"/>
                <w:sz w:val="20"/>
              </w:rPr>
              <w:t>
5) тасымалдауға арналған келісімшарттың (шарттың) және осы қалдықтарды экологиялық қауіпсіз пайдалану келісілетін экспорттаушы мен қалдықтарды жоюға жауап беретін тұлға арасындағы келісімшарттың электрондық көшірмелері;</w:t>
            </w:r>
            <w:r>
              <w:br/>
            </w:r>
            <w:r>
              <w:rPr>
                <w:rFonts w:ascii="Times New Roman"/>
                <w:b w:val="false"/>
                <w:i w:val="false"/>
                <w:color w:val="000000"/>
                <w:sz w:val="20"/>
              </w:rPr>
              <w:t xml:space="preserve">
6)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қалдықтарды тасымалдау туралы құжаттың электрондық көшірмесі;</w:t>
            </w:r>
            <w:r>
              <w:br/>
            </w:r>
            <w:r>
              <w:rPr>
                <w:rFonts w:ascii="Times New Roman"/>
                <w:b w:val="false"/>
                <w:i w:val="false"/>
                <w:color w:val="000000"/>
                <w:sz w:val="20"/>
              </w:rPr>
              <w:t>
7) өтініш берушінінің (экспорттаушыны, қалдықтарды өндірушіні) немесе қалдықтарды импорттаушының (тұтынушыны) мiндеттi экологиялық сақтандыру шартын жасасу туралы хабарламаның электрондық көшірмесі;</w:t>
            </w:r>
            <w:r>
              <w:br/>
            </w:r>
            <w:r>
              <w:rPr>
                <w:rFonts w:ascii="Times New Roman"/>
                <w:b w:val="false"/>
                <w:i w:val="false"/>
                <w:color w:val="000000"/>
                <w:sz w:val="20"/>
              </w:rPr>
              <w:t>
8) төтенше авариялық жағдайлар кезіндегі іс-қимылдар жоспарының электрондық көшірмесі;</w:t>
            </w:r>
            <w:r>
              <w:br/>
            </w:r>
            <w:r>
              <w:rPr>
                <w:rFonts w:ascii="Times New Roman"/>
                <w:b w:val="false"/>
                <w:i w:val="false"/>
                <w:color w:val="000000"/>
                <w:sz w:val="20"/>
              </w:rPr>
              <w:t>
9) қауіпті қалдықтардың паспортының электрондық көшірмесі;</w:t>
            </w:r>
            <w:r>
              <w:br/>
            </w:r>
            <w:r>
              <w:rPr>
                <w:rFonts w:ascii="Times New Roman"/>
                <w:b w:val="false"/>
                <w:i w:val="false"/>
                <w:color w:val="000000"/>
                <w:sz w:val="20"/>
              </w:rPr>
              <w:t xml:space="preserve">
10)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қауіпті қалдықтарды трансшекаралық тасымалдау туралы хабарламаның электрондық көшірмесі.</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қажетті құжаттарды және (немесе) олардағы деректердің (мәліметтердің) дұрыс еместігін анықталу;</w:t>
            </w:r>
            <w:r>
              <w:br/>
            </w: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Базель конвенциясының </w:t>
            </w:r>
            <w:r>
              <w:rPr>
                <w:rFonts w:ascii="Times New Roman"/>
                <w:b w:val="false"/>
                <w:i w:val="false"/>
                <w:color w:val="000000"/>
                <w:sz w:val="20"/>
              </w:rPr>
              <w:t>6-бабында</w:t>
            </w:r>
            <w:r>
              <w:rPr>
                <w:rFonts w:ascii="Times New Roman"/>
                <w:b w:val="false"/>
                <w:i w:val="false"/>
                <w:color w:val="000000"/>
                <w:sz w:val="20"/>
              </w:rPr>
              <w:t xml:space="preserve">, Қазақстан Республикасы Үкіметінің 2007 жылғы 11 шілдедегі қаулысымен бекітілген Қалдықтарды әкелу, әкету және транзиттеу ережесінің 2 және 3-бөлімдерінде, "Тарифтік емес реттеу шаралары туралы" Еуразиялық экономикалық комиссия Алқасының 2015 жылғы 21 сәуірдегі шешімінің 1.2 және 2.3-қосымшаларында, Қазақстан Республикасының 2007 жылғы 9 қаңтардағы Экологиялық кодексінің </w:t>
            </w:r>
            <w:r>
              <w:rPr>
                <w:rFonts w:ascii="Times New Roman"/>
                <w:b w:val="false"/>
                <w:i w:val="false"/>
                <w:color w:val="000000"/>
                <w:sz w:val="20"/>
              </w:rPr>
              <w:t>295-бабында</w:t>
            </w:r>
            <w:r>
              <w:rPr>
                <w:rFonts w:ascii="Times New Roman"/>
                <w:b w:val="false"/>
                <w:i w:val="false"/>
                <w:color w:val="000000"/>
                <w:sz w:val="20"/>
              </w:rPr>
              <w:t>, осы Қағидада белгіленген талаптарға сәйкес келмеуі;</w:t>
            </w:r>
            <w:r>
              <w:br/>
            </w: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 болса;</w:t>
            </w:r>
            <w:r>
              <w:br/>
            </w:r>
            <w:r>
              <w:rPr>
                <w:rFonts w:ascii="Times New Roman"/>
                <w:b w:val="false"/>
                <w:i w:val="false"/>
                <w:color w:val="000000"/>
                <w:sz w:val="20"/>
              </w:rPr>
              <w:t>
4) көрсетілетін қызметті алушыға қатысты мемлекеттік қызметті алуды талап ететін қызметке немесе қызметтің жекелеген түрлеріне тыйым салу туралы заңды күшіне енген сот шешімі (үкімі) бар.</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Мемлекеттік корпорация арқылы қызмет көрсету ерекшеліктері ескеріле отырып қойылатын өзге де талаптар</w:t>
            </w:r>
          </w:p>
        </w:tc>
        <w:tc>
          <w:tcPr>
            <w:tcW w:w="10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Мемлекеттік корпорацияның интернет-ресурсында: gov4c.kz.</w:t>
            </w:r>
            <w:r>
              <w:br/>
            </w:r>
            <w:r>
              <w:rPr>
                <w:rFonts w:ascii="Times New Roman"/>
                <w:b w:val="false"/>
                <w:i w:val="false"/>
                <w:color w:val="000000"/>
                <w:sz w:val="20"/>
              </w:rPr>
              <w:t>
2)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3) Көрсетілетін қызметті алушының мемлекеттік қызмет көрсету тәртібі мен мәртебесі туралы ақпаратты мемлекеттік қызметтер көрсету мәселелері жөніндегі бірыңғай байланыс орталығы - 1414, 8 800 080 7777 арқылы алу мүмкіндігі бар.</w:t>
            </w:r>
            <w:r>
              <w:br/>
            </w:r>
            <w:r>
              <w:rPr>
                <w:rFonts w:ascii="Times New Roman"/>
                <w:b w:val="false"/>
                <w:i w:val="false"/>
                <w:color w:val="000000"/>
                <w:sz w:val="20"/>
              </w:rPr>
              <w:t>
4) Мемлекеттік қызмет көрсету мәселелері бойынша анықтама қызметтерінің байланыс телефондары: 8 (7172) 58 00 58, 119 және бірыңғай байланыс орталығы: 1414, 8 800 080 7777.</w:t>
            </w:r>
            <w:r>
              <w:br/>
            </w:r>
            <w:r>
              <w:rPr>
                <w:rFonts w:ascii="Times New Roman"/>
                <w:b w:val="false"/>
                <w:i w:val="false"/>
                <w:color w:val="000000"/>
                <w:sz w:val="20"/>
              </w:rPr>
              <w:t>
5) Адамның тыныс-тіршілігін шектейтін организм функцияларының үнемі нашарлауы салдарынан денсаулығы бұзылған көрсетілетін қызметті алушылар 1414, 8 800 080 7777 - Бірыңғай байланыс орталығы арқылы жүгінген кезде, олардың мемлекеттік қызметті көрсету үшін құжаттарын қажеттілігі болған жағдайда тұрғылықты жеріне бара отырып, Мемлекеттік корпорация қызметкері қабылдайды.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w:t>
            </w:r>
            <w:r>
              <w:br/>
            </w:r>
            <w:r>
              <w:rPr>
                <w:rFonts w:ascii="Times New Roman"/>
                <w:b w:val="false"/>
                <w:i w:val="false"/>
                <w:color w:val="000000"/>
                <w:sz w:val="20"/>
              </w:rPr>
              <w:t>арқылы қауіпті қалдықтардың</w:t>
            </w:r>
            <w:r>
              <w:br/>
            </w:r>
            <w:r>
              <w:rPr>
                <w:rFonts w:ascii="Times New Roman"/>
                <w:b w:val="false"/>
                <w:i w:val="false"/>
                <w:color w:val="000000"/>
                <w:sz w:val="20"/>
              </w:rPr>
              <w:t>транзитіне Еуразиялық</w:t>
            </w:r>
            <w:r>
              <w:br/>
            </w:r>
            <w:r>
              <w:rPr>
                <w:rFonts w:ascii="Times New Roman"/>
                <w:b w:val="false"/>
                <w:i w:val="false"/>
                <w:color w:val="000000"/>
                <w:sz w:val="20"/>
              </w:rPr>
              <w:t>экономикалық одаққа мүше</w:t>
            </w:r>
            <w:r>
              <w:br/>
            </w:r>
            <w:r>
              <w:rPr>
                <w:rFonts w:ascii="Times New Roman"/>
                <w:b w:val="false"/>
                <w:i w:val="false"/>
                <w:color w:val="000000"/>
                <w:sz w:val="20"/>
              </w:rPr>
              <w:t>мемлекеттердің уәкілетті</w:t>
            </w:r>
            <w:r>
              <w:br/>
            </w:r>
            <w:r>
              <w:rPr>
                <w:rFonts w:ascii="Times New Roman"/>
                <w:b w:val="false"/>
                <w:i w:val="false"/>
                <w:color w:val="000000"/>
                <w:sz w:val="20"/>
              </w:rPr>
              <w:t>органының қорытындысы"</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29"/>
    <w:p>
      <w:pPr>
        <w:spacing w:after="0"/>
        <w:ind w:left="0"/>
        <w:jc w:val="left"/>
      </w:pPr>
      <w:r>
        <w:rPr>
          <w:rFonts w:ascii="Times New Roman"/>
          <w:b/>
          <w:i w:val="false"/>
          <w:color w:val="000000"/>
        </w:rPr>
        <w:t xml:space="preserve"> Өтінішті қабылдаудан бас тарту туралы Қолхат</w:t>
      </w:r>
    </w:p>
    <w:bookmarkEnd w:id="29"/>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қоғамының филиалының №___ бөлімі ( мекенжайын көрсету), Қағида қарастырылған тізбеге сәйкес, ________________________құжаттардың толық пакетінің болмауына байланысты, және (немесе) қолданылу мерзімі өткен құжаттар Сізге мемлекеттік қызмет көрсетуге өтінішті қабылдаудан бас тартады, атап айтқанда:</w:t>
      </w:r>
    </w:p>
    <w:p>
      <w:pPr>
        <w:spacing w:after="0"/>
        <w:ind w:left="0"/>
        <w:jc w:val="both"/>
      </w:pPr>
      <w:r>
        <w:rPr>
          <w:rFonts w:ascii="Times New Roman"/>
          <w:b w:val="false"/>
          <w:i w:val="false"/>
          <w:color w:val="000000"/>
          <w:sz w:val="28"/>
        </w:rPr>
        <w:t>
      Болмаған құжаттардың атауы:</w:t>
      </w:r>
    </w:p>
    <w:p>
      <w:pPr>
        <w:spacing w:after="0"/>
        <w:ind w:left="0"/>
        <w:jc w:val="both"/>
      </w:pPr>
      <w:r>
        <w:rPr>
          <w:rFonts w:ascii="Times New Roman"/>
          <w:b w:val="false"/>
          <w:i w:val="false"/>
          <w:color w:val="000000"/>
          <w:sz w:val="28"/>
        </w:rPr>
        <w:t>
      1) __________________________________</w:t>
      </w:r>
    </w:p>
    <w:p>
      <w:pPr>
        <w:spacing w:after="0"/>
        <w:ind w:left="0"/>
        <w:jc w:val="both"/>
      </w:pPr>
      <w:r>
        <w:rPr>
          <w:rFonts w:ascii="Times New Roman"/>
          <w:b w:val="false"/>
          <w:i w:val="false"/>
          <w:color w:val="000000"/>
          <w:sz w:val="28"/>
        </w:rPr>
        <w:t>
      2) __________________________________</w:t>
      </w:r>
    </w:p>
    <w:p>
      <w:pPr>
        <w:spacing w:after="0"/>
        <w:ind w:left="0"/>
        <w:jc w:val="both"/>
      </w:pPr>
      <w:r>
        <w:rPr>
          <w:rFonts w:ascii="Times New Roman"/>
          <w:b w:val="false"/>
          <w:i w:val="false"/>
          <w:color w:val="000000"/>
          <w:sz w:val="28"/>
        </w:rPr>
        <w:t>
      3) __________________________________</w:t>
      </w:r>
    </w:p>
    <w:p>
      <w:pPr>
        <w:spacing w:after="0"/>
        <w:ind w:left="0"/>
        <w:jc w:val="both"/>
      </w:pPr>
      <w:r>
        <w:rPr>
          <w:rFonts w:ascii="Times New Roman"/>
          <w:b w:val="false"/>
          <w:i w:val="false"/>
          <w:color w:val="000000"/>
          <w:sz w:val="28"/>
        </w:rPr>
        <w:t>
      Осы қолхат әрбір тарап үшін біреуден, 2 данада жасалды.</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Мемлекеттік корпорация                  ( қолы)</w:t>
      </w:r>
    </w:p>
    <w:p>
      <w:pPr>
        <w:spacing w:after="0"/>
        <w:ind w:left="0"/>
        <w:jc w:val="both"/>
      </w:pPr>
      <w:r>
        <w:rPr>
          <w:rFonts w:ascii="Times New Roman"/>
          <w:b w:val="false"/>
          <w:i w:val="false"/>
          <w:color w:val="000000"/>
          <w:sz w:val="28"/>
        </w:rPr>
        <w:t>
      Қызметкерінің Тегі, аты, әкесінің аты (бар болса)</w:t>
      </w:r>
    </w:p>
    <w:p>
      <w:pPr>
        <w:spacing w:after="0"/>
        <w:ind w:left="0"/>
        <w:jc w:val="both"/>
      </w:pPr>
      <w:r>
        <w:rPr>
          <w:rFonts w:ascii="Times New Roman"/>
          <w:b w:val="false"/>
          <w:i w:val="false"/>
          <w:color w:val="000000"/>
          <w:sz w:val="28"/>
        </w:rPr>
        <w:t xml:space="preserve">
      Алдым:_____________________________________/______________________ </w:t>
      </w:r>
    </w:p>
    <w:p>
      <w:pPr>
        <w:spacing w:after="0"/>
        <w:ind w:left="0"/>
        <w:jc w:val="both"/>
      </w:pPr>
      <w:r>
        <w:rPr>
          <w:rFonts w:ascii="Times New Roman"/>
          <w:b w:val="false"/>
          <w:i w:val="false"/>
          <w:color w:val="000000"/>
          <w:sz w:val="28"/>
        </w:rPr>
        <w:t>
      Т. А. Ә. ( бар болса) / көрсетілетін қызмет алушының қолы</w:t>
      </w:r>
    </w:p>
    <w:p>
      <w:pPr>
        <w:spacing w:after="0"/>
        <w:ind w:left="0"/>
        <w:jc w:val="both"/>
      </w:pPr>
      <w:r>
        <w:rPr>
          <w:rFonts w:ascii="Times New Roman"/>
          <w:b w:val="false"/>
          <w:i w:val="false"/>
          <w:color w:val="000000"/>
          <w:sz w:val="28"/>
        </w:rPr>
        <w:t>
      "___" _________ 20__жыл</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 А. Ә. ( бар болса)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w:t>
            </w:r>
            <w:r>
              <w:br/>
            </w:r>
            <w:r>
              <w:rPr>
                <w:rFonts w:ascii="Times New Roman"/>
                <w:b w:val="false"/>
                <w:i w:val="false"/>
                <w:color w:val="000000"/>
                <w:sz w:val="20"/>
              </w:rPr>
              <w:t>арқылы қауіпті қалдықтардың</w:t>
            </w:r>
            <w:r>
              <w:br/>
            </w:r>
            <w:r>
              <w:rPr>
                <w:rFonts w:ascii="Times New Roman"/>
                <w:b w:val="false"/>
                <w:i w:val="false"/>
                <w:color w:val="000000"/>
                <w:sz w:val="20"/>
              </w:rPr>
              <w:t>транзитіне Еуразиялық</w:t>
            </w:r>
            <w:r>
              <w:br/>
            </w:r>
            <w:r>
              <w:rPr>
                <w:rFonts w:ascii="Times New Roman"/>
                <w:b w:val="false"/>
                <w:i w:val="false"/>
                <w:color w:val="000000"/>
                <w:sz w:val="20"/>
              </w:rPr>
              <w:t>экономикалық одаққа мүше</w:t>
            </w:r>
            <w:r>
              <w:br/>
            </w:r>
            <w:r>
              <w:rPr>
                <w:rFonts w:ascii="Times New Roman"/>
                <w:b w:val="false"/>
                <w:i w:val="false"/>
                <w:color w:val="000000"/>
                <w:sz w:val="20"/>
              </w:rPr>
              <w:t>мемлекеттердің уәкілетті</w:t>
            </w:r>
            <w:r>
              <w:br/>
            </w:r>
            <w:r>
              <w:rPr>
                <w:rFonts w:ascii="Times New Roman"/>
                <w:b w:val="false"/>
                <w:i w:val="false"/>
                <w:color w:val="000000"/>
                <w:sz w:val="20"/>
              </w:rPr>
              <w:t>органының қорытындысы"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30"/>
    <w:p>
      <w:pPr>
        <w:spacing w:after="0"/>
        <w:ind w:left="0"/>
        <w:jc w:val="left"/>
      </w:pPr>
      <w:r>
        <w:rPr>
          <w:rFonts w:ascii="Times New Roman"/>
          <w:b/>
          <w:i w:val="false"/>
          <w:color w:val="000000"/>
        </w:rPr>
        <w:t xml:space="preserve"> ҚОРЫТЫНДЫ (рұқсат беру құжаты) № _________/202/_____</w:t>
      </w:r>
    </w:p>
    <w:bookmarkEnd w:id="30"/>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(Қорытынды берген Еуразиялық экономикалық одаққа одағына мүше мемлекеттің</w:t>
      </w:r>
      <w:r>
        <w:br/>
      </w:r>
      <w:r>
        <w:rPr>
          <w:rFonts w:ascii="Times New Roman"/>
          <w:b w:val="false"/>
          <w:i w:val="false"/>
          <w:color w:val="000000"/>
          <w:sz w:val="28"/>
        </w:rPr>
        <w:t>мемлекеттік билік органының атауы)</w:t>
      </w:r>
    </w:p>
    <w:p>
      <w:pPr>
        <w:spacing w:after="0"/>
        <w:ind w:left="0"/>
        <w:jc w:val="both"/>
      </w:pPr>
      <w:r>
        <w:rPr>
          <w:rFonts w:ascii="Times New Roman"/>
          <w:b w:val="false"/>
          <w:i w:val="false"/>
          <w:color w:val="000000"/>
          <w:sz w:val="28"/>
        </w:rPr>
        <w:t>
      Берілді____________________________________________________________________</w:t>
      </w:r>
    </w:p>
    <w:p>
      <w:pPr>
        <w:spacing w:after="0"/>
        <w:ind w:left="0"/>
        <w:jc w:val="both"/>
      </w:pPr>
      <w:r>
        <w:rPr>
          <w:rFonts w:ascii="Times New Roman"/>
          <w:b w:val="false"/>
          <w:i w:val="false"/>
          <w:color w:val="000000"/>
          <w:sz w:val="28"/>
        </w:rPr>
        <w:t>
      (Ұйымның атауы, заңды мекенжайы, елі/жеке тұлғалар үшін тегі, аты, әкесінің аты</w:t>
      </w:r>
      <w:r>
        <w:br/>
      </w:r>
      <w:r>
        <w:rPr>
          <w:rFonts w:ascii="Times New Roman"/>
          <w:b w:val="false"/>
          <w:i w:val="false"/>
          <w:color w:val="000000"/>
          <w:sz w:val="28"/>
        </w:rPr>
        <w:t>(ол болған кезде )</w:t>
      </w:r>
    </w:p>
    <w:p>
      <w:pPr>
        <w:spacing w:after="0"/>
        <w:ind w:left="0"/>
        <w:jc w:val="both"/>
      </w:pPr>
      <w:r>
        <w:rPr>
          <w:rFonts w:ascii="Times New Roman"/>
          <w:b w:val="false"/>
          <w:i w:val="false"/>
          <w:color w:val="000000"/>
          <w:sz w:val="28"/>
        </w:rPr>
        <w:t>
      Орнын ауыстыру түрі ______________________________________________________</w:t>
      </w:r>
    </w:p>
    <w:p>
      <w:pPr>
        <w:spacing w:after="0"/>
        <w:ind w:left="0"/>
        <w:jc w:val="both"/>
      </w:pPr>
      <w:r>
        <w:rPr>
          <w:rFonts w:ascii="Times New Roman"/>
          <w:b w:val="false"/>
          <w:i w:val="false"/>
          <w:color w:val="000000"/>
          <w:sz w:val="28"/>
        </w:rPr>
        <w:t>
      (орнын ауыстыру түрі)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(Бірыңғай тауарлар (Кеден одағы сыртқы экономикалық қызметінің</w:t>
      </w:r>
      <w:r>
        <w:br/>
      </w:r>
      <w:r>
        <w:rPr>
          <w:rFonts w:ascii="Times New Roman"/>
          <w:b w:val="false"/>
          <w:i w:val="false"/>
          <w:color w:val="000000"/>
          <w:sz w:val="28"/>
        </w:rPr>
        <w:t>Тауар номенклатурасы коды) тізбесінің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3"/>
        <w:gridCol w:w="2892"/>
        <w:gridCol w:w="4705"/>
      </w:tblGrid>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Алушы/жіберуші ___________________________________________________________</w:t>
      </w:r>
    </w:p>
    <w:p>
      <w:pPr>
        <w:spacing w:after="0"/>
        <w:ind w:left="0"/>
        <w:jc w:val="both"/>
      </w:pPr>
      <w:r>
        <w:rPr>
          <w:rFonts w:ascii="Times New Roman"/>
          <w:b w:val="false"/>
          <w:i w:val="false"/>
          <w:color w:val="000000"/>
          <w:sz w:val="28"/>
        </w:rPr>
        <w:t>
      (Атауы, заңды мекенжайы, елі)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Баратын/жіберетін елі _______________________________________________________</w:t>
      </w:r>
    </w:p>
    <w:p>
      <w:pPr>
        <w:spacing w:after="0"/>
        <w:ind w:left="0"/>
        <w:jc w:val="both"/>
      </w:pPr>
      <w:r>
        <w:rPr>
          <w:rFonts w:ascii="Times New Roman"/>
          <w:b w:val="false"/>
          <w:i w:val="false"/>
          <w:color w:val="000000"/>
          <w:sz w:val="28"/>
        </w:rPr>
        <w:t>
      Әкелу (әкету) мақсаты ______________________________________________________</w:t>
      </w:r>
    </w:p>
    <w:p>
      <w:pPr>
        <w:spacing w:after="0"/>
        <w:ind w:left="0"/>
        <w:jc w:val="both"/>
      </w:pPr>
      <w:r>
        <w:rPr>
          <w:rFonts w:ascii="Times New Roman"/>
          <w:b w:val="false"/>
          <w:i w:val="false"/>
          <w:color w:val="000000"/>
          <w:sz w:val="28"/>
        </w:rPr>
        <w:t>
      Уақытша әкелу (әкету) мерзімі ______________________________________________</w:t>
      </w:r>
    </w:p>
    <w:p>
      <w:pPr>
        <w:spacing w:after="0"/>
        <w:ind w:left="0"/>
        <w:jc w:val="both"/>
      </w:pPr>
      <w:r>
        <w:rPr>
          <w:rFonts w:ascii="Times New Roman"/>
          <w:b w:val="false"/>
          <w:i w:val="false"/>
          <w:color w:val="000000"/>
          <w:sz w:val="28"/>
        </w:rPr>
        <w:t>
      Негіздеме: ________________________________________________________________</w:t>
      </w:r>
    </w:p>
    <w:p>
      <w:pPr>
        <w:spacing w:after="0"/>
        <w:ind w:left="0"/>
        <w:jc w:val="both"/>
      </w:pPr>
      <w:r>
        <w:rPr>
          <w:rFonts w:ascii="Times New Roman"/>
          <w:b w:val="false"/>
          <w:i w:val="false"/>
          <w:color w:val="000000"/>
          <w:sz w:val="28"/>
        </w:rPr>
        <w:t>
      Қосымша ақпарат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Транзиттеу елі ____________________________________________________________</w:t>
      </w:r>
    </w:p>
    <w:p>
      <w:pPr>
        <w:spacing w:after="0"/>
        <w:ind w:left="0"/>
        <w:jc w:val="both"/>
      </w:pPr>
      <w:r>
        <w:rPr>
          <w:rFonts w:ascii="Times New Roman"/>
          <w:b w:val="false"/>
          <w:i w:val="false"/>
          <w:color w:val="000000"/>
          <w:sz w:val="28"/>
        </w:rPr>
        <w:t>
      (аумақ бойынша транзиттеу)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Қолы ____________ күні _______</w:t>
      </w:r>
    </w:p>
    <w:p>
      <w:pPr>
        <w:spacing w:after="0"/>
        <w:ind w:left="0"/>
        <w:jc w:val="both"/>
      </w:pPr>
      <w:r>
        <w:rPr>
          <w:rFonts w:ascii="Times New Roman"/>
          <w:b w:val="false"/>
          <w:i w:val="false"/>
          <w:color w:val="000000"/>
          <w:sz w:val="28"/>
        </w:rPr>
        <w:t>
      Рұқсат _________________ дейін қолданылады      _____________________________</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__________________                              _____________________________</w:t>
      </w:r>
    </w:p>
    <w:p>
      <w:pPr>
        <w:spacing w:after="0"/>
        <w:ind w:left="0"/>
        <w:jc w:val="both"/>
      </w:pPr>
      <w:r>
        <w:rPr>
          <w:rFonts w:ascii="Times New Roman"/>
          <w:b w:val="false"/>
          <w:i w:val="false"/>
          <w:color w:val="000000"/>
          <w:sz w:val="28"/>
        </w:rPr>
        <w:t>
      М.О.                                          (Лауазымы)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М.О. – Мөр орны</w:t>
      </w:r>
    </w:p>
    <w:p>
      <w:pPr>
        <w:spacing w:after="0"/>
        <w:ind w:left="0"/>
        <w:jc w:val="both"/>
      </w:pPr>
      <w:r>
        <w:rPr>
          <w:rFonts w:ascii="Times New Roman"/>
          <w:b w:val="false"/>
          <w:i w:val="false"/>
          <w:color w:val="000000"/>
          <w:sz w:val="28"/>
        </w:rPr>
        <w:t>
      Т. А. Ә. ( бар болса) –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