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0a47" w14:textId="9460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мөлшерін айқындау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3 сәуірдегі № 47-5 шешімі. Батыс Қазақстан облысының Әділет департаментінде 2020 жылғы 8 сәуірде № 6133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Бәйтерек аудандық мәслихатының 02.06.2023 </w:t>
      </w:r>
      <w:r>
        <w:rPr>
          <w:rFonts w:ascii="Times New Roman"/>
          <w:b w:val="false"/>
          <w:i w:val="false"/>
          <w:color w:val="ff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 Кемтар балаларды әлеуметтік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Бәйтерек ауданы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02.06.2023 </w:t>
      </w:r>
      <w:r>
        <w:rPr>
          <w:rFonts w:ascii="Times New Roman"/>
          <w:b w:val="false"/>
          <w:i w:val="false"/>
          <w:color w:val="00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Зеленов аудандық мәслихатының 2018 жылғы 29 мамырдағы № 21-5 "Мүгедектер қатырындағы кемтар балаларды жеке оқыту жоспары бойынша үйде оқытуға жұмсаған шығындарын өндіріп алу қағидасы мен мөлшерін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5246 тіркелген, 2018 жылы 20 маусымда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Бәйтерек ауданы мәслихат аппаратының басшысы (Г.Терехов)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2020 жылғы 3 сәуірдегі № 47-5 </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5"/>
    <w:bookmarkStart w:name="z12" w:id="6"/>
    <w:p>
      <w:pPr>
        <w:spacing w:after="0"/>
        <w:ind w:left="0"/>
        <w:jc w:val="both"/>
      </w:pPr>
      <w:r>
        <w:rPr>
          <w:rFonts w:ascii="Times New Roman"/>
          <w:b w:val="false"/>
          <w:i w:val="false"/>
          <w:color w:val="ff0000"/>
          <w:sz w:val="28"/>
        </w:rPr>
        <w:t xml:space="preserve">
      Ескерту. Қосымша жаңа редакцияда - Батыс Қазақстан облысы Бәйтерек аудандық мәслихатының 02.06.2023 </w:t>
      </w:r>
      <w:r>
        <w:rPr>
          <w:rFonts w:ascii="Times New Roman"/>
          <w:b w:val="false"/>
          <w:i w:val="false"/>
          <w:color w:val="ff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6"/>
    <w:bookmarkStart w:name="z13" w:id="7"/>
    <w:p>
      <w:pPr>
        <w:spacing w:after="0"/>
        <w:ind w:left="0"/>
        <w:jc w:val="both"/>
      </w:pPr>
      <w:r>
        <w:rPr>
          <w:rFonts w:ascii="Times New Roman"/>
          <w:b w:val="false"/>
          <w:i w:val="false"/>
          <w:color w:val="000000"/>
          <w:sz w:val="28"/>
        </w:rPr>
        <w:t xml:space="preserve">
      1. Осы Бәйтерек ауданы бойынша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4" w:id="8"/>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"Бәйтерек ауданының жұмыспен қамту және әлеуметтік бағдарламалар бөлімі" мемлекеттік мекемесі жүргізеді.</w:t>
      </w:r>
    </w:p>
    <w:bookmarkEnd w:id="8"/>
    <w:bookmarkStart w:name="z15" w:id="9"/>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6" w:id="10"/>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7" w:id="11"/>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8" w:id="12"/>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2"/>
    <w:bookmarkStart w:name="z19" w:id="13"/>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Бәйтерек аудандық мәслихатының 21.12.2023 </w:t>
      </w:r>
      <w:r>
        <w:rPr>
          <w:rFonts w:ascii="Times New Roman"/>
          <w:b w:val="false"/>
          <w:i w:val="false"/>
          <w:color w:val="000000"/>
          <w:sz w:val="28"/>
        </w:rPr>
        <w:t>№ 10-32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