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10c06" w14:textId="3410c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2019 жылдың 26 желтоқсандағы № 330 "2020-2022 жылдарға арналған Ұлан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2020 жылғы 13 сәуірдегі № 355 шешімі. Шығыс Қазақстан облысының Әділет департаментінде 2020 жылғы 16 сәуірде № 6920 болып тіркелді. Күші жойылды - Шығыс Қазақстан облысы Ұлан аудандық мәслихатының 2020 жылғы 28 желтоқсандағы № 417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Ұлан аудандық мәслихатының 28.12.2020 </w:t>
      </w:r>
      <w:r>
        <w:rPr>
          <w:rFonts w:ascii="Times New Roman"/>
          <w:b w:val="false"/>
          <w:i w:val="false"/>
          <w:color w:val="ff0000"/>
          <w:sz w:val="28"/>
        </w:rPr>
        <w:t>№ 417</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 баптарына,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6 - бабының </w:t>
      </w:r>
      <w:r>
        <w:rPr>
          <w:rFonts w:ascii="Times New Roman"/>
          <w:b w:val="false"/>
          <w:i w:val="false"/>
          <w:color w:val="000000"/>
          <w:sz w:val="28"/>
        </w:rPr>
        <w:t>1 – тармағының</w:t>
      </w:r>
      <w:r>
        <w:rPr>
          <w:rFonts w:ascii="Times New Roman"/>
          <w:b w:val="false"/>
          <w:i w:val="false"/>
          <w:color w:val="000000"/>
          <w:sz w:val="28"/>
        </w:rPr>
        <w:t xml:space="preserve"> 1) – тармақшасына, Шығыс Қазақстан облыстық мәслихатының 2020 жылғы 6 сәуірдегі № 37/420-VI "Шығыс Қазақстан облыстық мәслихатының 2019 жылғы 13 желтоқсандағы № 35/389–VІ "2020–2022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6865 нөмірімен тіркелген) сәйкес, Ұлан аудандық мәслихаты ШЕШІМ ҚАБЫЛДАДЫ:</w:t>
      </w:r>
    </w:p>
    <w:bookmarkEnd w:id="0"/>
    <w:p>
      <w:pPr>
        <w:spacing w:after="0"/>
        <w:ind w:left="0"/>
        <w:jc w:val="both"/>
      </w:pPr>
      <w:r>
        <w:rPr>
          <w:rFonts w:ascii="Times New Roman"/>
          <w:b w:val="false"/>
          <w:i w:val="false"/>
          <w:color w:val="000000"/>
          <w:sz w:val="28"/>
        </w:rPr>
        <w:t xml:space="preserve">
      1. Ұлан аудандық мәслихатының 2019 жылғы 26 желтоқсандағы № 330 "2020-2022 жылдарға арналған Ұлан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6506 нөмірімен тіркелген, 2020 жылғы 17 қаңтарда Қазақстан Республикасы нормативтік құқықтық актілерінің Эталондық бақылау банкінде электрондық түрде жарияланған)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2020 – 2022 жылдарға арналған аудандық бюджет тиісінше 1, 2, 3, 4, 5, 6 қосымшаларға сәйкес, соның ішінде 2020 жылға мынадай көлемдерде бекітілсін:</w:t>
      </w:r>
    </w:p>
    <w:p>
      <w:pPr>
        <w:spacing w:after="0"/>
        <w:ind w:left="0"/>
        <w:jc w:val="both"/>
      </w:pPr>
      <w:r>
        <w:rPr>
          <w:rFonts w:ascii="Times New Roman"/>
          <w:b w:val="false"/>
          <w:i w:val="false"/>
          <w:color w:val="000000"/>
          <w:sz w:val="28"/>
        </w:rPr>
        <w:t>
      1) кірістер – 9373544,2 мың теңге, оның ішінде:</w:t>
      </w:r>
    </w:p>
    <w:p>
      <w:pPr>
        <w:spacing w:after="0"/>
        <w:ind w:left="0"/>
        <w:jc w:val="both"/>
      </w:pPr>
      <w:r>
        <w:rPr>
          <w:rFonts w:ascii="Times New Roman"/>
          <w:b w:val="false"/>
          <w:i w:val="false"/>
          <w:color w:val="000000"/>
          <w:sz w:val="28"/>
        </w:rPr>
        <w:t>
      салықтық түсімдер – 1452382,0 мың теңге;</w:t>
      </w:r>
    </w:p>
    <w:p>
      <w:pPr>
        <w:spacing w:after="0"/>
        <w:ind w:left="0"/>
        <w:jc w:val="both"/>
      </w:pPr>
      <w:r>
        <w:rPr>
          <w:rFonts w:ascii="Times New Roman"/>
          <w:b w:val="false"/>
          <w:i w:val="false"/>
          <w:color w:val="000000"/>
          <w:sz w:val="28"/>
        </w:rPr>
        <w:t>
      салықтық емес түсімдер – 17285,0 мың теңге;</w:t>
      </w:r>
    </w:p>
    <w:p>
      <w:pPr>
        <w:spacing w:after="0"/>
        <w:ind w:left="0"/>
        <w:jc w:val="both"/>
      </w:pPr>
      <w:r>
        <w:rPr>
          <w:rFonts w:ascii="Times New Roman"/>
          <w:b w:val="false"/>
          <w:i w:val="false"/>
          <w:color w:val="000000"/>
          <w:sz w:val="28"/>
        </w:rPr>
        <w:t>
      негізгі капиталды сатудан түсетін түсімдер – 13650,0 мың теңге;</w:t>
      </w:r>
    </w:p>
    <w:p>
      <w:pPr>
        <w:spacing w:after="0"/>
        <w:ind w:left="0"/>
        <w:jc w:val="both"/>
      </w:pPr>
      <w:r>
        <w:rPr>
          <w:rFonts w:ascii="Times New Roman"/>
          <w:b w:val="false"/>
          <w:i w:val="false"/>
          <w:color w:val="000000"/>
          <w:sz w:val="28"/>
        </w:rPr>
        <w:t>
      трансферттер түсімі – 7890227,2 мың теңге;</w:t>
      </w:r>
    </w:p>
    <w:p>
      <w:pPr>
        <w:spacing w:after="0"/>
        <w:ind w:left="0"/>
        <w:jc w:val="both"/>
      </w:pPr>
      <w:r>
        <w:rPr>
          <w:rFonts w:ascii="Times New Roman"/>
          <w:b w:val="false"/>
          <w:i w:val="false"/>
          <w:color w:val="000000"/>
          <w:sz w:val="28"/>
        </w:rPr>
        <w:t>
      2) шығындар – 11036986,3 мың теңге;</w:t>
      </w:r>
    </w:p>
    <w:p>
      <w:pPr>
        <w:spacing w:after="0"/>
        <w:ind w:left="0"/>
        <w:jc w:val="both"/>
      </w:pPr>
      <w:r>
        <w:rPr>
          <w:rFonts w:ascii="Times New Roman"/>
          <w:b w:val="false"/>
          <w:i w:val="false"/>
          <w:color w:val="000000"/>
          <w:sz w:val="28"/>
        </w:rPr>
        <w:t>
      3) таза бюджеттік кредиттеу – 151814,0 мың теңге, оның ішінде:</w:t>
      </w:r>
    </w:p>
    <w:p>
      <w:pPr>
        <w:spacing w:after="0"/>
        <w:ind w:left="0"/>
        <w:jc w:val="both"/>
      </w:pPr>
      <w:r>
        <w:rPr>
          <w:rFonts w:ascii="Times New Roman"/>
          <w:b w:val="false"/>
          <w:i w:val="false"/>
          <w:color w:val="000000"/>
          <w:sz w:val="28"/>
        </w:rPr>
        <w:t>
      бюджеттік кредиттер – 190872,0 мың теңге;</w:t>
      </w:r>
    </w:p>
    <w:p>
      <w:pPr>
        <w:spacing w:after="0"/>
        <w:ind w:left="0"/>
        <w:jc w:val="both"/>
      </w:pPr>
      <w:r>
        <w:rPr>
          <w:rFonts w:ascii="Times New Roman"/>
          <w:b w:val="false"/>
          <w:i w:val="false"/>
          <w:color w:val="000000"/>
          <w:sz w:val="28"/>
        </w:rPr>
        <w:t>
      бюджеттік кредиттерді өтеу – 39058,0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- 1815256,1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1815256,1 мың теңге, оның ішінде:</w:t>
      </w:r>
    </w:p>
    <w:p>
      <w:pPr>
        <w:spacing w:after="0"/>
        <w:ind w:left="0"/>
        <w:jc w:val="both"/>
      </w:pPr>
      <w:r>
        <w:rPr>
          <w:rFonts w:ascii="Times New Roman"/>
          <w:b w:val="false"/>
          <w:i w:val="false"/>
          <w:color w:val="000000"/>
          <w:sz w:val="28"/>
        </w:rPr>
        <w:t>
      қарыздар түсімі – 1845814,1 мың теңге;</w:t>
      </w:r>
    </w:p>
    <w:p>
      <w:pPr>
        <w:spacing w:after="0"/>
        <w:ind w:left="0"/>
        <w:jc w:val="both"/>
      </w:pPr>
      <w:r>
        <w:rPr>
          <w:rFonts w:ascii="Times New Roman"/>
          <w:b w:val="false"/>
          <w:i w:val="false"/>
          <w:color w:val="000000"/>
          <w:sz w:val="28"/>
        </w:rPr>
        <w:t>
      қарыздарды өтеу – 39058,0 мың теңге;</w:t>
      </w:r>
    </w:p>
    <w:p>
      <w:pPr>
        <w:spacing w:after="0"/>
        <w:ind w:left="0"/>
        <w:jc w:val="both"/>
      </w:pPr>
      <w:r>
        <w:rPr>
          <w:rFonts w:ascii="Times New Roman"/>
          <w:b w:val="false"/>
          <w:i w:val="false"/>
          <w:color w:val="000000"/>
          <w:sz w:val="28"/>
        </w:rPr>
        <w:t>
      бюджет қаражатының пайдаланылатын қалдықтары – 8500,0 мың теңге.";</w:t>
      </w:r>
    </w:p>
    <w:bookmarkStart w:name="z5" w:id="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2020 жылдың 1 қаңтарынан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Бигалиев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Ұлан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Сыдықов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13 сәуірдегі </w:t>
            </w:r>
            <w:r>
              <w:br/>
            </w:r>
            <w:r>
              <w:rPr>
                <w:rFonts w:ascii="Times New Roman"/>
                <w:b w:val="false"/>
                <w:i w:val="false"/>
                <w:color w:val="000000"/>
                <w:sz w:val="20"/>
              </w:rPr>
              <w:t>№ 355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26 желтоқсандағы </w:t>
            </w:r>
            <w:r>
              <w:br/>
            </w:r>
            <w:r>
              <w:rPr>
                <w:rFonts w:ascii="Times New Roman"/>
                <w:b w:val="false"/>
                <w:i w:val="false"/>
                <w:color w:val="000000"/>
                <w:sz w:val="20"/>
              </w:rPr>
              <w:t>№ 330 шешіміне № 1 қосымша</w:t>
            </w:r>
          </w:p>
        </w:tc>
      </w:tr>
    </w:tbl>
    <w:p>
      <w:pPr>
        <w:spacing w:after="0"/>
        <w:ind w:left="0"/>
        <w:jc w:val="left"/>
      </w:pPr>
      <w:r>
        <w:rPr>
          <w:rFonts w:ascii="Times New Roman"/>
          <w:b/>
          <w:i w:val="false"/>
          <w:color w:val="000000"/>
        </w:rPr>
        <w:t xml:space="preserve"> 2020 жылға арналған Ұлан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1172"/>
        <w:gridCol w:w="1382"/>
        <w:gridCol w:w="5096"/>
        <w:gridCol w:w="38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9373544,2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1452382,0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708102,0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50136,0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657966,0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484222,0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484222,0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211365,0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211021,0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39909,0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17285,0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7890227,2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7890227,2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7890227,2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 сферттер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2336424,2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1621579,0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3932224,0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538"/>
        <w:gridCol w:w="1135"/>
        <w:gridCol w:w="1135"/>
        <w:gridCol w:w="5580"/>
        <w:gridCol w:w="30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11036986,3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467152,4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227306,0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204475,0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197076,0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197107,4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170804,4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28271,5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98813,2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4754836,9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505828,0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505828,0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167706,0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338122,0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4127084,9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189189,0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189189,0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3935864,7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3782858,7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666590,5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199039,0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187626,0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187626,0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423877,5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423877,5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142974,0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55595,5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2918206,7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шаруашылық</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2037774,7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2005774,5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1459659,0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546115,5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792749,0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740512,0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740512,0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87683,0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87683,0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412632,9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270909,0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270859,0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270859,0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шыныктыру және спорт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67454,5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50454,5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10743,5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62048,4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44190,4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15919,4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220499,0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169733,0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169733,0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26863,8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26863,8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26863,8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26863,8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1180922,1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1180922,1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1180922,1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290451,1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890471,0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245179,0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245179,0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245179,0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-1815256,1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1815256,1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1845814,1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1845814,1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1845814,1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