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f45c" w14:textId="251f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Бородулиха ауданы Дмитриевка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2020 жылғы 16 қаңтардағы № 46-6-VI шешімі. Шығыс Қазақстан облысының Әділет департаментінде 2020 жылғы 20 қаңтарда № 6624 болып тіркелді. Күші жойылды - Шығыс Қазақстан облысы Бородулиха аудандық мәслихатының 2021 жылғы 19 қаңтардағы № 2-6-VII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Бородулиха аудандық мәслихатының 19.01.2021 № 2-6-VII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аудандық бюджет туралы" Бородулиха аудандық мәслихатының 2019 жылғы 25 желтоқсандағы № 45-5-VI (Нормативтік құқықтық актілерді мемлекеттік тіркеу тізілімінде 6500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аудандық мәслихаты ШЕШІМ ҚАБЫЛДАДЫ: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Дмитриевка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20674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17708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жылға арналған Дмитриевка ауылдық округ бюджетіне аудандық бюджеттен берілетін бюджеттік субвенцияның көлемі 17708 мың теңге сомасында ескерілсін.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Дмитриевка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Дмитриевка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Дмитриевка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