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5123" w14:textId="5905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Үлкен Нарын ауылынан батысқа қарай 0,8 км жерде орналасқан жер учаскесі тұстамасындағы Сурка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438 қаулысы. Шығыс Қазақстан облысының Әділет департаментінде 2020 жылғы 23 желтоқсанда № 8012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Үлкен Нарын ауылынан батысқа қарай 0,8 км жерде орналасқан жер учаскесі тұстамасындағы Сурка өзенінің (оң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Үлкен Нарын ауылынан батысқа қарай 0,8 км жерде орналасқан жер учаскесі тұстамасындағы Сурка өзенінің (оң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438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Катонқарағай ауданы Үлкен Нарын ауылынан батысқа қарай 0,8 км жерде орналасқан жер учаскесі тұстамасындағы Сурка өзенінің (оң жағалау)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796"/>
        <w:gridCol w:w="1797"/>
        <w:gridCol w:w="1587"/>
        <w:gridCol w:w="1797"/>
        <w:gridCol w:w="1797"/>
        <w:gridCol w:w="1170"/>
      </w:tblGrid>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Сурка өзені (оң жағалау)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