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d58e9" w14:textId="84d5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аудандық мәслихатының 2020 жылғы 12 маусымдағы № 66-412-VI шешiмi. Түркістан облысының Әдiлет департаментiнде 2020 жылғы 1 шілдеде № 5680 болып тiркелді. Күші жойылды - Түркістан облысы Мақтаарал аудандық мәслихатының 2021 жылғы 2 сәуірдегі № 4-27-VII шешiмiмен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Мақтаарал аудандық мәслихатының 02.04.2021 № 4-27-VII </w:t>
      </w:r>
      <w:r>
        <w:rPr>
          <w:rFonts w:ascii="Times New Roman"/>
          <w:b w:val="false"/>
          <w:i w:val="false"/>
          <w:color w:val="ff0000"/>
          <w:sz w:val="28"/>
        </w:rPr>
        <w:t>шешiмiмен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2008 жылғы 4 желтоқсандағы "Қазақстан Республикасының Бюджет кодексінің" 56-бабының 1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2001 жылғы 23 қаңтардағы Қазақстан Республикасының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аудандық мәслихаты ШЕШІМ ҚАБЫЛДАДЫ:</w:t>
      </w:r>
    </w:p>
    <w:bookmarkStart w:name="z2" w:id="1"/>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шешімнің 1-</w:t>
      </w:r>
      <w:r>
        <w:rPr>
          <w:rFonts w:ascii="Times New Roman"/>
          <w:b w:val="false"/>
          <w:i w:val="false"/>
          <w:color w:val="000000"/>
          <w:sz w:val="28"/>
        </w:rPr>
        <w:t>қосымшасына</w:t>
      </w:r>
      <w:r>
        <w:rPr>
          <w:rFonts w:ascii="Times New Roman"/>
          <w:b w:val="false"/>
          <w:i w:val="false"/>
          <w:color w:val="000000"/>
          <w:sz w:val="28"/>
        </w:rPr>
        <w:t xml:space="preserve"> сәйкес Мақтаарал аудандық мәслихатының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"Мақтаарал аудандық мәслихатының аппараты" мемлекеттік мекемесі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 ресми жарияланғаннан кейін Мақтаарал аудандық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 мәслихаты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Мақтаарал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Сарсекбаев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маусымдағы № 66-412-VI</w:t>
            </w:r>
            <w:r>
              <w:br/>
            </w:r>
            <w:r>
              <w:rPr>
                <w:rFonts w:ascii="Times New Roman"/>
                <w:b w:val="false"/>
                <w:i w:val="false"/>
                <w:color w:val="000000"/>
                <w:sz w:val="20"/>
              </w:rPr>
              <w:t>шешімімен бекітілген</w:t>
            </w:r>
          </w:p>
        </w:tc>
      </w:tr>
    </w:tbl>
    <w:bookmarkStart w:name="z7" w:id="5"/>
    <w:p>
      <w:pPr>
        <w:spacing w:after="0"/>
        <w:ind w:left="0"/>
        <w:jc w:val="left"/>
      </w:pPr>
      <w:r>
        <w:rPr>
          <w:rFonts w:ascii="Times New Roman"/>
          <w:b/>
          <w:i w:val="false"/>
          <w:color w:val="000000"/>
        </w:rPr>
        <w:t xml:space="preserve"> Мақтаарал ауданының әлеуметтік көмек көрсетудің, оның мөлшерлерін белгілеудің және мұқтаж азаматтардың жекелеген санаттарының тізбесін айқындаудың қағидасы</w:t>
      </w:r>
    </w:p>
    <w:bookmarkEnd w:id="5"/>
    <w:bookmarkStart w:name="z8" w:id="6"/>
    <w:p>
      <w:pPr>
        <w:spacing w:after="0"/>
        <w:ind w:left="0"/>
        <w:jc w:val="both"/>
      </w:pPr>
      <w:r>
        <w:rPr>
          <w:rFonts w:ascii="Times New Roman"/>
          <w:b w:val="false"/>
          <w:i w:val="false"/>
          <w:color w:val="000000"/>
          <w:sz w:val="28"/>
        </w:rPr>
        <w:t xml:space="preserve">
      1. Осы Мақтаарал ауданының әлеуметтік көмек көрсетудің, оның мөлшерлерін белгілеудің және мұқтаж азаматтардың жекелеген санаттарының тізбесін айқындаудың қағидасы (бұдан әрі – </w:t>
      </w:r>
      <w:r>
        <w:rPr>
          <w:rFonts w:ascii="Times New Roman"/>
          <w:b w:val="false"/>
          <w:i w:val="false"/>
          <w:color w:val="000000"/>
          <w:sz w:val="28"/>
        </w:rPr>
        <w:t>қағида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9" w:id="7"/>
    <w:p>
      <w:pPr>
        <w:spacing w:after="0"/>
        <w:ind w:left="0"/>
        <w:jc w:val="both"/>
      </w:pPr>
      <w:r>
        <w:rPr>
          <w:rFonts w:ascii="Times New Roman"/>
          <w:b w:val="false"/>
          <w:i w:val="false"/>
          <w:color w:val="000000"/>
          <w:sz w:val="28"/>
        </w:rPr>
        <w:t>
      2. Әлеуметтік көмек Мақтаарал ауданының аумағында тұрақты тұратын мұқтаж азаматтарға көрсетіледі.</w:t>
      </w:r>
    </w:p>
    <w:bookmarkEnd w:id="7"/>
    <w:bookmarkStart w:name="z10" w:id="8"/>
    <w:p>
      <w:pPr>
        <w:spacing w:after="0"/>
        <w:ind w:left="0"/>
        <w:jc w:val="left"/>
      </w:pPr>
      <w:r>
        <w:rPr>
          <w:rFonts w:ascii="Times New Roman"/>
          <w:b/>
          <w:i w:val="false"/>
          <w:color w:val="000000"/>
        </w:rPr>
        <w:t xml:space="preserve"> 1. Жалпы ережелер</w:t>
      </w:r>
    </w:p>
    <w:bookmarkEnd w:id="8"/>
    <w:bookmarkStart w:name="z11" w:id="9"/>
    <w:p>
      <w:pPr>
        <w:spacing w:after="0"/>
        <w:ind w:left="0"/>
        <w:jc w:val="both"/>
      </w:pPr>
      <w:r>
        <w:rPr>
          <w:rFonts w:ascii="Times New Roman"/>
          <w:b w:val="false"/>
          <w:i w:val="false"/>
          <w:color w:val="000000"/>
          <w:sz w:val="28"/>
        </w:rPr>
        <w:t>
      3. Осы қағидада қолданылатын негізгі терминдер мен ұғымдар:</w:t>
      </w:r>
    </w:p>
    <w:bookmarkEnd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p>
      <w:pPr>
        <w:spacing w:after="0"/>
        <w:ind w:left="0"/>
        <w:jc w:val="both"/>
      </w:pPr>
      <w:r>
        <w:rPr>
          <w:rFonts w:ascii="Times New Roman"/>
          <w:b w:val="false"/>
          <w:i w:val="false"/>
          <w:color w:val="000000"/>
          <w:sz w:val="28"/>
        </w:rPr>
        <w:t>
      3) арнайы комиссия – өмірлік қиын жағдайдың туындауына байланысты әлеуметтік көмек көрсетуге үміткер адамның (отбасының) өтінішін қарау бойынша аудан әкімінің шешімімен құрылатын комиссия;</w:t>
      </w:r>
    </w:p>
    <w:p>
      <w:pPr>
        <w:spacing w:after="0"/>
        <w:ind w:left="0"/>
        <w:jc w:val="both"/>
      </w:pPr>
      <w:r>
        <w:rPr>
          <w:rFonts w:ascii="Times New Roman"/>
          <w:b w:val="false"/>
          <w:i w:val="false"/>
          <w:color w:val="000000"/>
          <w:sz w:val="28"/>
        </w:rPr>
        <w:t>
      4) ең төмен күнкөріс деңгейі – облыстағы статистикалық органдар есептейтін мөлшері бойынша ең төмен тұтыну себетінің құнына тең, бір адамға қажетті ең төмен ақшалай кіріс;</w:t>
      </w:r>
    </w:p>
    <w:p>
      <w:pPr>
        <w:spacing w:after="0"/>
        <w:ind w:left="0"/>
        <w:jc w:val="both"/>
      </w:pPr>
      <w:r>
        <w:rPr>
          <w:rFonts w:ascii="Times New Roman"/>
          <w:b w:val="false"/>
          <w:i w:val="false"/>
          <w:color w:val="000000"/>
          <w:sz w:val="28"/>
        </w:rPr>
        <w:t>
      5)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үлесі;</w:t>
      </w:r>
    </w:p>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p>
      <w:pPr>
        <w:spacing w:after="0"/>
        <w:ind w:left="0"/>
        <w:jc w:val="both"/>
      </w:pPr>
      <w:r>
        <w:rPr>
          <w:rFonts w:ascii="Times New Roman"/>
          <w:b w:val="false"/>
          <w:i w:val="false"/>
          <w:color w:val="000000"/>
          <w:sz w:val="28"/>
        </w:rPr>
        <w:t>
      8) өмірлік қиын жағдай – азаматтың тыныс-тіршілігін объективті түрде бұзатын, ол оны өз бетінше еңсере алмайтын ахуал;</w:t>
      </w:r>
    </w:p>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ауданның халықты әлеуметтік қорғау саласындағы атқарушы органы;</w:t>
      </w:r>
    </w:p>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Start w:name="z12" w:id="10"/>
    <w:p>
      <w:pPr>
        <w:spacing w:after="0"/>
        <w:ind w:left="0"/>
        <w:jc w:val="both"/>
      </w:pPr>
      <w:r>
        <w:rPr>
          <w:rFonts w:ascii="Times New Roman"/>
          <w:b w:val="false"/>
          <w:i w:val="false"/>
          <w:color w:val="000000"/>
          <w:sz w:val="28"/>
        </w:rPr>
        <w:t>
      4. Осы қағиданың мақсаты үшін әлеуметтік көмек ретінде Мақтаарал ауданы әкімдігінің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p>
    <w:bookmarkEnd w:id="10"/>
    <w:bookmarkStart w:name="z13" w:id="11"/>
    <w:p>
      <w:pPr>
        <w:spacing w:after="0"/>
        <w:ind w:left="0"/>
        <w:jc w:val="both"/>
      </w:pPr>
      <w:r>
        <w:rPr>
          <w:rFonts w:ascii="Times New Roman"/>
          <w:b w:val="false"/>
          <w:i w:val="false"/>
          <w:color w:val="000000"/>
          <w:sz w:val="28"/>
        </w:rPr>
        <w:t xml:space="preserve">
      5. "Ардагерлер туралы" 2020 жылғы 6 мамырдағы Қазақстан Республикасы Заңының </w:t>
      </w:r>
      <w:r>
        <w:rPr>
          <w:rFonts w:ascii="Times New Roman"/>
          <w:b w:val="false"/>
          <w:i w:val="false"/>
          <w:color w:val="000000"/>
          <w:sz w:val="28"/>
        </w:rPr>
        <w:t>17-бабында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қағидада көзделген тәртіппен көрсетіледі.</w:t>
      </w:r>
    </w:p>
    <w:bookmarkEnd w:id="11"/>
    <w:bookmarkStart w:name="z14" w:id="12"/>
    <w:p>
      <w:pPr>
        <w:spacing w:after="0"/>
        <w:ind w:left="0"/>
        <w:jc w:val="both"/>
      </w:pPr>
      <w:r>
        <w:rPr>
          <w:rFonts w:ascii="Times New Roman"/>
          <w:b w:val="false"/>
          <w:i w:val="false"/>
          <w:color w:val="000000"/>
          <w:sz w:val="28"/>
        </w:rPr>
        <w:t>
      6. Әлеуметтік көмек біржолғы және (немесе) мерзімді (ай сайын, тоқсан сайын, жартыжылдықта 1 рет) көрсетіледі.</w:t>
      </w:r>
    </w:p>
    <w:bookmarkEnd w:id="12"/>
    <w:bookmarkStart w:name="z15" w:id="13"/>
    <w:p>
      <w:pPr>
        <w:spacing w:after="0"/>
        <w:ind w:left="0"/>
        <w:jc w:val="both"/>
      </w:pPr>
      <w:r>
        <w:rPr>
          <w:rFonts w:ascii="Times New Roman"/>
          <w:b w:val="false"/>
          <w:i w:val="false"/>
          <w:color w:val="000000"/>
          <w:sz w:val="28"/>
        </w:rPr>
        <w:t>
      7. Әлеуметтік көмек мынадай мереке күндеріне ұсынылады:</w:t>
      </w:r>
    </w:p>
    <w:bookmarkEnd w:id="13"/>
    <w:p>
      <w:pPr>
        <w:spacing w:after="0"/>
        <w:ind w:left="0"/>
        <w:jc w:val="both"/>
      </w:pPr>
      <w:r>
        <w:rPr>
          <w:rFonts w:ascii="Times New Roman"/>
          <w:b w:val="false"/>
          <w:i w:val="false"/>
          <w:color w:val="000000"/>
          <w:sz w:val="28"/>
        </w:rPr>
        <w:t>
      9 мамыр "Жеңіс күні" мерекесіне орай:</w:t>
      </w:r>
    </w:p>
    <w:p>
      <w:pPr>
        <w:spacing w:after="0"/>
        <w:ind w:left="0"/>
        <w:jc w:val="both"/>
      </w:pPr>
      <w:r>
        <w:rPr>
          <w:rFonts w:ascii="Times New Roman"/>
          <w:b w:val="false"/>
          <w:i w:val="false"/>
          <w:color w:val="000000"/>
          <w:sz w:val="28"/>
        </w:rPr>
        <w:t>
      1) Ұлы Отан соғысының қатысушыларымен мен мүгедектеріне, біржолғы әлеуметтік көмек 1 000 000 теңге мөлшерінде;</w:t>
      </w:r>
    </w:p>
    <w:p>
      <w:pPr>
        <w:spacing w:after="0"/>
        <w:ind w:left="0"/>
        <w:jc w:val="both"/>
      </w:pPr>
      <w:r>
        <w:rPr>
          <w:rFonts w:ascii="Times New Roman"/>
          <w:b w:val="false"/>
          <w:i w:val="false"/>
          <w:color w:val="000000"/>
          <w:sz w:val="28"/>
        </w:rPr>
        <w:t>
      2) Екінші дүниежүзілік соғыс кезінде фашистер мен олардың одақтастары құрған концлагерлер, геттолардың және басқа да еріксіз ұстау орындарының жасы кәмелетке толмаған бұрынғы тұтқындарына, біржолғы әлеуметтік көмек 60 000 теңге мөлшерінде; 3) 1941 жылғы 22 маусымы мен 1945 жылғы 9 мамыр аралығында кемінде 6 ай жұмыс істеген (әскери қызмет өткерген) және Ұлы Отан соғысы жылдарында тылдағы жанқиярлық еңбегі мен мінсіз әскери қызметі үшін бұрынғы КСРО Одағының ордендерімен және медальдарымен наградталмаған адамдарға, біржолғы әлеуметтік көмек 30 000 теңге мөлшерінде;</w:t>
      </w:r>
    </w:p>
    <w:p>
      <w:pPr>
        <w:spacing w:after="0"/>
        <w:ind w:left="0"/>
        <w:jc w:val="both"/>
      </w:pPr>
      <w:r>
        <w:rPr>
          <w:rFonts w:ascii="Times New Roman"/>
          <w:b w:val="false"/>
          <w:i w:val="false"/>
          <w:color w:val="000000"/>
          <w:sz w:val="28"/>
        </w:rPr>
        <w:t>
      4) қайталап некеге отырмаған зайыбына (жұбайына), біржолғы әлеуметтік көмек 30 000 теңге мөлшерінде;</w:t>
      </w:r>
    </w:p>
    <w:p>
      <w:pPr>
        <w:spacing w:after="0"/>
        <w:ind w:left="0"/>
        <w:jc w:val="both"/>
      </w:pPr>
      <w:r>
        <w:rPr>
          <w:rFonts w:ascii="Times New Roman"/>
          <w:b w:val="false"/>
          <w:i w:val="false"/>
          <w:color w:val="000000"/>
          <w:sz w:val="28"/>
        </w:rPr>
        <w:t>
      5) Ұлы Отан соғысы жылдарында тылдағы қажырлы еңбегі және мінсіз әскери қызметі үшін бұрынғы КСРО ордендерімен және медальдарымен наградталған адамдарға, біржолғы әлеуметтік көмек 30 000 теңге мөлшерінде.</w:t>
      </w:r>
    </w:p>
    <w:bookmarkStart w:name="z16" w:id="14"/>
    <w:p>
      <w:pPr>
        <w:spacing w:after="0"/>
        <w:ind w:left="0"/>
        <w:jc w:val="both"/>
      </w:pPr>
      <w:r>
        <w:rPr>
          <w:rFonts w:ascii="Times New Roman"/>
          <w:b w:val="false"/>
          <w:i w:val="false"/>
          <w:color w:val="000000"/>
          <w:sz w:val="28"/>
        </w:rPr>
        <w:t>
      8. Учаскелік және арнайы комиссиялар өз қызметін Түркістан облысы әкімдігі бекітетін ережелердің негізінде жүзеге асырады.</w:t>
      </w:r>
    </w:p>
    <w:bookmarkEnd w:id="14"/>
    <w:bookmarkStart w:name="z17" w:id="15"/>
    <w:p>
      <w:pPr>
        <w:spacing w:after="0"/>
        <w:ind w:left="0"/>
        <w:jc w:val="left"/>
      </w:pPr>
      <w:r>
        <w:rPr>
          <w:rFonts w:ascii="Times New Roman"/>
          <w:b/>
          <w:i w:val="false"/>
          <w:color w:val="000000"/>
        </w:rPr>
        <w:t xml:space="preserve"> 2. Әлеуметтік көмек алушылар санаттарының тізбесін айқындау және әлеуметтік көмектің мөлшерлерін белгілеу тәртібі</w:t>
      </w:r>
    </w:p>
    <w:bookmarkEnd w:id="15"/>
    <w:bookmarkStart w:name="z18" w:id="16"/>
    <w:p>
      <w:pPr>
        <w:spacing w:after="0"/>
        <w:ind w:left="0"/>
        <w:jc w:val="both"/>
      </w:pPr>
      <w:r>
        <w:rPr>
          <w:rFonts w:ascii="Times New Roman"/>
          <w:b w:val="false"/>
          <w:i w:val="false"/>
          <w:color w:val="000000"/>
          <w:sz w:val="28"/>
        </w:rPr>
        <w:t>
      9. Әлеуметтік көмек мынадай санаттағы азаматтарға ұсынылады:</w:t>
      </w:r>
    </w:p>
    <w:bookmarkEnd w:id="16"/>
    <w:p>
      <w:pPr>
        <w:spacing w:after="0"/>
        <w:ind w:left="0"/>
        <w:jc w:val="both"/>
      </w:pPr>
      <w:r>
        <w:rPr>
          <w:rFonts w:ascii="Times New Roman"/>
          <w:b w:val="false"/>
          <w:i w:val="false"/>
          <w:color w:val="000000"/>
          <w:sz w:val="28"/>
        </w:rPr>
        <w:t>
      1) Ұлы Отан соғысының ардагерлерi мен мүгедектерiне, ең төмен күнкөрiс деңгейiне еселiк қатынаста белгiлейтiн шектен алпыс пайыздан аспайтын жан басына шаққандағы орташа табысы бар аз қамтамасыз етiлген отбасыларына, жалғызiлiктi зейнеткерлер мен мүгедектерге, табиғи зiлзаланың немесе өрттiң салдарынан азаматқа (отбасына) не оның тұрғын үйiне зиян келтiруiне байланысты бiржолғы 100 айлық есептiк көрсеткiш мөлшерiнде;</w:t>
      </w:r>
    </w:p>
    <w:p>
      <w:pPr>
        <w:spacing w:after="0"/>
        <w:ind w:left="0"/>
        <w:jc w:val="both"/>
      </w:pPr>
      <w:r>
        <w:rPr>
          <w:rFonts w:ascii="Times New Roman"/>
          <w:b w:val="false"/>
          <w:i w:val="false"/>
          <w:color w:val="000000"/>
          <w:sz w:val="28"/>
        </w:rPr>
        <w:t>
      2) мамандандырылған туберкулезге қарсы медициналық ұйымнан шығарылған, туберкулездің жұқпалы түрімен ауыратын адамдарға ай сайын 8 айлық есептік көрсеткіш мөлшерінде;</w:t>
      </w:r>
    </w:p>
    <w:p>
      <w:pPr>
        <w:spacing w:after="0"/>
        <w:ind w:left="0"/>
        <w:jc w:val="both"/>
      </w:pPr>
      <w:r>
        <w:rPr>
          <w:rFonts w:ascii="Times New Roman"/>
          <w:b w:val="false"/>
          <w:i w:val="false"/>
          <w:color w:val="000000"/>
          <w:sz w:val="28"/>
        </w:rPr>
        <w:t>
      3) Адамның имун тапшылығы вирусы инфекциясы бар балаларға 2 есе ең төменгі күнкөріс деңгейі мөлшерінде;</w:t>
      </w:r>
    </w:p>
    <w:p>
      <w:pPr>
        <w:spacing w:after="0"/>
        <w:ind w:left="0"/>
        <w:jc w:val="both"/>
      </w:pPr>
      <w:r>
        <w:rPr>
          <w:rFonts w:ascii="Times New Roman"/>
          <w:b w:val="false"/>
          <w:i w:val="false"/>
          <w:color w:val="000000"/>
          <w:sz w:val="28"/>
        </w:rPr>
        <w:t>
      4) басылымдарға жазылу үшін – Ұлы Отан соғысының қатысушылары мен мүгедектеріне, біржолғы 3 айлық есептік көрсеткіш мөлшерінде және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батыр аналар, мүгедектерге, мұқтаж жауынгер-Ауғандықтарға, Чернобыль АЭС-ның апатын жоюға қатысушыларына, біржолғы 1 айлық есептік көрсеткіш мөлшерінде жартыжылдықта;</w:t>
      </w:r>
    </w:p>
    <w:p>
      <w:pPr>
        <w:spacing w:after="0"/>
        <w:ind w:left="0"/>
        <w:jc w:val="both"/>
      </w:pPr>
      <w:r>
        <w:rPr>
          <w:rFonts w:ascii="Times New Roman"/>
          <w:b w:val="false"/>
          <w:i w:val="false"/>
          <w:color w:val="000000"/>
          <w:sz w:val="28"/>
        </w:rPr>
        <w:t>
      5) 80 жастан асқан жалғызілікті қарттарға, үйде оқып және тәрбиеленетін мүгедек балаларға, ай сайын әлеуметтік көмектің шекті мөлшері 1 айлық есептік көрсеткіш;</w:t>
      </w:r>
    </w:p>
    <w:p>
      <w:pPr>
        <w:spacing w:after="0"/>
        <w:ind w:left="0"/>
        <w:jc w:val="both"/>
      </w:pPr>
      <w:r>
        <w:rPr>
          <w:rFonts w:ascii="Times New Roman"/>
          <w:b w:val="false"/>
          <w:i w:val="false"/>
          <w:color w:val="000000"/>
          <w:sz w:val="28"/>
        </w:rPr>
        <w:t>
      6) жеке оңалту бағдарламасы бойынша мүгедектерге қоларбамен қамтамасыз етуге:</w:t>
      </w:r>
    </w:p>
    <w:p>
      <w:pPr>
        <w:spacing w:after="0"/>
        <w:ind w:left="0"/>
        <w:jc w:val="both"/>
      </w:pPr>
      <w:r>
        <w:rPr>
          <w:rFonts w:ascii="Times New Roman"/>
          <w:b w:val="false"/>
          <w:i w:val="false"/>
          <w:color w:val="000000"/>
          <w:sz w:val="28"/>
        </w:rPr>
        <w:t>
      серуендеуге арналған қоларбаға әлеуметтік көмектің шекті мөлшері 60 айлық есептік көрсеткіш;</w:t>
      </w:r>
    </w:p>
    <w:p>
      <w:pPr>
        <w:spacing w:after="0"/>
        <w:ind w:left="0"/>
        <w:jc w:val="both"/>
      </w:pPr>
      <w:r>
        <w:rPr>
          <w:rFonts w:ascii="Times New Roman"/>
          <w:b w:val="false"/>
          <w:i w:val="false"/>
          <w:color w:val="000000"/>
          <w:sz w:val="28"/>
        </w:rPr>
        <w:t>
      бөлмеге арналған қоларбаға әлеуметтік көмектің шекті мөлшері 40 айлық есептік көрсеткіш;</w:t>
      </w:r>
    </w:p>
    <w:p>
      <w:pPr>
        <w:spacing w:after="0"/>
        <w:ind w:left="0"/>
        <w:jc w:val="both"/>
      </w:pPr>
      <w:r>
        <w:rPr>
          <w:rFonts w:ascii="Times New Roman"/>
          <w:b w:val="false"/>
          <w:i w:val="false"/>
          <w:color w:val="000000"/>
          <w:sz w:val="28"/>
        </w:rPr>
        <w:t>
      7) зейнеткерлерге және мүгедектерге санаторлық-курорттық емдеуге жолдама үшін, жылына әлеуметтік көмектің шекті мөлшері 45 айлық есептік көрсеткіш;</w:t>
      </w:r>
    </w:p>
    <w:p>
      <w:pPr>
        <w:spacing w:after="0"/>
        <w:ind w:left="0"/>
        <w:jc w:val="both"/>
      </w:pPr>
      <w:r>
        <w:rPr>
          <w:rFonts w:ascii="Times New Roman"/>
          <w:b w:val="false"/>
          <w:i w:val="false"/>
          <w:color w:val="000000"/>
          <w:sz w:val="28"/>
        </w:rPr>
        <w:t>
      8) әлеуметтік такси қызметін ұсынуға – Ұлы Отан соғысының ардагерлері мен мүгедектеріне, жүріп тұруы қиын мүгедек балаларға, бірінші, екінші топтағы мүгедектерге емдеу мекемелеріне және қоғамдық орындарға тасымалдау үшін ай сайын 10 айлық есептік көрсеткіш мөлшерінде;</w:t>
      </w:r>
    </w:p>
    <w:p>
      <w:pPr>
        <w:spacing w:after="0"/>
        <w:ind w:left="0"/>
        <w:jc w:val="both"/>
      </w:pPr>
      <w:r>
        <w:rPr>
          <w:rFonts w:ascii="Times New Roman"/>
          <w:b w:val="false"/>
          <w:i w:val="false"/>
          <w:color w:val="000000"/>
          <w:sz w:val="28"/>
        </w:rPr>
        <w:t>
      9) 26 сәуiрде (Чернобыль атом электрстанциясы апатының құрбандарын еске алу күнi) – 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адамдарға, бiржолғы 5 айлық есептік көрсеткіш мөлшерінде;</w:t>
      </w:r>
    </w:p>
    <w:p>
      <w:pPr>
        <w:spacing w:after="0"/>
        <w:ind w:left="0"/>
        <w:jc w:val="both"/>
      </w:pPr>
      <w:r>
        <w:rPr>
          <w:rFonts w:ascii="Times New Roman"/>
          <w:b w:val="false"/>
          <w:i w:val="false"/>
          <w:color w:val="000000"/>
          <w:sz w:val="28"/>
        </w:rPr>
        <w:t>
      10) 29 тамызға "Ядролық сынақтарға қарсы халықаралық іс қимыл күні" - Семей ядролық сынақ полигонындағы ядролық сынақтардың салдарынан зардап шеккен азаматтарға, біржолғы 5 айлық есептік көрсеткіш мөлшерінде;</w:t>
      </w:r>
    </w:p>
    <w:p>
      <w:pPr>
        <w:spacing w:after="0"/>
        <w:ind w:left="0"/>
        <w:jc w:val="both"/>
      </w:pPr>
      <w:r>
        <w:rPr>
          <w:rFonts w:ascii="Times New Roman"/>
          <w:b w:val="false"/>
          <w:i w:val="false"/>
          <w:color w:val="000000"/>
          <w:sz w:val="28"/>
        </w:rPr>
        <w:t>
      11) қатерлі ісік ауруына шалдыққан тұлғаларға 10 айлық есептік көрсеткіш мөлшерінде;</w:t>
      </w:r>
    </w:p>
    <w:p>
      <w:pPr>
        <w:spacing w:after="0"/>
        <w:ind w:left="0"/>
        <w:jc w:val="both"/>
      </w:pPr>
      <w:r>
        <w:rPr>
          <w:rFonts w:ascii="Times New Roman"/>
          <w:b w:val="false"/>
          <w:i w:val="false"/>
          <w:color w:val="000000"/>
          <w:sz w:val="28"/>
        </w:rPr>
        <w:t>
      12) Ауғанстандағы кеңес әскери құрамына қызмет көрсеткен, жараланған, контузия алған немесе зақымданған, яғни ұрыс қимылдарын қамтамасыз етуге қатысқаны үшін бұрынғы КСРО Одағының орденімен және медальдармен наградталған жұмысшылар мен қызметшілерге біржолғы әлеуметтік көмек 30 000 теңге мөлшерінде</w:t>
      </w:r>
    </w:p>
    <w:p>
      <w:pPr>
        <w:spacing w:after="0"/>
        <w:ind w:left="0"/>
        <w:jc w:val="both"/>
      </w:pPr>
      <w:r>
        <w:rPr>
          <w:rFonts w:ascii="Times New Roman"/>
          <w:b w:val="false"/>
          <w:i w:val="false"/>
          <w:color w:val="000000"/>
          <w:sz w:val="28"/>
        </w:rPr>
        <w:t xml:space="preserve">
      Табиғи зілзаланың немесе өрттің салдарынан өмірлік қиын жағдай туындаған кезде азаматтар бір ай мерзім ішінде әлеуметтік көмекке өтініш білдіру қажет. </w:t>
      </w:r>
    </w:p>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p>
    <w:p>
      <w:pPr>
        <w:spacing w:after="0"/>
        <w:ind w:left="0"/>
        <w:jc w:val="both"/>
      </w:pPr>
      <w:r>
        <w:rPr>
          <w:rFonts w:ascii="Times New Roman"/>
          <w:b w:val="false"/>
          <w:i w:val="false"/>
          <w:color w:val="000000"/>
          <w:sz w:val="28"/>
        </w:rPr>
        <w:t>
      3) жан басына шаққандағы орташа табысы ең төмен күнкөріс деңгейіне еселік қатынаста алпыс пайызынан аспайтын табыстың болуы.</w:t>
      </w:r>
    </w:p>
    <w:p>
      <w:pPr>
        <w:spacing w:after="0"/>
        <w:ind w:left="0"/>
        <w:jc w:val="both"/>
      </w:pPr>
      <w:r>
        <w:rPr>
          <w:rFonts w:ascii="Times New Roman"/>
          <w:b w:val="false"/>
          <w:i w:val="false"/>
          <w:color w:val="000000"/>
          <w:sz w:val="28"/>
        </w:rPr>
        <w:t>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тізбесін аудандық мәслихат бекітеді.</w:t>
      </w:r>
    </w:p>
    <w:p>
      <w:pPr>
        <w:spacing w:after="0"/>
        <w:ind w:left="0"/>
        <w:jc w:val="both"/>
      </w:pPr>
      <w:r>
        <w:rPr>
          <w:rFonts w:ascii="Times New Roman"/>
          <w:b w:val="false"/>
          <w:i w:val="false"/>
          <w:color w:val="000000"/>
          <w:sz w:val="28"/>
        </w:rPr>
        <w:t>
      Арнайы комиссиялар әлеуметтік көмек көрсету қажеттілігі туралы қорытынды шығарған кезде жергілікті өкілді органдар бекіткен азаматтарды мұқтаждар санатына жатқызу үшін негіздемелер тізбесін басшылыққа алады.</w:t>
      </w:r>
    </w:p>
    <w:bookmarkStart w:name="z19" w:id="17"/>
    <w:p>
      <w:pPr>
        <w:spacing w:after="0"/>
        <w:ind w:left="0"/>
        <w:jc w:val="both"/>
      </w:pPr>
      <w:r>
        <w:rPr>
          <w:rFonts w:ascii="Times New Roman"/>
          <w:b w:val="false"/>
          <w:i w:val="false"/>
          <w:color w:val="000000"/>
          <w:sz w:val="28"/>
        </w:rPr>
        <w:t>
      10. Алушылардың жекелеген санаттары үшін атаулы күндер мен мереке күндеріне әлеуметтік көмектің мөлшері Түркістан облысы әкімдігінің келісімі бойынша бірыңғай мөлшерде белгіленеді.</w:t>
      </w:r>
    </w:p>
    <w:bookmarkEnd w:id="17"/>
    <w:bookmarkStart w:name="z20" w:id="18"/>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18"/>
    <w:bookmarkStart w:name="z21" w:id="19"/>
    <w:p>
      <w:pPr>
        <w:spacing w:after="0"/>
        <w:ind w:left="0"/>
        <w:jc w:val="left"/>
      </w:pPr>
      <w:r>
        <w:rPr>
          <w:rFonts w:ascii="Times New Roman"/>
          <w:b/>
          <w:i w:val="false"/>
          <w:color w:val="000000"/>
        </w:rPr>
        <w:t xml:space="preserve"> 3. Әлеуметтік көмек көрсету тәртібі</w:t>
      </w:r>
    </w:p>
    <w:bookmarkEnd w:id="19"/>
    <w:bookmarkStart w:name="z22" w:id="20"/>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 де ұйымдардың ұсынымы бойынша Мақтаарал ауданы әкімдігі бекітетін тізім бойынша көрсетіледі.</w:t>
      </w:r>
    </w:p>
    <w:bookmarkEnd w:id="20"/>
    <w:bookmarkStart w:name="z23" w:id="21"/>
    <w:p>
      <w:pPr>
        <w:spacing w:after="0"/>
        <w:ind w:left="0"/>
        <w:jc w:val="both"/>
      </w:pPr>
      <w:r>
        <w:rPr>
          <w:rFonts w:ascii="Times New Roman"/>
          <w:b w:val="false"/>
          <w:i w:val="false"/>
          <w:color w:val="000000"/>
          <w:sz w:val="28"/>
        </w:rPr>
        <w:t>
      13. Өмірлік қиын жағдай туындаған кезде әлеуметтік көмек алу үшін өтініш беруші өзінің немесе отбасының атынан уәкілетті органға немесе кент, ауыл, ауылдық округтің әкіміне өтінішке қоса мынадай құжаттарды:</w:t>
      </w:r>
    </w:p>
    <w:bookmarkEnd w:id="21"/>
    <w:p>
      <w:pPr>
        <w:spacing w:after="0"/>
        <w:ind w:left="0"/>
        <w:jc w:val="both"/>
      </w:pPr>
      <w:r>
        <w:rPr>
          <w:rFonts w:ascii="Times New Roman"/>
          <w:b w:val="false"/>
          <w:i w:val="false"/>
          <w:color w:val="000000"/>
          <w:sz w:val="28"/>
        </w:rPr>
        <w:t>
      1) жеке басын куәландыратын құжатты;</w:t>
      </w:r>
    </w:p>
    <w:p>
      <w:pPr>
        <w:spacing w:after="0"/>
        <w:ind w:left="0"/>
        <w:jc w:val="both"/>
      </w:pPr>
      <w:r>
        <w:rPr>
          <w:rFonts w:ascii="Times New Roman"/>
          <w:b w:val="false"/>
          <w:i w:val="false"/>
          <w:color w:val="000000"/>
          <w:sz w:val="28"/>
        </w:rPr>
        <w:t>
      2) тұрақты тұрғылықты жері бойынша тіркелгенін растайтын құжатты;</w:t>
      </w:r>
    </w:p>
    <w:p>
      <w:pPr>
        <w:spacing w:after="0"/>
        <w:ind w:left="0"/>
        <w:jc w:val="both"/>
      </w:pPr>
      <w:r>
        <w:rPr>
          <w:rFonts w:ascii="Times New Roman"/>
          <w:b w:val="false"/>
          <w:i w:val="false"/>
          <w:color w:val="000000"/>
          <w:sz w:val="28"/>
        </w:rPr>
        <w:t xml:space="preserve">
      3) Қазақстан Республикасы Үкiметiнiң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қағидалардың" (одан әрі – </w:t>
      </w:r>
      <w:r>
        <w:rPr>
          <w:rFonts w:ascii="Times New Roman"/>
          <w:b w:val="false"/>
          <w:i w:val="false"/>
          <w:color w:val="000000"/>
          <w:sz w:val="28"/>
        </w:rPr>
        <w:t>Үлгілік қағидалар</w:t>
      </w:r>
      <w:r>
        <w:rPr>
          <w:rFonts w:ascii="Times New Roman"/>
          <w:b w:val="false"/>
          <w:i w:val="false"/>
          <w:color w:val="000000"/>
          <w:sz w:val="28"/>
        </w:rPr>
        <w:t xml:space="preserve">) </w:t>
      </w:r>
      <w:r>
        <w:rPr>
          <w:rFonts w:ascii="Times New Roman"/>
          <w:b w:val="false"/>
          <w:i w:val="false"/>
          <w:color w:val="000000"/>
          <w:sz w:val="28"/>
        </w:rPr>
        <w:t>1-қосымшасына</w:t>
      </w:r>
      <w:r>
        <w:rPr>
          <w:rFonts w:ascii="Times New Roman"/>
          <w:b w:val="false"/>
          <w:i w:val="false"/>
          <w:color w:val="000000"/>
          <w:sz w:val="28"/>
        </w:rPr>
        <w:t xml:space="preserve"> сәйкес адамның (отбасының) құрамы туралы мәліметтерді;</w:t>
      </w:r>
    </w:p>
    <w:p>
      <w:pPr>
        <w:spacing w:after="0"/>
        <w:ind w:left="0"/>
        <w:jc w:val="both"/>
      </w:pPr>
      <w:r>
        <w:rPr>
          <w:rFonts w:ascii="Times New Roman"/>
          <w:b w:val="false"/>
          <w:i w:val="false"/>
          <w:color w:val="000000"/>
          <w:sz w:val="28"/>
        </w:rPr>
        <w:t>
      4) адамның (отбасы мүшелерінің) табыстары туралы мәліметтерді;</w:t>
      </w:r>
    </w:p>
    <w:p>
      <w:pPr>
        <w:spacing w:after="0"/>
        <w:ind w:left="0"/>
        <w:jc w:val="both"/>
      </w:pPr>
      <w:r>
        <w:rPr>
          <w:rFonts w:ascii="Times New Roman"/>
          <w:b w:val="false"/>
          <w:i w:val="false"/>
          <w:color w:val="000000"/>
          <w:sz w:val="28"/>
        </w:rPr>
        <w:t>
      5) өмірлік қиын жағдайдың туындағанын растайтын актіні және/немесе құжатты ұсынады.</w:t>
      </w:r>
    </w:p>
    <w:bookmarkStart w:name="z24" w:id="22"/>
    <w:p>
      <w:pPr>
        <w:spacing w:after="0"/>
        <w:ind w:left="0"/>
        <w:jc w:val="both"/>
      </w:pPr>
      <w:r>
        <w:rPr>
          <w:rFonts w:ascii="Times New Roman"/>
          <w:b w:val="false"/>
          <w:i w:val="false"/>
          <w:color w:val="000000"/>
          <w:sz w:val="28"/>
        </w:rPr>
        <w:t>
      14. Құжаттар салыстырып тексеру үшін түпнұсқаларда және көшірмелерде ұсынылады, содан кейін құжаттардың түпнұсқалары өтініш берушіге қайтарылады.</w:t>
      </w:r>
    </w:p>
    <w:bookmarkEnd w:id="22"/>
    <w:bookmarkStart w:name="z25" w:id="23"/>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23"/>
    <w:bookmarkStart w:name="z26" w:id="24"/>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Үлгілік қағидалардың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кент, ауыл, ауылдық округ әкіміне жібереді.</w:t>
      </w:r>
    </w:p>
    <w:bookmarkEnd w:id="24"/>
    <w:p>
      <w:pPr>
        <w:spacing w:after="0"/>
        <w:ind w:left="0"/>
        <w:jc w:val="both"/>
      </w:pPr>
      <w:r>
        <w:rPr>
          <w:rFonts w:ascii="Times New Roman"/>
          <w:b w:val="false"/>
          <w:i w:val="false"/>
          <w:color w:val="000000"/>
          <w:sz w:val="28"/>
        </w:rPr>
        <w:t>
      Кент, ауыл,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Start w:name="z27" w:id="25"/>
    <w:p>
      <w:pPr>
        <w:spacing w:after="0"/>
        <w:ind w:left="0"/>
        <w:jc w:val="both"/>
      </w:pPr>
      <w:r>
        <w:rPr>
          <w:rFonts w:ascii="Times New Roman"/>
          <w:b w:val="false"/>
          <w:i w:val="false"/>
          <w:color w:val="000000"/>
          <w:sz w:val="28"/>
        </w:rPr>
        <w:t>
      17.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p>
    <w:bookmarkEnd w:id="25"/>
    <w:bookmarkStart w:name="z28" w:id="26"/>
    <w:p>
      <w:pPr>
        <w:spacing w:after="0"/>
        <w:ind w:left="0"/>
        <w:jc w:val="both"/>
      </w:pPr>
      <w:r>
        <w:rPr>
          <w:rFonts w:ascii="Times New Roman"/>
          <w:b w:val="false"/>
          <w:i w:val="false"/>
          <w:color w:val="000000"/>
          <w:sz w:val="28"/>
        </w:rPr>
        <w:t>
      18.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p>
    <w:bookmarkEnd w:id="26"/>
    <w:bookmarkStart w:name="z29" w:id="27"/>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27"/>
    <w:bookmarkStart w:name="z30" w:id="28"/>
    <w:p>
      <w:pPr>
        <w:spacing w:after="0"/>
        <w:ind w:left="0"/>
        <w:jc w:val="both"/>
      </w:pPr>
      <w:r>
        <w:rPr>
          <w:rFonts w:ascii="Times New Roman"/>
          <w:b w:val="false"/>
          <w:i w:val="false"/>
          <w:color w:val="000000"/>
          <w:sz w:val="28"/>
        </w:rPr>
        <w:t>
      20.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p>
    <w:bookmarkEnd w:id="28"/>
    <w:bookmarkStart w:name="z31" w:id="29"/>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29"/>
    <w:p>
      <w:pPr>
        <w:spacing w:after="0"/>
        <w:ind w:left="0"/>
        <w:jc w:val="both"/>
      </w:pPr>
      <w:r>
        <w:rPr>
          <w:rFonts w:ascii="Times New Roman"/>
          <w:b w:val="false"/>
          <w:i w:val="false"/>
          <w:color w:val="000000"/>
          <w:sz w:val="28"/>
        </w:rPr>
        <w:t xml:space="preserve">
      Осы қағиданың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Start w:name="z32" w:id="30"/>
    <w:p>
      <w:pPr>
        <w:spacing w:after="0"/>
        <w:ind w:left="0"/>
        <w:jc w:val="both"/>
      </w:pPr>
      <w:r>
        <w:rPr>
          <w:rFonts w:ascii="Times New Roman"/>
          <w:b w:val="false"/>
          <w:i w:val="false"/>
          <w:color w:val="000000"/>
          <w:sz w:val="28"/>
        </w:rPr>
        <w:t>
      22.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p>
    <w:bookmarkEnd w:id="30"/>
    <w:bookmarkStart w:name="z33" w:id="31"/>
    <w:p>
      <w:pPr>
        <w:spacing w:after="0"/>
        <w:ind w:left="0"/>
        <w:jc w:val="both"/>
      </w:pPr>
      <w:r>
        <w:rPr>
          <w:rFonts w:ascii="Times New Roman"/>
          <w:b w:val="false"/>
          <w:i w:val="false"/>
          <w:color w:val="000000"/>
          <w:sz w:val="28"/>
        </w:rPr>
        <w:t>
      23. Әлеуметтік көмек көрсетуден бас тарту:</w:t>
      </w:r>
    </w:p>
    <w:bookmarkEnd w:id="31"/>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p>
      <w:pPr>
        <w:spacing w:after="0"/>
        <w:ind w:left="0"/>
        <w:jc w:val="both"/>
      </w:pP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p>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аудандық мәслихат белгілеген шектен артқан жағдайларда жүзеге асырылады.</w:t>
      </w:r>
    </w:p>
    <w:bookmarkStart w:name="z34" w:id="32"/>
    <w:p>
      <w:pPr>
        <w:spacing w:after="0"/>
        <w:ind w:left="0"/>
        <w:jc w:val="both"/>
      </w:pPr>
      <w:r>
        <w:rPr>
          <w:rFonts w:ascii="Times New Roman"/>
          <w:b w:val="false"/>
          <w:i w:val="false"/>
          <w:color w:val="000000"/>
          <w:sz w:val="28"/>
        </w:rPr>
        <w:t>
      24. Әлеуметтік көмек ұсынуға шығыстарды қаржыландыру Мақтаарал ауданының бюджетінде көзделген ағымдағы қаржы жылына арналған қаражат шегінде жүзеге асырылады;</w:t>
      </w:r>
    </w:p>
    <w:bookmarkEnd w:id="32"/>
    <w:bookmarkStart w:name="z35" w:id="33"/>
    <w:p>
      <w:pPr>
        <w:spacing w:after="0"/>
        <w:ind w:left="0"/>
        <w:jc w:val="both"/>
      </w:pPr>
      <w:r>
        <w:rPr>
          <w:rFonts w:ascii="Times New Roman"/>
          <w:b w:val="false"/>
          <w:i w:val="false"/>
          <w:color w:val="000000"/>
          <w:sz w:val="28"/>
        </w:rPr>
        <w:t>
      25. Жан басына шаққандағы орташа табысы ең төменгі күн көріс деңгейінен төмен аз қамтамасыз етілген отбасыларға көрсетілетін әлеуметтік көмек мөлшері айына отбасының әрбір мүшесіне ең төменгі күн көріс деңгейінің шамасын құрайды.</w:t>
      </w:r>
    </w:p>
    <w:bookmarkEnd w:id="33"/>
    <w:p>
      <w:pPr>
        <w:spacing w:after="0"/>
        <w:ind w:left="0"/>
        <w:jc w:val="both"/>
      </w:pPr>
      <w:r>
        <w:rPr>
          <w:rFonts w:ascii="Times New Roman"/>
          <w:b w:val="false"/>
          <w:i w:val="false"/>
          <w:color w:val="000000"/>
          <w:sz w:val="28"/>
        </w:rPr>
        <w:t>
      Әлеуметтік көмек ай сайын немесе 3 айға бір рет төленеді. Әлеуметтік көмектің бір жолғы төлемі комиссия мен келісім бойынша жүргізіледі және тек қана әлеуметтік келісім-шарт бойынша міндеттемелерді орындауға байланысты іс-шараларға, жеке қосалқы шаруашылықты дамытуға (үймалын, құсын сатып алуға және т.б.), жеке кәсіпкерлік қызметті ұйымдастыруға (алдыңғы қарыздарды өтеуге арналған шығындардан басқа) пайдаланылады.</w:t>
      </w:r>
    </w:p>
    <w:bookmarkStart w:name="z36" w:id="34"/>
    <w:p>
      <w:pPr>
        <w:spacing w:after="0"/>
        <w:ind w:left="0"/>
        <w:jc w:val="left"/>
      </w:pPr>
      <w:r>
        <w:rPr>
          <w:rFonts w:ascii="Times New Roman"/>
          <w:b/>
          <w:i w:val="false"/>
          <w:color w:val="000000"/>
        </w:rPr>
        <w:t xml:space="preserve"> 4. Көрсетілетін әлеуметтік көмекті тоқтату және қайтару үшін негіздемелер</w:t>
      </w:r>
    </w:p>
    <w:bookmarkEnd w:id="34"/>
    <w:bookmarkStart w:name="z37" w:id="35"/>
    <w:p>
      <w:pPr>
        <w:spacing w:after="0"/>
        <w:ind w:left="0"/>
        <w:jc w:val="both"/>
      </w:pPr>
      <w:r>
        <w:rPr>
          <w:rFonts w:ascii="Times New Roman"/>
          <w:b w:val="false"/>
          <w:i w:val="false"/>
          <w:color w:val="000000"/>
          <w:sz w:val="28"/>
        </w:rPr>
        <w:t>
      26. Әлеуметтік көмек:</w:t>
      </w:r>
    </w:p>
    <w:bookmarkEnd w:id="35"/>
    <w:p>
      <w:pPr>
        <w:spacing w:after="0"/>
        <w:ind w:left="0"/>
        <w:jc w:val="both"/>
      </w:pPr>
      <w:r>
        <w:rPr>
          <w:rFonts w:ascii="Times New Roman"/>
          <w:b w:val="false"/>
          <w:i w:val="false"/>
          <w:color w:val="000000"/>
          <w:sz w:val="28"/>
        </w:rPr>
        <w:t>
      1) алушы қайтыс болған;</w:t>
      </w:r>
    </w:p>
    <w:p>
      <w:pPr>
        <w:spacing w:after="0"/>
        <w:ind w:left="0"/>
        <w:jc w:val="both"/>
      </w:pPr>
      <w:r>
        <w:rPr>
          <w:rFonts w:ascii="Times New Roman"/>
          <w:b w:val="false"/>
          <w:i w:val="false"/>
          <w:color w:val="000000"/>
          <w:sz w:val="28"/>
        </w:rPr>
        <w:t>
      2) алушы тиісті әкімшілік-аумақтық бірліктің шегінен тыс тұрақты тұруға кеткен;</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Start w:name="z38" w:id="36"/>
    <w:p>
      <w:pPr>
        <w:spacing w:after="0"/>
        <w:ind w:left="0"/>
        <w:jc w:val="both"/>
      </w:pP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End w:id="36"/>
    <w:bookmarkStart w:name="z39" w:id="37"/>
    <w:p>
      <w:pPr>
        <w:spacing w:after="0"/>
        <w:ind w:left="0"/>
        <w:jc w:val="left"/>
      </w:pPr>
      <w:r>
        <w:rPr>
          <w:rFonts w:ascii="Times New Roman"/>
          <w:b/>
          <w:i w:val="false"/>
          <w:color w:val="000000"/>
        </w:rPr>
        <w:t xml:space="preserve"> 5. Қорытынды ереже</w:t>
      </w:r>
    </w:p>
    <w:bookmarkEnd w:id="37"/>
    <w:bookmarkStart w:name="z40" w:id="38"/>
    <w:p>
      <w:pPr>
        <w:spacing w:after="0"/>
        <w:ind w:left="0"/>
        <w:jc w:val="both"/>
      </w:pPr>
      <w:r>
        <w:rPr>
          <w:rFonts w:ascii="Times New Roman"/>
          <w:b w:val="false"/>
          <w:i w:val="false"/>
          <w:color w:val="000000"/>
          <w:sz w:val="28"/>
        </w:rPr>
        <w:t>
      28.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Отбасыны тіркеу нөмірі _________________</w:t>
      </w:r>
    </w:p>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 ____________________</w:t>
      </w:r>
      <w:r>
        <w:br/>
      </w:r>
      <w:r>
        <w:rPr>
          <w:rFonts w:ascii="Times New Roman"/>
          <w:b w:val="false"/>
          <w:i w:val="false"/>
          <w:color w:val="000000"/>
          <w:sz w:val="28"/>
        </w:rPr>
        <w:t>(өтініш берушінің Т.А.Ә.) (үйінің мекен 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0"/>
        <w:gridCol w:w="4635"/>
        <w:gridCol w:w="3230"/>
        <w:gridCol w:w="1825"/>
      </w:tblGrid>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Өтініш берушінің қолы_________________ күні__________________</w:t>
      </w:r>
      <w:r>
        <w:br/>
      </w:r>
      <w:r>
        <w:rPr>
          <w:rFonts w:ascii="Times New Roman"/>
          <w:b w:val="false"/>
          <w:i w:val="false"/>
          <w:color w:val="000000"/>
          <w:sz w:val="28"/>
        </w:rPr>
        <w:t>Отбасының құрамы туралы</w:t>
      </w:r>
      <w:r>
        <w:br/>
      </w:r>
      <w:r>
        <w:rPr>
          <w:rFonts w:ascii="Times New Roman"/>
          <w:b w:val="false"/>
          <w:i w:val="false"/>
          <w:color w:val="000000"/>
          <w:sz w:val="28"/>
        </w:rPr>
        <w:t>Мәліметтерді куәландыруға уәкілетті</w:t>
      </w:r>
      <w:r>
        <w:br/>
      </w:r>
      <w:r>
        <w:rPr>
          <w:rFonts w:ascii="Times New Roman"/>
          <w:b w:val="false"/>
          <w:i w:val="false"/>
          <w:color w:val="000000"/>
          <w:sz w:val="28"/>
        </w:rPr>
        <w:t>Органның лауазымды адамының Т.А.Ә. _________________________</w:t>
      </w:r>
      <w:r>
        <w:br/>
      </w:r>
      <w:r>
        <w:rPr>
          <w:rFonts w:ascii="Times New Roman"/>
          <w:b w:val="false"/>
          <w:i w:val="false"/>
          <w:color w:val="000000"/>
          <w:sz w:val="28"/>
        </w:rPr>
        <w:t>(қолы)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Өмірлік қиын жағдайдың туындауына байланысты адамның (отбасының) мұқтаждығын айқындауға арналған тексеру АКТІСІ</w:t>
      </w:r>
    </w:p>
    <w:p>
      <w:pPr>
        <w:spacing w:after="0"/>
        <w:ind w:left="0"/>
        <w:jc w:val="both"/>
      </w:pPr>
      <w:r>
        <w:rPr>
          <w:rFonts w:ascii="Times New Roman"/>
          <w:b w:val="false"/>
          <w:i w:val="false"/>
          <w:color w:val="000000"/>
          <w:sz w:val="28"/>
        </w:rPr>
        <w:t>
      20___ж. "___"________ ______________________ (елді мекен)</w:t>
      </w:r>
    </w:p>
    <w:p>
      <w:pPr>
        <w:spacing w:after="0"/>
        <w:ind w:left="0"/>
        <w:jc w:val="both"/>
      </w:pPr>
      <w:r>
        <w:rPr>
          <w:rFonts w:ascii="Times New Roman"/>
          <w:b w:val="false"/>
          <w:i w:val="false"/>
          <w:color w:val="000000"/>
          <w:sz w:val="28"/>
        </w:rPr>
        <w:t>
      1. Өтініш берушінің Т.А.Ә.___________________________________</w:t>
      </w:r>
      <w:r>
        <w:br/>
      </w:r>
      <w:r>
        <w:rPr>
          <w:rFonts w:ascii="Times New Roman"/>
          <w:b w:val="false"/>
          <w:i w:val="false"/>
          <w:color w:val="000000"/>
          <w:sz w:val="28"/>
        </w:rPr>
        <w:t>2. Тұратын мекенжайы ________________________________________</w:t>
      </w:r>
      <w:r>
        <w:br/>
      </w:r>
      <w:r>
        <w:rPr>
          <w:rFonts w:ascii="Times New Roman"/>
          <w:b w:val="false"/>
          <w:i w:val="false"/>
          <w:color w:val="000000"/>
          <w:sz w:val="28"/>
        </w:rPr>
        <w:t>________________________________________________________________</w:t>
      </w:r>
      <w:r>
        <w:br/>
      </w:r>
      <w:r>
        <w:rPr>
          <w:rFonts w:ascii="Times New Roman"/>
          <w:b w:val="false"/>
          <w:i w:val="false"/>
          <w:color w:val="000000"/>
          <w:sz w:val="28"/>
        </w:rPr>
        <w:t>3. Өтініш беруші әлеуметтік көмекке өтініш берген туындаған өмірлік қиын жағдай____________________________________________________________</w:t>
      </w:r>
      <w:r>
        <w:br/>
      </w:r>
      <w:r>
        <w:rPr>
          <w:rFonts w:ascii="Times New Roman"/>
          <w:b w:val="false"/>
          <w:i w:val="false"/>
          <w:color w:val="000000"/>
          <w:sz w:val="28"/>
        </w:rPr>
        <w:t>4. Отбасы құрамы (отбасында нақты тұратындар есептеледі)_________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043"/>
        <w:gridCol w:w="589"/>
        <w:gridCol w:w="1043"/>
        <w:gridCol w:w="2099"/>
        <w:gridCol w:w="816"/>
        <w:gridCol w:w="5050"/>
        <w:gridCol w:w="817"/>
      </w:tblGrid>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Өмірлік қиын жағдай</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Еңбекке жарамды барлығы ________ адам.</w:t>
      </w:r>
      <w:r>
        <w:br/>
      </w:r>
      <w:r>
        <w:rPr>
          <w:rFonts w:ascii="Times New Roman"/>
          <w:b w:val="false"/>
          <w:i w:val="false"/>
          <w:color w:val="000000"/>
          <w:sz w:val="28"/>
        </w:rPr>
        <w:t>Жұмыспен қамту органдарында жұмыссыз ретінде тіркелгендерді _____адам.</w:t>
      </w:r>
      <w:r>
        <w:br/>
      </w:r>
      <w:r>
        <w:rPr>
          <w:rFonts w:ascii="Times New Roman"/>
          <w:b w:val="false"/>
          <w:i w:val="false"/>
          <w:color w:val="000000"/>
          <w:sz w:val="28"/>
        </w:rPr>
        <w:t>Балалардың саны: _________</w:t>
      </w:r>
      <w:r>
        <w:br/>
      </w:r>
      <w:r>
        <w:rPr>
          <w:rFonts w:ascii="Times New Roman"/>
          <w:b w:val="false"/>
          <w:i w:val="false"/>
          <w:color w:val="000000"/>
          <w:sz w:val="28"/>
        </w:rPr>
        <w:t>Жоғары және орта оқу орындарында ақылы негізде оқитындар ___адам,</w:t>
      </w:r>
      <w:r>
        <w:br/>
      </w:r>
      <w:r>
        <w:rPr>
          <w:rFonts w:ascii="Times New Roman"/>
          <w:b w:val="false"/>
          <w:i w:val="false"/>
          <w:color w:val="000000"/>
          <w:sz w:val="28"/>
        </w:rPr>
        <w:t>оқу құны жылына _______ теңге.</w:t>
      </w:r>
      <w:r>
        <w:br/>
      </w:r>
      <w:r>
        <w:rPr>
          <w:rFonts w:ascii="Times New Roman"/>
          <w:b w:val="false"/>
          <w:i w:val="false"/>
          <w:color w:val="000000"/>
          <w:sz w:val="28"/>
        </w:rPr>
        <w:t>Отбасында Ұлы Отан соғысына қатысушылардың, Ұлы Отан соғысы</w:t>
      </w:r>
      <w:r>
        <w:br/>
      </w:r>
      <w:r>
        <w:rPr>
          <w:rFonts w:ascii="Times New Roman"/>
          <w:b w:val="false"/>
          <w:i w:val="false"/>
          <w:color w:val="000000"/>
          <w:sz w:val="28"/>
        </w:rPr>
        <w:t>мүгедектернің, Ұлы Отан соғысына қатысушылардың, Ұлы Отан соғысы</w:t>
      </w:r>
      <w:r>
        <w:br/>
      </w:r>
      <w:r>
        <w:rPr>
          <w:rFonts w:ascii="Times New Roman"/>
          <w:b w:val="false"/>
          <w:i w:val="false"/>
          <w:color w:val="000000"/>
          <w:sz w:val="28"/>
        </w:rPr>
        <w:t xml:space="preserve">мүгедектерінің, Ұлы Отан соғысына қатысушыларына және Ұлы Отан соғысы </w:t>
      </w:r>
      <w:r>
        <w:br/>
      </w:r>
      <w:r>
        <w:rPr>
          <w:rFonts w:ascii="Times New Roman"/>
          <w:b w:val="false"/>
          <w:i w:val="false"/>
          <w:color w:val="000000"/>
          <w:sz w:val="28"/>
        </w:rPr>
        <w:t xml:space="preserve">мүгедектеріне теңестірілгендердің, зейнеткерлердің, 80 жастан асқан қарт </w:t>
      </w:r>
      <w:r>
        <w:br/>
      </w:r>
      <w:r>
        <w:rPr>
          <w:rFonts w:ascii="Times New Roman"/>
          <w:b w:val="false"/>
          <w:i w:val="false"/>
          <w:color w:val="000000"/>
          <w:sz w:val="28"/>
        </w:rPr>
        <w:t xml:space="preserve">адамдардың, әлеуметтік маңызы бар аурулары (қатерлі ісктер, туберкулез, </w:t>
      </w:r>
      <w:r>
        <w:br/>
      </w:r>
      <w:r>
        <w:rPr>
          <w:rFonts w:ascii="Times New Roman"/>
          <w:b w:val="false"/>
          <w:i w:val="false"/>
          <w:color w:val="000000"/>
          <w:sz w:val="28"/>
        </w:rPr>
        <w:t xml:space="preserve">адамның иммунитет тапшылығы, вирусы) бар адамдардың, мүгедектердің, </w:t>
      </w:r>
      <w:r>
        <w:br/>
      </w:r>
      <w:r>
        <w:rPr>
          <w:rFonts w:ascii="Times New Roman"/>
          <w:b w:val="false"/>
          <w:i w:val="false"/>
          <w:color w:val="000000"/>
          <w:sz w:val="28"/>
        </w:rPr>
        <w:t xml:space="preserve">мүгедек балалардың болуы (көрсету немесе өзге санатты қосу </w:t>
      </w:r>
      <w:r>
        <w:br/>
      </w:r>
      <w:r>
        <w:rPr>
          <w:rFonts w:ascii="Times New Roman"/>
          <w:b w:val="false"/>
          <w:i w:val="false"/>
          <w:color w:val="000000"/>
          <w:sz w:val="28"/>
        </w:rPr>
        <w:t>керек) 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5. Өмір сүру жағдайы (жатақхана, жалға алынған, жекешелендірілген тұрғын үй, </w:t>
      </w:r>
      <w:r>
        <w:br/>
      </w:r>
      <w:r>
        <w:rPr>
          <w:rFonts w:ascii="Times New Roman"/>
          <w:b w:val="false"/>
          <w:i w:val="false"/>
          <w:color w:val="000000"/>
          <w:sz w:val="28"/>
        </w:rPr>
        <w:t xml:space="preserve">қызметтік тұрғын үй, тұрғын үй кооперативі, жеке тұрғын үй немесе өзгеше – </w:t>
      </w:r>
      <w:r>
        <w:br/>
      </w:r>
      <w:r>
        <w:rPr>
          <w:rFonts w:ascii="Times New Roman"/>
          <w:b w:val="false"/>
          <w:i w:val="false"/>
          <w:color w:val="000000"/>
          <w:sz w:val="28"/>
        </w:rPr>
        <w:t>көрсету керек):</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Тұрғын үйді ұстауға арналған шығыстар:</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Отбасының табысы: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
        <w:gridCol w:w="3325"/>
        <w:gridCol w:w="605"/>
        <w:gridCol w:w="591"/>
        <w:gridCol w:w="1333"/>
        <w:gridCol w:w="5580"/>
      </w:tblGrid>
      <w:tr>
        <w:trPr>
          <w:trHeight w:val="30" w:hRule="atLeast"/>
        </w:trPr>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3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55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 Мыналардың:</w:t>
      </w:r>
      <w:r>
        <w:br/>
      </w:r>
      <w:r>
        <w:rPr>
          <w:rFonts w:ascii="Times New Roman"/>
          <w:b w:val="false"/>
          <w:i w:val="false"/>
          <w:color w:val="000000"/>
          <w:sz w:val="28"/>
        </w:rPr>
        <w:t>Автокөлігінің болуы (маркасы, шығарылған жылы, құқық беретін құжат,</w:t>
      </w:r>
      <w:r>
        <w:br/>
      </w:r>
      <w:r>
        <w:rPr>
          <w:rFonts w:ascii="Times New Roman"/>
          <w:b w:val="false"/>
          <w:i w:val="false"/>
          <w:color w:val="000000"/>
          <w:sz w:val="28"/>
        </w:rPr>
        <w:t>оны пайдаланғаннан түскен мәлімделген табыс)</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 xml:space="preserve">___________________________қазіргі уақытта өздері тұрып жатқаннан бөлек </w:t>
      </w:r>
      <w:r>
        <w:br/>
      </w:r>
      <w:r>
        <w:rPr>
          <w:rFonts w:ascii="Times New Roman"/>
          <w:b w:val="false"/>
          <w:i w:val="false"/>
          <w:color w:val="000000"/>
          <w:sz w:val="28"/>
        </w:rPr>
        <w:t>өзге де тұрғын үйдің болуы (оны пайдаланғаннан түскен мәлімделген табыс)</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7. Бұрын алған көмегі туралы мәліметтер (нысаны, сомасы, көзі)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8. Отбасының өзге де табыстары (нысаны, сомасы, көзі)</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9. Балалардың мектеп керек-жарағымен, киіммен, аяқ киіммен қамтамасыз етілу</w:t>
      </w:r>
      <w:r>
        <w:br/>
      </w:r>
      <w:r>
        <w:rPr>
          <w:rFonts w:ascii="Times New Roman"/>
          <w:b w:val="false"/>
          <w:i w:val="false"/>
          <w:color w:val="000000"/>
          <w:sz w:val="28"/>
        </w:rPr>
        <w:t>___________________________________________________</w:t>
      </w:r>
      <w:r>
        <w:br/>
      </w:r>
      <w:r>
        <w:rPr>
          <w:rFonts w:ascii="Times New Roman"/>
          <w:b w:val="false"/>
          <w:i w:val="false"/>
          <w:color w:val="000000"/>
          <w:sz w:val="28"/>
        </w:rPr>
        <w:t>10. Тұратын жерінің санитариялық-эпидемиологиялық жағдайы</w:t>
      </w:r>
      <w:r>
        <w:br/>
      </w:r>
      <w:r>
        <w:rPr>
          <w:rFonts w:ascii="Times New Roman"/>
          <w:b w:val="false"/>
          <w:i w:val="false"/>
          <w:color w:val="000000"/>
          <w:sz w:val="28"/>
        </w:rPr>
        <w:t>_________________________________________________________________</w:t>
      </w:r>
      <w:r>
        <w:br/>
      </w:r>
      <w:r>
        <w:rPr>
          <w:rFonts w:ascii="Times New Roman"/>
          <w:b w:val="false"/>
          <w:i w:val="false"/>
          <w:color w:val="000000"/>
          <w:sz w:val="28"/>
        </w:rPr>
        <w:t>Комиссия төрағасы:___________________ _________________________</w:t>
      </w:r>
      <w:r>
        <w:br/>
      </w:r>
      <w:r>
        <w:rPr>
          <w:rFonts w:ascii="Times New Roman"/>
          <w:b w:val="false"/>
          <w:i w:val="false"/>
          <w:color w:val="000000"/>
          <w:sz w:val="28"/>
        </w:rPr>
        <w:t>Комиссия мсүшелері:_________________ _________________________</w:t>
      </w:r>
      <w:r>
        <w:br/>
      </w:r>
      <w:r>
        <w:rPr>
          <w:rFonts w:ascii="Times New Roman"/>
          <w:b w:val="false"/>
          <w:i w:val="false"/>
          <w:color w:val="000000"/>
          <w:sz w:val="28"/>
        </w:rPr>
        <w:t>___________________________ _________________________</w:t>
      </w:r>
      <w:r>
        <w:br/>
      </w:r>
      <w:r>
        <w:rPr>
          <w:rFonts w:ascii="Times New Roman"/>
          <w:b w:val="false"/>
          <w:i w:val="false"/>
          <w:color w:val="000000"/>
          <w:sz w:val="28"/>
        </w:rPr>
        <w:t>___________________________ _________________________</w:t>
      </w:r>
      <w:r>
        <w:br/>
      </w:r>
      <w:r>
        <w:rPr>
          <w:rFonts w:ascii="Times New Roman"/>
          <w:b w:val="false"/>
          <w:i w:val="false"/>
          <w:color w:val="000000"/>
          <w:sz w:val="28"/>
        </w:rPr>
        <w:t>___________________________ _________________________</w:t>
      </w:r>
      <w:r>
        <w:br/>
      </w:r>
      <w:r>
        <w:rPr>
          <w:rFonts w:ascii="Times New Roman"/>
          <w:b w:val="false"/>
          <w:i w:val="false"/>
          <w:color w:val="000000"/>
          <w:sz w:val="28"/>
        </w:rPr>
        <w:t>(қолдары) (Т.А.Ә.)</w:t>
      </w:r>
      <w:r>
        <w:br/>
      </w:r>
      <w:r>
        <w:rPr>
          <w:rFonts w:ascii="Times New Roman"/>
          <w:b w:val="false"/>
          <w:i w:val="false"/>
          <w:color w:val="000000"/>
          <w:sz w:val="28"/>
        </w:rPr>
        <w:t>Жасалған актімен таныстым: _____________________________________</w:t>
      </w:r>
      <w:r>
        <w:br/>
      </w:r>
      <w:r>
        <w:rPr>
          <w:rFonts w:ascii="Times New Roman"/>
          <w:b w:val="false"/>
          <w:i w:val="false"/>
          <w:color w:val="000000"/>
          <w:sz w:val="28"/>
        </w:rPr>
        <w:t>өтініш берушінің Т.А.Ә. және қолы</w:t>
      </w:r>
      <w:r>
        <w:br/>
      </w:r>
      <w:r>
        <w:rPr>
          <w:rFonts w:ascii="Times New Roman"/>
          <w:b w:val="false"/>
          <w:i w:val="false"/>
          <w:color w:val="000000"/>
          <w:sz w:val="28"/>
        </w:rPr>
        <w:t>Тексеру жүргізілуден бас тартамын _________________________</w:t>
      </w:r>
      <w:r>
        <w:br/>
      </w:r>
      <w:r>
        <w:rPr>
          <w:rFonts w:ascii="Times New Roman"/>
          <w:b w:val="false"/>
          <w:i w:val="false"/>
          <w:color w:val="000000"/>
          <w:sz w:val="28"/>
        </w:rPr>
        <w:t xml:space="preserve">өтініш берушінің (немесе отбасы мүшелерінің бірінің) Т.А.Ә. және қолы, </w:t>
      </w:r>
      <w:r>
        <w:br/>
      </w:r>
      <w:r>
        <w:rPr>
          <w:rFonts w:ascii="Times New Roman"/>
          <w:b w:val="false"/>
          <w:i w:val="false"/>
          <w:color w:val="000000"/>
          <w:sz w:val="28"/>
        </w:rPr>
        <w:t xml:space="preserve">күні _____________________________________________________________ </w:t>
      </w:r>
      <w:r>
        <w:br/>
      </w:r>
      <w:r>
        <w:rPr>
          <w:rFonts w:ascii="Times New Roman"/>
          <w:b w:val="false"/>
          <w:i w:val="false"/>
          <w:color w:val="000000"/>
          <w:sz w:val="28"/>
        </w:rPr>
        <w:t>өтініш беруші тексеру жүргізуден бас тартқан жағдайда толтырылады)</w:t>
      </w:r>
      <w:r>
        <w:br/>
      </w:r>
      <w:r>
        <w:rPr>
          <w:rFonts w:ascii="Times New Roman"/>
          <w:b w:val="false"/>
          <w:i w:val="false"/>
          <w:color w:val="000000"/>
          <w:sz w:val="28"/>
        </w:rPr>
        <w:t xml:space="preserve"> 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мөлшелерін белгілеудің</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 тізбесін</w:t>
            </w:r>
            <w:r>
              <w:br/>
            </w:r>
            <w:r>
              <w:rPr>
                <w:rFonts w:ascii="Times New Roman"/>
                <w:b w:val="false"/>
                <w:i w:val="false"/>
                <w:color w:val="000000"/>
                <w:sz w:val="20"/>
              </w:rPr>
              <w:t>айқындаудың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Учаскелік комиссияның №___ қорытындысы</w:t>
      </w:r>
      <w:r>
        <w:br/>
      </w:r>
      <w:r>
        <w:rPr>
          <w:rFonts w:ascii="Times New Roman"/>
          <w:b w:val="false"/>
          <w:i w:val="false"/>
          <w:color w:val="000000"/>
          <w:sz w:val="28"/>
        </w:rPr>
        <w:t>20_____ж. ___ ______</w:t>
      </w:r>
    </w:p>
    <w:p>
      <w:pPr>
        <w:spacing w:after="0"/>
        <w:ind w:left="0"/>
        <w:jc w:val="both"/>
      </w:pPr>
      <w:r>
        <w:rPr>
          <w:rFonts w:ascii="Times New Roman"/>
          <w:b w:val="false"/>
          <w:i w:val="false"/>
          <w:color w:val="000000"/>
          <w:sz w:val="28"/>
        </w:rPr>
        <w:t xml:space="preserve">
      Учаскелік комиссия Әлеуметтік көмек көрсету, оның мөлшерлерін белгілеу және </w:t>
      </w:r>
      <w:r>
        <w:br/>
      </w:r>
      <w:r>
        <w:rPr>
          <w:rFonts w:ascii="Times New Roman"/>
          <w:b w:val="false"/>
          <w:i w:val="false"/>
          <w:color w:val="000000"/>
          <w:sz w:val="28"/>
        </w:rPr>
        <w:t xml:space="preserve">мұқтаж азаматтардың жекелген санаттарының тізбесін айқындау қағидаларына </w:t>
      </w:r>
      <w:r>
        <w:br/>
      </w:r>
      <w:r>
        <w:rPr>
          <w:rFonts w:ascii="Times New Roman"/>
          <w:b w:val="false"/>
          <w:i w:val="false"/>
          <w:color w:val="000000"/>
          <w:sz w:val="28"/>
        </w:rPr>
        <w:t xml:space="preserve">сәйкес өмірлік қиын жағдайдың туындауына байланысты әлеуметтік көмек алуға </w:t>
      </w:r>
      <w:r>
        <w:br/>
      </w:r>
      <w:r>
        <w:rPr>
          <w:rFonts w:ascii="Times New Roman"/>
          <w:b w:val="false"/>
          <w:i w:val="false"/>
          <w:color w:val="000000"/>
          <w:sz w:val="28"/>
        </w:rPr>
        <w:t>өтініш бергент адамның (отбасының)</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өтініш берушінің тегі, аты, әкесінің аты)</w:t>
      </w:r>
      <w:r>
        <w:br/>
      </w:r>
      <w:r>
        <w:rPr>
          <w:rFonts w:ascii="Times New Roman"/>
          <w:b w:val="false"/>
          <w:i w:val="false"/>
          <w:color w:val="000000"/>
          <w:sz w:val="28"/>
        </w:rPr>
        <w:t>өтінішін және оған қоса берілген құжаттарды қарап, ұсынылған құжаттар</w:t>
      </w:r>
      <w:r>
        <w:br/>
      </w:r>
      <w:r>
        <w:rPr>
          <w:rFonts w:ascii="Times New Roman"/>
          <w:b w:val="false"/>
          <w:i w:val="false"/>
          <w:color w:val="000000"/>
          <w:sz w:val="28"/>
        </w:rPr>
        <w:t xml:space="preserve">және өтініш берушінің (отбасының) материалдық жағдайын тексеру </w:t>
      </w:r>
      <w:r>
        <w:br/>
      </w:r>
      <w:r>
        <w:rPr>
          <w:rFonts w:ascii="Times New Roman"/>
          <w:b w:val="false"/>
          <w:i w:val="false"/>
          <w:color w:val="000000"/>
          <w:sz w:val="28"/>
        </w:rPr>
        <w:t>нәтижелерінің негізінде</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(қажеттілігі, қажеттіліктің жоқтығы)</w:t>
      </w:r>
      <w:r>
        <w:br/>
      </w:r>
      <w:r>
        <w:rPr>
          <w:rFonts w:ascii="Times New Roman"/>
          <w:b w:val="false"/>
          <w:i w:val="false"/>
          <w:color w:val="000000"/>
          <w:sz w:val="28"/>
        </w:rPr>
        <w:t>адамға (отбасыға) өмірлік қиын жағдайдың туындауына байланысты</w:t>
      </w:r>
      <w:r>
        <w:br/>
      </w:r>
      <w:r>
        <w:rPr>
          <w:rFonts w:ascii="Times New Roman"/>
          <w:b w:val="false"/>
          <w:i w:val="false"/>
          <w:color w:val="000000"/>
          <w:sz w:val="28"/>
        </w:rPr>
        <w:t>әлеуметтік көмек ұсыну туралы қорытынды шығарады.</w:t>
      </w:r>
      <w:r>
        <w:br/>
      </w:r>
      <w:r>
        <w:rPr>
          <w:rFonts w:ascii="Times New Roman"/>
          <w:b w:val="false"/>
          <w:i w:val="false"/>
          <w:color w:val="000000"/>
          <w:sz w:val="28"/>
        </w:rPr>
        <w:t>Комиссия төрағасы: ____________________ _______________________</w:t>
      </w:r>
      <w:r>
        <w:br/>
      </w:r>
      <w:r>
        <w:rPr>
          <w:rFonts w:ascii="Times New Roman"/>
          <w:b w:val="false"/>
          <w:i w:val="false"/>
          <w:color w:val="000000"/>
          <w:sz w:val="28"/>
        </w:rPr>
        <w:t>Комиссия мүшелері: ____________________ _______________________</w:t>
      </w:r>
      <w:r>
        <w:br/>
      </w:r>
      <w:r>
        <w:rPr>
          <w:rFonts w:ascii="Times New Roman"/>
          <w:b w:val="false"/>
          <w:i w:val="false"/>
          <w:color w:val="000000"/>
          <w:sz w:val="28"/>
        </w:rPr>
        <w:t xml:space="preserve"> ____________________ _______________________</w:t>
      </w:r>
      <w:r>
        <w:br/>
      </w:r>
      <w:r>
        <w:rPr>
          <w:rFonts w:ascii="Times New Roman"/>
          <w:b w:val="false"/>
          <w:i w:val="false"/>
          <w:color w:val="000000"/>
          <w:sz w:val="28"/>
        </w:rPr>
        <w:t xml:space="preserve"> ____________________ _______________________</w:t>
      </w:r>
      <w:r>
        <w:br/>
      </w:r>
      <w:r>
        <w:rPr>
          <w:rFonts w:ascii="Times New Roman"/>
          <w:b w:val="false"/>
          <w:i w:val="false"/>
          <w:color w:val="000000"/>
          <w:sz w:val="28"/>
        </w:rPr>
        <w:t xml:space="preserve">____________________ _______________________ </w:t>
      </w:r>
      <w:r>
        <w:br/>
      </w:r>
      <w:r>
        <w:rPr>
          <w:rFonts w:ascii="Times New Roman"/>
          <w:b w:val="false"/>
          <w:i w:val="false"/>
          <w:color w:val="000000"/>
          <w:sz w:val="28"/>
        </w:rPr>
        <w:t>қолдары) (Т.А.Ә.)</w:t>
      </w:r>
    </w:p>
    <w:p>
      <w:pPr>
        <w:spacing w:after="0"/>
        <w:ind w:left="0"/>
        <w:jc w:val="both"/>
      </w:pPr>
      <w:r>
        <w:rPr>
          <w:rFonts w:ascii="Times New Roman"/>
          <w:b w:val="false"/>
          <w:i w:val="false"/>
          <w:color w:val="000000"/>
          <w:sz w:val="28"/>
        </w:rPr>
        <w:t>
      Қорытынды</w:t>
      </w:r>
      <w:r>
        <w:br/>
      </w:r>
      <w:r>
        <w:rPr>
          <w:rFonts w:ascii="Times New Roman"/>
          <w:b w:val="false"/>
          <w:i w:val="false"/>
          <w:color w:val="000000"/>
          <w:sz w:val="28"/>
        </w:rPr>
        <w:t>Қоса берілген құжаттармен _____ данада</w:t>
      </w:r>
      <w:r>
        <w:br/>
      </w:r>
      <w:r>
        <w:rPr>
          <w:rFonts w:ascii="Times New Roman"/>
          <w:b w:val="false"/>
          <w:i w:val="false"/>
          <w:color w:val="000000"/>
          <w:sz w:val="28"/>
        </w:rPr>
        <w:t>20____ж. "____" _____ қабылданды</w:t>
      </w:r>
      <w:r>
        <w:br/>
      </w:r>
      <w:r>
        <w:rPr>
          <w:rFonts w:ascii="Times New Roman"/>
          <w:b w:val="false"/>
          <w:i w:val="false"/>
          <w:color w:val="000000"/>
          <w:sz w:val="28"/>
        </w:rPr>
        <w:t>Құжаттарды қабылдаған ауыл округ әкімінің немесе уәкілетті орган</w:t>
      </w:r>
      <w:r>
        <w:br/>
      </w:r>
      <w:r>
        <w:rPr>
          <w:rFonts w:ascii="Times New Roman"/>
          <w:b w:val="false"/>
          <w:i w:val="false"/>
          <w:color w:val="000000"/>
          <w:sz w:val="28"/>
        </w:rPr>
        <w:t>қызметкерінің Т.А.Ә., лауазымы, қолы _________________________</w:t>
      </w:r>
      <w:r>
        <w:br/>
      </w:r>
      <w:r>
        <w:rPr>
          <w:rFonts w:ascii="Times New Roman"/>
          <w:b w:val="false"/>
          <w:i w:val="false"/>
          <w:color w:val="000000"/>
          <w:sz w:val="28"/>
        </w:rPr>
        <w:t xml:space="preserve">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12 маусымдағы № 66-412-VI</w:t>
            </w:r>
            <w:r>
              <w:br/>
            </w:r>
            <w:r>
              <w:rPr>
                <w:rFonts w:ascii="Times New Roman"/>
                <w:b w:val="false"/>
                <w:i w:val="false"/>
                <w:color w:val="000000"/>
                <w:sz w:val="20"/>
              </w:rPr>
              <w:t>шешіміне қосымша</w:t>
            </w:r>
          </w:p>
        </w:tc>
      </w:tr>
    </w:tbl>
    <w:bookmarkStart w:name="z45" w:id="39"/>
    <w:p>
      <w:pPr>
        <w:spacing w:after="0"/>
        <w:ind w:left="0"/>
        <w:jc w:val="left"/>
      </w:pPr>
      <w:r>
        <w:rPr>
          <w:rFonts w:ascii="Times New Roman"/>
          <w:b/>
          <w:i w:val="false"/>
          <w:color w:val="000000"/>
        </w:rPr>
        <w:t xml:space="preserve"> Мақтаарал аудандық мәслихатының күші жойылды деп танылған кейбір шешімдерінің тізбесі</w:t>
      </w:r>
    </w:p>
    <w:bookmarkEnd w:id="39"/>
    <w:bookmarkStart w:name="z46" w:id="40"/>
    <w:p>
      <w:pPr>
        <w:spacing w:after="0"/>
        <w:ind w:left="0"/>
        <w:jc w:val="both"/>
      </w:pPr>
      <w:r>
        <w:rPr>
          <w:rFonts w:ascii="Times New Roman"/>
          <w:b w:val="false"/>
          <w:i w:val="false"/>
          <w:color w:val="000000"/>
          <w:sz w:val="28"/>
        </w:rPr>
        <w:t xml:space="preserve">
      1) Мақтарал аудандық мәслихатының 2018 жылғы 24 желтоқсандағы № 43-283-VI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4900 нөмірімен тіркелген, 2019 жылғы 19 ақпанда Қазақстан Республикасының нормативтік құқықтық актілерінің эталондық бақылау банкiнде электронды түрде жарияланған);</w:t>
      </w:r>
    </w:p>
    <w:bookmarkEnd w:id="40"/>
    <w:bookmarkStart w:name="z47" w:id="41"/>
    <w:p>
      <w:pPr>
        <w:spacing w:after="0"/>
        <w:ind w:left="0"/>
        <w:jc w:val="both"/>
      </w:pPr>
      <w:r>
        <w:rPr>
          <w:rFonts w:ascii="Times New Roman"/>
          <w:b w:val="false"/>
          <w:i w:val="false"/>
          <w:color w:val="000000"/>
          <w:sz w:val="28"/>
        </w:rPr>
        <w:t xml:space="preserve">
      2) Мақтарал аудандық мәслихатының 2019 жылғы 27 наурыздағы № 48-309-VI "Мақтаарал аудандық мәслихатының 2018 жылғы 24 желтоқсандағы № 43-283-VI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4965 нөмірімен тіркелген, 2019 жылғы 16 сәуірде Қазақстан Республикасының нормативтік құқықтық актілерінің эталондық бақылау банкiнде электронды түрде жарияланған);</w:t>
      </w:r>
    </w:p>
    <w:bookmarkEnd w:id="41"/>
    <w:bookmarkStart w:name="z48" w:id="42"/>
    <w:p>
      <w:pPr>
        <w:spacing w:after="0"/>
        <w:ind w:left="0"/>
        <w:jc w:val="both"/>
      </w:pPr>
      <w:r>
        <w:rPr>
          <w:rFonts w:ascii="Times New Roman"/>
          <w:b w:val="false"/>
          <w:i w:val="false"/>
          <w:color w:val="000000"/>
          <w:sz w:val="28"/>
        </w:rPr>
        <w:t xml:space="preserve">
      3) Мақтарал аудандық мәслихатының 2020 жылғы 18 наурыздағы № 63-396-VI "Мақтаарал аудандық мәслихатының 2018 жылғы 24 желтоқсандағы № 43-283-VI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өзгерістер мен толықтырулар енгізу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5513 нөмірімен тіркелген, 2020 жылғы 31 наурызда Қазақстан Республикасының нормативтік құқықтық актілерінің эталондық бақылау банкiнде электронды түрде жарияланған);</w:t>
      </w:r>
    </w:p>
    <w:bookmarkEnd w:id="42"/>
    <w:bookmarkStart w:name="z49" w:id="43"/>
    <w:p>
      <w:pPr>
        <w:spacing w:after="0"/>
        <w:ind w:left="0"/>
        <w:jc w:val="both"/>
      </w:pPr>
      <w:r>
        <w:rPr>
          <w:rFonts w:ascii="Times New Roman"/>
          <w:b w:val="false"/>
          <w:i w:val="false"/>
          <w:color w:val="000000"/>
          <w:sz w:val="28"/>
        </w:rPr>
        <w:t xml:space="preserve">
      4) Мақтаарал аудандық мәслихатының 2020 жылғы 30 сәуірдегі № 64-401-VI "Мақтаарал аудандық мәслихатының 2018 жылғы 24 желтоқсандағы № 43-283-VI "Әлеуметтік көмек көрсетудің, оның мөлшерлерін белгілеудің және мұқтаж азаматтардың жекелеген санаттарының тізбесін айқындаудың қағидасын бекіту туралы" шешіміне өзгеріс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5599 нөмірімен тіркелген, 2020 жылғы 13 мамырда Қазақстан Республикасының нормативтік құқықтық актілерінің эталондық бақылау банкiнде электронды түрде жарияланған).</w:t>
      </w:r>
    </w:p>
    <w:bookmarkEnd w:id="4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