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b80c" w14:textId="cbbb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Қақпақ ауылы округі Сырлысай елді мекені Көктем көшесі аумағына шектеу iс-шараларын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ауданы Қақпақ ауылы округі әкімінің 2020 жылғы 18 наурыздағы № 19 шешімі. Түркістан облысының Әділет департаментінде 2020 жылғы 19 наурызда № 5509 болып тіркелді. Күші жойылды - Түркістан облысы Қазығұрт ауданы Қақпақ ауылы округі әкімінің 2020 жылғы 26 мамырдағы № 26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ауданы Қақпақ ауылы округі әкімінің 26.05.2020 № 26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Қазығұрт аудандық аумақтық инспекция басшысының 2020 жылғы 13 наурыздағы № 108 ұсынысы негізінде ШЕШІМ ЕТЕМІН:</w:t>
      </w:r>
    </w:p>
    <w:bookmarkStart w:name="z2" w:id="1"/>
    <w:p>
      <w:pPr>
        <w:spacing w:after="0"/>
        <w:ind w:left="0"/>
        <w:jc w:val="both"/>
      </w:pPr>
      <w:r>
        <w:rPr>
          <w:rFonts w:ascii="Times New Roman"/>
          <w:b w:val="false"/>
          <w:i w:val="false"/>
          <w:color w:val="000000"/>
          <w:sz w:val="28"/>
        </w:rPr>
        <w:t>
      1. Тексеруге өткізілген Қақпақ ауылы округі Сырлысай елді мекені Көктем көшесі № 9 үйдің тұрғыны Г.Усарованың жеке иелігіндегі бір бас итінің бас миының сынамасынан "Құтырық" ауруына оң нәтиже көрсетуіне байланысты, Қақпақ ауыл округі, Сырлысай елді мекені Көктем көшесінің аумағында шектеу іс-шаралары белгіленсін.</w:t>
      </w:r>
    </w:p>
    <w:bookmarkEnd w:id="1"/>
    <w:bookmarkStart w:name="z3" w:id="2"/>
    <w:p>
      <w:pPr>
        <w:spacing w:after="0"/>
        <w:ind w:left="0"/>
        <w:jc w:val="both"/>
      </w:pPr>
      <w:r>
        <w:rPr>
          <w:rFonts w:ascii="Times New Roman"/>
          <w:b w:val="false"/>
          <w:i w:val="false"/>
          <w:color w:val="000000"/>
          <w:sz w:val="28"/>
        </w:rPr>
        <w:t>
      2. "Қақпақ ауылы округі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 Қазығұрт ауданы әкімдігінің интернет-ресурсына орналастырылуын;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баспа және электронды түрде қазақ және орыс тілінде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Заитов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