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77ca" w14:textId="6d07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2019 жылғы 25 желтоқсандағы № 45/263 "2020-2022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27 тамыздағы № 53/337 шешімі. Солтүстік Қазақстан облысының Әділет департаментінде 2020 жылғы 28 тамызда № 6514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1) тармақшасына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ауданының бюджетін бекіту туралы" Солтүстік Қазақстан облысы Есіл ауданы мәслихатының 2019 жылғы 25 желтоқсандағы № 45/263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10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Есіл ауданының бюджеті сәйкесінше 1, 2, 3 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7 080 450,5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458 484,9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9 769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21 836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6 590 360,6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7 148 845,6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333 654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366 700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33 046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- 402 049,1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402 049,1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366 700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33 046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68 395,1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тармақшамен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Явленка ауылының кентішілік жолдарының орташа жөндеулеріне.";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30), 31), 32), 33) тармақшалармен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BilimMediaGroup қашықтықта оқу үшін білім беру порталы қызметтерінің төлемдеріне;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Петровка ауылында стадионның ағымдағы жөндеулеріне;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көшуге арналған субсидияларға;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тұрғын үйді жалға алуға арналған субсидияларға.";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2020 жылға арналған Солтүстік Қазақстан облысы Есіл ауданының бюджетінде облыстық бюджеттен ауылдық округтер бюджеттеріне берілген нысаналы ағымдағы трансферттер көлемі қарастырылсын, соның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Корнеевка ауылында сумен жабдықтау жүйесінің ағымдағы жөндеулеріне;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Спасовка ауылдық округінің Сарман ауылында сумен жабдықтау жүйесінің ағымдағы жөндеулеріне;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Явленка ауылында кентішілік жолдардың орташа жөндеулеріне.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аталған нысаналы трансферттерін бөлу "2020-2022 жылдарға арналған Солтүстік Қазақстан облысы Есіл ауданының бюджетін бекіту туралы" Есіл ауданы мәслихатының шешімін іске асыру туралы" Солтүстік Қазақстан облысы Есіл ауданы әкімдігінің қаулысымен анықталады.";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2020 жылға арналған Солтүстік Қазақстан облысы Есіл ауданының бюджетінде аудандық бюджеттен ауылдық округтер бюджеттеріне берілген нысаналы ағымдағы трансферттер көлемі 11 558 мың теңге сомада қарастырылсын.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бюджеттің аталған нысаналы трансферттерін бөлу "2020-2022 жылдарға арналған Солтүстік Қазақстан облысы Есіл ауданының бюджетін бекіту туралы" Есіл ауданы мәслихатының шешімін іске асыру туралы" Солтүстік Қазақстан облысы Есіл ауданы әкімдігінің қаулысымен анықталады.";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7 080 450,5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6 590 360,6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6 590 352,6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6 590 352,6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7 148 845,6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445 208,2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-402 049,1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