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357f" w14:textId="7163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w:t>
      </w:r>
    </w:p>
    <w:p>
      <w:pPr>
        <w:spacing w:after="0"/>
        <w:ind w:left="0"/>
        <w:jc w:val="both"/>
      </w:pPr>
      <w:r>
        <w:rPr>
          <w:rFonts w:ascii="Times New Roman"/>
          <w:b w:val="false"/>
          <w:i w:val="false"/>
          <w:color w:val="000000"/>
          <w:sz w:val="28"/>
        </w:rPr>
        <w:t>Солтүстік Қазақстан облысы әкімдігінің 2020 жылғы 17 қыркүйектегі № 244 қаулысы. Солтүстік Қазақстан облысының Әділет департаментінде 2020 жылғы 18 қыркүйекте № 6538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Ауыл шаруашылығы министрінің 2019 жылғы 15 наурыздағы № 108 "Асыл тұқымды мал шаруашылығын дамытуды, мал шаруашылығының өнімділігін және өнім сапасын арттыруды субсидиялау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18404 болып тіркелді) бекітілген Асыл тұқымды мал шаруашылығын дамытуды, мал шаруашылығының өнімділігін және өнім сапасын арттыруды субсидиялау қағидаларының 6-тармағына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Осы қаулының қосымшасына сәйкес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облысының әкімдігі қаулыларының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2020 жылғы 19 наурыздағы </w:t>
      </w:r>
      <w:r>
        <w:rPr>
          <w:rFonts w:ascii="Times New Roman"/>
          <w:b w:val="false"/>
          <w:i w:val="false"/>
          <w:color w:val="000000"/>
          <w:sz w:val="28"/>
        </w:rPr>
        <w:t>№ 63</w:t>
      </w:r>
      <w:r>
        <w:rPr>
          <w:rFonts w:ascii="Times New Roman"/>
          <w:b w:val="false"/>
          <w:i w:val="false"/>
          <w:color w:val="000000"/>
          <w:sz w:val="28"/>
        </w:rPr>
        <w:t xml:space="preserve"> (2020 жылғы 26 наурызда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6109 болып тіркелді);</w:t>
      </w:r>
    </w:p>
    <w:bookmarkEnd w:id="3"/>
    <w:bookmarkStart w:name="z8" w:id="4"/>
    <w:p>
      <w:pPr>
        <w:spacing w:after="0"/>
        <w:ind w:left="0"/>
        <w:jc w:val="both"/>
      </w:pPr>
      <w:r>
        <w:rPr>
          <w:rFonts w:ascii="Times New Roman"/>
          <w:b w:val="false"/>
          <w:i w:val="false"/>
          <w:color w:val="000000"/>
          <w:sz w:val="28"/>
        </w:rPr>
        <w:t xml:space="preserve">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бекіту туралы" Солтүстік Қазақстан облысы әкімдігінің 2020 жылғы 19 наурыздағы № 63 қаулысына өзгеріс енгізу туралы" 2020 жылғы 26 мамырдағы </w:t>
      </w:r>
      <w:r>
        <w:rPr>
          <w:rFonts w:ascii="Times New Roman"/>
          <w:b w:val="false"/>
          <w:i w:val="false"/>
          <w:color w:val="000000"/>
          <w:sz w:val="28"/>
        </w:rPr>
        <w:t>№ 130</w:t>
      </w:r>
      <w:r>
        <w:rPr>
          <w:rFonts w:ascii="Times New Roman"/>
          <w:b w:val="false"/>
          <w:i w:val="false"/>
          <w:color w:val="000000"/>
          <w:sz w:val="28"/>
        </w:rPr>
        <w:t xml:space="preserve"> (2020 жылғы 26 мамырда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6315 болып тіркелді).</w:t>
      </w:r>
    </w:p>
    <w:bookmarkEnd w:id="4"/>
    <w:bookmarkStart w:name="z9" w:id="5"/>
    <w:p>
      <w:pPr>
        <w:spacing w:after="0"/>
        <w:ind w:left="0"/>
        <w:jc w:val="both"/>
      </w:pPr>
      <w:r>
        <w:rPr>
          <w:rFonts w:ascii="Times New Roman"/>
          <w:b w:val="false"/>
          <w:i w:val="false"/>
          <w:color w:val="000000"/>
          <w:sz w:val="28"/>
        </w:rPr>
        <w:t>
      3.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6"/>
    <w:bookmarkStart w:name="z11" w:id="7"/>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8"/>
    <w:bookmarkStart w:name="z13" w:id="9"/>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9" w:id="10"/>
    <w:p>
      <w:pPr>
        <w:spacing w:after="0"/>
        <w:ind w:left="0"/>
        <w:jc w:val="left"/>
      </w:pPr>
      <w:r>
        <w:rPr>
          <w:rFonts w:ascii="Times New Roman"/>
          <w:b/>
          <w:i w:val="false"/>
          <w:color w:val="000000"/>
        </w:rPr>
        <w:t xml:space="preserve"> 2020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5310"/>
        <w:gridCol w:w="617"/>
        <w:gridCol w:w="2820"/>
        <w:gridCol w:w="2692"/>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Аустралия, Америка Құрама Штаттары,Солтүстік және Оңтүстік Америка, Еуропа елдерінен импортталған </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бас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3 006 500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135 292,5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шаруашылықтар</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4 000 275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80 005,5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30 804,0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3 764 102,0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xml:space="preserve">
Ауыл шаруашылығы малдарының азығына жұмсалған шығындар құнын арзандату: </w:t>
            </w:r>
            <w:r>
              <w:br/>
            </w:r>
            <w:r>
              <w:rPr>
                <w:rFonts w:ascii="Times New Roman"/>
                <w:b w:val="false"/>
                <w:i w:val="false"/>
                <w:color w:val="000000"/>
                <w:sz w:val="20"/>
              </w:rPr>
              <w:t xml:space="preserve">
Сүтті және сүтті-етті бағыттағы ірі қара малдың аналық басы </w:t>
            </w:r>
          </w:p>
          <w:bookmarkEnd w:id="1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858 000,0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бюджеттік қаражат жиыны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қосымша бөлінген қаражат есебінен: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шаруашылықтар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11 241,323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505 859,5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шаруашылықтар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40 500,0</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 жиыны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546 359,5</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5 169 361,5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