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6d31" w14:textId="f1a6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№123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2020 жылғы 16 сәуірдегі № 403 шешімі. Қызылорда облысының Әділет департаментінде 2020 жылғы 17 сәуірде № 7397 болып тіркелді. Күші жойылды - Қызылорда облысы Сырдария аудандық мәслихатының 2020 жылғы 16 қыркүйектегі № 430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16.09.2020 </w:t>
      </w:r>
      <w:r>
        <w:rPr>
          <w:rFonts w:ascii="Times New Roman"/>
          <w:b w:val="false"/>
          <w:i w:val="false"/>
          <w:color w:val="ff0000"/>
          <w:sz w:val="28"/>
        </w:rPr>
        <w:t>№ 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Сырдария аудандық мәслихаты ШЕШІМ ҚАБЫЛДАДЫ:</w:t>
      </w:r>
    </w:p>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5972 нөмірімен тіркелген, Қазақстан Республикасы нормативтік құқықтық актілерінің эталондық бақылау банкінде 2017 жылғы 6 қазанда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9 мамыр – Жеңіс күніне орай:</w:t>
      </w:r>
    </w:p>
    <w:bookmarkEnd w:id="3"/>
    <w:bookmarkStart w:name="z9" w:id="4"/>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1941-1945 жылдарындағы Ұлы Отан соғысындағы Жеңістің 75 жылдығына орай қосымша біржолғы төлем 500 000 (бес жүз мың) теңге мөлшерінде;</w:t>
      </w:r>
    </w:p>
    <w:bookmarkEnd w:id="4"/>
    <w:bookmarkStart w:name="z10" w:id="5"/>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100000 (жүз мың) теңге мөлшерінде;</w:t>
      </w:r>
    </w:p>
    <w:bookmarkEnd w:id="5"/>
    <w:bookmarkStart w:name="z11" w:id="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100000 (жүз мың) теңге мөлшерінде;</w:t>
      </w:r>
    </w:p>
    <w:bookmarkEnd w:id="6"/>
    <w:bookmarkStart w:name="z12" w:id="7"/>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жәрдемақы алуға құқығы бар азаматтарға, атап айтқанда:</w:t>
      </w:r>
    </w:p>
    <w:bookmarkEnd w:id="7"/>
    <w:bookmarkStart w:name="z13"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100000 (жүз мың) теңге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тармақшасының соңғы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алынып тасталсын.".</w:t>
      </w:r>
    </w:p>
    <w:bookmarkStart w:name="z16" w:id="9"/>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Ембергенов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