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0b2a" w14:textId="6bd0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пробация қызметінің есебінде тұрған адамдарды жұмысқа орналастыру үшін 2020 жылға жұмыс орындарына квота белгілеу туралы</w:t>
      </w:r>
    </w:p>
    <w:p>
      <w:pPr>
        <w:spacing w:after="0"/>
        <w:ind w:left="0"/>
        <w:jc w:val="both"/>
      </w:pPr>
      <w:r>
        <w:rPr>
          <w:rFonts w:ascii="Times New Roman"/>
          <w:b w:val="false"/>
          <w:i w:val="false"/>
          <w:color w:val="000000"/>
          <w:sz w:val="28"/>
        </w:rPr>
        <w:t>Қарағанды облысы Шет ауданының әкімдігінің 2020 жылғы 14 сәуірдегі № 19/01 қаулысы. Қарағанды облысының Әділет департаментінде 2020 жылғы 16 сәуірде № 5800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2014 жылғы 5 шілдедегі Қылмыстық-атқару кодексінің 18 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w:t>
      </w:r>
      <w:r>
        <w:rPr>
          <w:rFonts w:ascii="Times New Roman"/>
          <w:b w:val="false"/>
          <w:i w:val="false"/>
          <w:color w:val="000000"/>
          <w:sz w:val="28"/>
        </w:rPr>
        <w:t xml:space="preserve"> 7), 8) тармақшаларына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Шет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Шет ауданы бойынша пробация қызметінің есебінде тұрған адамдарды жұмысқа орналастыру үшін 2020 жылға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қаулының орындалысын бақылау Шет ауданы әкімінің орынбасары А. Әбілдинге жүктелсін.</w:t>
      </w:r>
    </w:p>
    <w:bookmarkEnd w:id="2"/>
    <w:bookmarkStart w:name="z7"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әкімі</w:t>
            </w:r>
            <w:r>
              <w:br/>
            </w:r>
            <w:r>
              <w:rPr>
                <w:rFonts w:ascii="Times New Roman"/>
                <w:b w:val="false"/>
                <w:i w:val="false"/>
                <w:color w:val="000000"/>
                <w:sz w:val="20"/>
              </w:rPr>
              <w:t>2020 жылғы 14 сәуірі</w:t>
            </w:r>
            <w:r>
              <w:br/>
            </w:r>
            <w:r>
              <w:rPr>
                <w:rFonts w:ascii="Times New Roman"/>
                <w:b w:val="false"/>
                <w:i w:val="false"/>
                <w:color w:val="000000"/>
                <w:sz w:val="20"/>
              </w:rPr>
              <w:t>№ 19/01</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Шет ауданы бойынша пробация қызметінің есебінде тұрған адамдарды жұмысқа орналастыру үшін 2020 жылға жұмыс орындарының квотасы белгіленетін ұйымдардың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2585"/>
        <w:gridCol w:w="1990"/>
        <w:gridCol w:w="3302"/>
        <w:gridCol w:w="3479"/>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пайыздық көрсетілімі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(бірлік)</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 Мидас Строй" жауапкершілігі шектеулі серіктестігі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шаруа қожалығы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