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edf3" w14:textId="8a3e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 техногендік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қаласының әкімінің 2020 жылғы 13 мамырдағы № 18/01 шешімі. Қарағанды облысының Әділет департаментінде 2020 жылғы 13 мамырда № 5837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Жезқазған қаласының төтенше жағдайлардың алдын алу және оларды жою жөніндегі комиссия отырысының 2020 жылғы 16 наурыздағы № 3 хаттамасы негізінде, Жезқазған қаласының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Авариялық жағдайдың туындау қаупіне байланысты, адам өліміне әкеп соқтыруы мүмкін, Сейфуллин көшесіндегі № 4 көп пәтерлі үйде, Шевченко көшесіндегі № 7, 9, 13, 17 көп пәтерлі үйлерде, Байқоңыров көшесіндегі № 24, 38 көп пәтерлі үйлерде, Жезқазған қаласының Абай көшесіндегі № 61, 67 көп пәтерлі үйлерде, жергілікті ауқымда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Жезқазған қаласы әкімінің орынбасары Қайрат Мұратбекұлы Бапанов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