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4489" w14:textId="a754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"Профилактикасы мен диагностикасы бюджет қаражаты есебінен жүзеге асырылатын жануарлардың энзоотиялық ауруларының тізбесін бекіту туралы" Қарағанды облысы әкімдігінің 2014 жылғы 29 шілдедегі № 40/01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28 қаңтардағы № 04/01 қаулысы. Қарағанды облысының Әділет департаментінде 2020 жылғы 31 қаңтарда № 5696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2014 жылғы 29 шілдедегі № 40/01 "Профилактикасы мен диагностикасы бюджет қаражаты есебінен жүзеге асырылатын жануарлардың энзоотиялық ауруларының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2723 болып тіркелген, 2014 жылғы 4 қырқүйекте № 154-155 (21675-21676) "Индустриальная Караганда", № 167-168 (21802) "Орталық Қазақстан" газеттерінде, 2014 жылғы 8 қыркүйекте "Әділет" ақпараттық-құқықтық жүйесінде жарияланған)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Профилактикасы мен диагностикасы бюджет қаражаты есебінен жүзеге асырылатын жануарлардың энзоотиялық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 қаулысымен бекітілді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бірнеше түріне ортақ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биелердің сальмонеллезді іш тастауы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