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99cc" w14:textId="6a49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10 шілдедегі № 153 қаулысы. Жамбыл облысының Әділет департаментінде 2020 жылғы 13 шілдеде № 4680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"Діни қызмет саласындағы мемлекеттік көрсетілетін қызметтер регламенттерін бекіту туралы" Жамбыл облысы әкімдігінің 2017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24 қарашасында электрондық түрдегі Қазақстан Республикасы Нормативтік құқықтық актілерді эталондық бақылау банкінде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"Объектілерді кейіннен кәдеге жарату (құрылыстарды бұзу) жөніндегі жұмыстар кешенін жүргізуге рұқсат беру" мемлекеттік көрсетілетін қызмет регламентін бекіту туралы" Жамбыл облысы әкімдігінің 2019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25 қазанында электрондық түрдегі Қазақстан Республикасы Нормативтік құқықтық актілерді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сәулет және қала құрылысы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