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5bbd" w14:textId="4355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2020-2024 жылдарға техникалық және кәсiптiк, орта білімнен кейінгі білімі бар кадрларды даярлауға арналған мемлекеттiк бiлiм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30 желтоқсандағы № 838 қаулысы. Шымкент қаласының Әділет департаментінде 2020 жылғы 30 желтоқсанда № 153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Заңының 6-бабы 3-тармағының </w:t>
      </w:r>
      <w:r>
        <w:rPr>
          <w:rFonts w:ascii="Times New Roman"/>
          <w:b w:val="false"/>
          <w:i w:val="false"/>
          <w:color w:val="000000"/>
          <w:sz w:val="28"/>
        </w:rPr>
        <w:t>7-3) тармақшасына</w:t>
      </w:r>
      <w:r>
        <w:rPr>
          <w:rFonts w:ascii="Times New Roman"/>
          <w:b w:val="false"/>
          <w:i w:val="false"/>
          <w:color w:val="000000"/>
          <w:sz w:val="28"/>
        </w:rPr>
        <w:t xml:space="preserve"> және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w:t>
      </w:r>
      <w:r>
        <w:rPr>
          <w:rFonts w:ascii="Times New Roman"/>
          <w:b w:val="false"/>
          <w:i w:val="false"/>
          <w:color w:val="000000"/>
          <w:sz w:val="28"/>
        </w:rPr>
        <w:t>№ 381</w:t>
      </w:r>
      <w:r>
        <w:rPr>
          <w:rFonts w:ascii="Times New Roman"/>
          <w:b w:val="false"/>
          <w:i w:val="false"/>
          <w:color w:val="000000"/>
          <w:sz w:val="28"/>
        </w:rPr>
        <w:t xml:space="preserve"> (Нормативтік құқықтық актілерді мемлекеттік тіркеу тізілімінде № 29323 болып тіркелген) сәйкес, Шымкент қаласының әкімдігі 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әкімдігінің 05.06.2023 </w:t>
      </w:r>
      <w:r>
        <w:rPr>
          <w:rFonts w:ascii="Times New Roman"/>
          <w:b w:val="false"/>
          <w:i w:val="false"/>
          <w:color w:val="000000"/>
          <w:sz w:val="28"/>
        </w:rPr>
        <w:t>№ 1325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2020-2024 жылдарға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1 – қосымшасына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бiлiм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әкiмiнiң бірінші орынбасары Ш.Мұқанға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838 қаулысына 1 қосымша</w:t>
            </w:r>
          </w:p>
        </w:tc>
      </w:tr>
    </w:tbl>
    <w:p>
      <w:pPr>
        <w:spacing w:after="0"/>
        <w:ind w:left="0"/>
        <w:jc w:val="left"/>
      </w:pPr>
      <w:r>
        <w:rPr>
          <w:rFonts w:ascii="Times New Roman"/>
          <w:b/>
          <w:i w:val="false"/>
          <w:color w:val="000000"/>
        </w:rPr>
        <w:t xml:space="preserve"> 2020-2024 жылдарға техникалық және кәсіптік, орта білімнен кейінгі білімі бар кадрларды даярлауға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Шымкент қаласы әкімдігінің 05.06.2023 </w:t>
      </w:r>
      <w:r>
        <w:rPr>
          <w:rFonts w:ascii="Times New Roman"/>
          <w:b w:val="false"/>
          <w:i w:val="false"/>
          <w:color w:val="ff0000"/>
          <w:sz w:val="28"/>
        </w:rPr>
        <w:t>№ 1325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бағдарламасын іске асыратын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негізінде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 (Инклюзив)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4S07161304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4S10410205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4S10410402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гуманитарлық-экономикалық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"Политехникалық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3W04140101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құжаттамалық қамтамасыз ету және мұрағаттану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jogary pedagogikalyq kolledji"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4S04420102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 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академиясының Шымкент көлік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саз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4S02150201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4S02150401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w:t>
            </w:r>
          </w:p>
          <w:p>
            <w:pPr>
              <w:spacing w:after="20"/>
              <w:ind w:left="20"/>
              <w:jc w:val="both"/>
            </w:pPr>
            <w:r>
              <w:rPr>
                <w:rFonts w:ascii="Times New Roman"/>
                <w:b w:val="false"/>
                <w:i w:val="false"/>
                <w:color w:val="000000"/>
                <w:sz w:val="20"/>
              </w:rPr>
              <w:t>
"Жоғары медицина колледжі"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838 қаулысына 2 қосымша</w:t>
            </w:r>
          </w:p>
        </w:tc>
      </w:tr>
    </w:tbl>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p>
      <w:pPr>
        <w:spacing w:after="0"/>
        <w:ind w:left="0"/>
        <w:jc w:val="both"/>
      </w:pPr>
      <w:r>
        <w:rPr>
          <w:rFonts w:ascii="Times New Roman"/>
          <w:b w:val="false"/>
          <w:i w:val="false"/>
          <w:color w:val="ff0000"/>
          <w:sz w:val="28"/>
        </w:rPr>
        <w:t xml:space="preserve">
      Ескерту. 2-қосымша жаңа редакцияда - Шымкент қаласы әкімдігінің 05.06.2023 </w:t>
      </w:r>
      <w:r>
        <w:rPr>
          <w:rFonts w:ascii="Times New Roman"/>
          <w:b w:val="false"/>
          <w:i w:val="false"/>
          <w:color w:val="ff0000"/>
          <w:sz w:val="28"/>
        </w:rPr>
        <w:t>№ 1325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бағдарламасын іске асыратын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негізінде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 (Инклюзив)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4S07161304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4S10410205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4S10410402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гуманитарлық-экономикалық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w:t>
            </w:r>
          </w:p>
          <w:p>
            <w:pPr>
              <w:spacing w:after="20"/>
              <w:ind w:left="20"/>
              <w:jc w:val="both"/>
            </w:pPr>
            <w:r>
              <w:rPr>
                <w:rFonts w:ascii="Times New Roman"/>
                <w:b w:val="false"/>
                <w:i w:val="false"/>
                <w:color w:val="000000"/>
                <w:sz w:val="20"/>
              </w:rPr>
              <w:t>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"Политехникалық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3W04140101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құжаттамалық қамтамасыз ету және мұрағаттану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jogary pedagogikalyq kolledji"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4S04420102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 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академиясының Шымкент көлік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саз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4S02150201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4S02150401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 "Жоғары медицина колледжі"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