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eb7360" w14:textId="3eb736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Атбасар аудандық мәслихатының 2018 жылғы 11 сәуірдегі № 6С 19/8 "Атбасар ауданының елді мекендері аумағындағы бөлек жергілікті қоғамдастық жиындарын өткізу және жергілікті қоғамдастық жиынына қатысу үшін ауыл, көше, көппәтерлі тұрғын үй тұрғындары өкілдерінің санын айқындау тәртібін бекіту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Атбасар аудандық мәслихатының 2020 жылғы 27 мамырдағы № 6С 39/7 шешімі. Ақмола облысының Әділет департаментінде 2020 жылғы 3 маусымда № 7874 болып тіркелді. Күші жойылды - Ақмола облысы Атбасар аудандық мәслихатының 2022 жылғы 3 тамыздағы № 7С 21/3 шешімімен</w:t>
      </w:r>
    </w:p>
    <w:p>
      <w:pPr>
        <w:spacing w:after="0"/>
        <w:ind w:left="0"/>
        <w:jc w:val="both"/>
      </w:pPr>
      <w:r>
        <w:rPr>
          <w:rFonts w:ascii="Times New Roman"/>
          <w:b w:val="false"/>
          <w:i w:val="false"/>
          <w:color w:val="ff0000"/>
          <w:sz w:val="28"/>
        </w:rPr>
        <w:t xml:space="preserve">
      Ескерту. Күші жойылды - Ақмола облысы Атбасар аудандық мәслихатының 03.08.2022 </w:t>
      </w:r>
      <w:r>
        <w:rPr>
          <w:rFonts w:ascii="Times New Roman"/>
          <w:b w:val="false"/>
          <w:i w:val="false"/>
          <w:color w:val="ff0000"/>
          <w:sz w:val="28"/>
        </w:rPr>
        <w:t>№ 7С 21/3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39-3 бабының </w:t>
      </w:r>
      <w:r>
        <w:rPr>
          <w:rFonts w:ascii="Times New Roman"/>
          <w:b w:val="false"/>
          <w:i w:val="false"/>
          <w:color w:val="000000"/>
          <w:sz w:val="28"/>
        </w:rPr>
        <w:t>6 тармағына</w:t>
      </w:r>
      <w:r>
        <w:rPr>
          <w:rFonts w:ascii="Times New Roman"/>
          <w:b w:val="false"/>
          <w:i w:val="false"/>
          <w:color w:val="000000"/>
          <w:sz w:val="28"/>
        </w:rPr>
        <w:t xml:space="preserve">, "Ақмола облысы Атбасар ауданының әкімшілік-аумақтық құрылысын өзгерту туралы" Ақмола облысы әкімдігінің 2019 жылғы 25 қазандағы № А-11/506 қаулысына және Ақмола облыстық мәслихатының 2019 жылғы 25 қазандағы № 6С-38-7 (Нормативтік құқықтық актілерді мемлекеттік тіркеу тізілімінде № 7464 болып тіркелген) </w:t>
      </w:r>
      <w:r>
        <w:rPr>
          <w:rFonts w:ascii="Times New Roman"/>
          <w:b w:val="false"/>
          <w:i w:val="false"/>
          <w:color w:val="000000"/>
          <w:sz w:val="28"/>
        </w:rPr>
        <w:t>шешіміне</w:t>
      </w:r>
      <w:r>
        <w:rPr>
          <w:rFonts w:ascii="Times New Roman"/>
          <w:b w:val="false"/>
          <w:i w:val="false"/>
          <w:color w:val="000000"/>
          <w:sz w:val="28"/>
        </w:rPr>
        <w:t xml:space="preserve">, "Ақмола облысы Атбасар ауданының әкімшілік-аумақтық құрылысын өзгерту туралы" Ақмола облысы әкімдігінің 2019 жылғы 22 қарашадағы № А-11/570 қаулысына және Ақмола облыстық мәслихатының 2019 жылғы 22 қарашадағы № 6С-39-8 (Нормативтік құқықтық актілерді мемлекеттік тіркеу тізілімінде № 7530 болып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Атбасар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Атбасар аудандық мәслихатының "Атбасар ауданының елді мекендері аумағындағы бөлек жергілікті қоғамдастық жиындарын өткізу және жергілікті қоғамдастық жиынына қатысу үшін ауыл, көше, көппәтерлі тұрғын үй тұрғындары өкілдерінің санын айқындау тәртібін бекіту туралы" 2018 жылғы 11 сәуірдегі № 6С 19/8 (Нормативтік құқықтық актілерді мемлекеттік тіркеу тізілімінде № 6595 тіркелген, 2018 жылғы 14 мамырда Қазақстан Республикасы нормативтік құқықтық актілерінің электрондық түрдегі эталондық бақылау банкінде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p>
    <w:bookmarkEnd w:id="1"/>
    <w:p>
      <w:pPr>
        <w:spacing w:after="0"/>
        <w:ind w:left="0"/>
        <w:jc w:val="both"/>
      </w:pPr>
      <w:r>
        <w:rPr>
          <w:rFonts w:ascii="Times New Roman"/>
          <w:b w:val="false"/>
          <w:i w:val="false"/>
          <w:color w:val="000000"/>
          <w:sz w:val="28"/>
        </w:rPr>
        <w:t xml:space="preserve">
      көрсетілген шешіммен бекітілген Атбасар ауданының елді мекендері аумағындағы жергілікті қоғамдастық жиынына қатысу үшін ауыл, көше, көппәтерлі тұрғын үй тұрғындары өкілдерінің санын </w:t>
      </w:r>
      <w:r>
        <w:rPr>
          <w:rFonts w:ascii="Times New Roman"/>
          <w:b w:val="false"/>
          <w:i w:val="false"/>
          <w:color w:val="000000"/>
          <w:sz w:val="28"/>
        </w:rPr>
        <w:t>айқындау</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баяндалсын.</w:t>
      </w:r>
    </w:p>
    <w:bookmarkStart w:name="z3" w:id="2"/>
    <w:p>
      <w:pPr>
        <w:spacing w:after="0"/>
        <w:ind w:left="0"/>
        <w:jc w:val="both"/>
      </w:pPr>
      <w:r>
        <w:rPr>
          <w:rFonts w:ascii="Times New Roman"/>
          <w:b w:val="false"/>
          <w:i w:val="false"/>
          <w:color w:val="000000"/>
          <w:sz w:val="28"/>
        </w:rPr>
        <w:t>
      2.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Атбасар аудандық</w:t>
            </w:r>
          </w:p>
          <w:p>
            <w:pPr>
              <w:spacing w:after="20"/>
              <w:ind w:left="20"/>
              <w:jc w:val="both"/>
            </w:pPr>
          </w:p>
          <w:p>
            <w:pPr>
              <w:spacing w:after="20"/>
              <w:ind w:left="20"/>
              <w:jc w:val="both"/>
            </w:pPr>
            <w:r>
              <w:rPr>
                <w:rFonts w:ascii="Times New Roman"/>
                <w:b w:val="false"/>
                <w:i/>
                <w:color w:val="000000"/>
                <w:sz w:val="20"/>
              </w:rPr>
              <w:t>мәслихатының 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Р.Досмуханов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Атбасар аудандық</w:t>
            </w:r>
          </w:p>
          <w:p>
            <w:pPr>
              <w:spacing w:after="20"/>
              <w:ind w:left="20"/>
              <w:jc w:val="both"/>
            </w:pPr>
          </w:p>
          <w:p>
            <w:pPr>
              <w:spacing w:after="20"/>
              <w:ind w:left="20"/>
              <w:jc w:val="both"/>
            </w:pPr>
            <w:r>
              <w:rPr>
                <w:rFonts w:ascii="Times New Roman"/>
                <w:b w:val="false"/>
                <w:i/>
                <w:color w:val="000000"/>
                <w:sz w:val="20"/>
              </w:rPr>
              <w:t>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Б.Борумбаев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Атбасар ауданының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А.Қалжанов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Атбасар аудандық</w:t>
            </w:r>
            <w:r>
              <w:br/>
            </w:r>
            <w:r>
              <w:rPr>
                <w:rFonts w:ascii="Times New Roman"/>
                <w:b w:val="false"/>
                <w:i w:val="false"/>
                <w:color w:val="000000"/>
                <w:sz w:val="20"/>
              </w:rPr>
              <w:t>мәслихатының</w:t>
            </w:r>
            <w:r>
              <w:br/>
            </w:r>
            <w:r>
              <w:rPr>
                <w:rFonts w:ascii="Times New Roman"/>
                <w:b w:val="false"/>
                <w:i w:val="false"/>
                <w:color w:val="000000"/>
                <w:sz w:val="20"/>
              </w:rPr>
              <w:t>2020 жылғы 27 мамырдағы</w:t>
            </w:r>
            <w:r>
              <w:br/>
            </w:r>
            <w:r>
              <w:rPr>
                <w:rFonts w:ascii="Times New Roman"/>
                <w:b w:val="false"/>
                <w:i w:val="false"/>
                <w:color w:val="000000"/>
                <w:sz w:val="20"/>
              </w:rPr>
              <w:t>№ 6С 39/7 шешіміне</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Атбасар аудандық</w:t>
            </w:r>
            <w:r>
              <w:br/>
            </w:r>
            <w:r>
              <w:rPr>
                <w:rFonts w:ascii="Times New Roman"/>
                <w:b w:val="false"/>
                <w:i w:val="false"/>
                <w:color w:val="000000"/>
                <w:sz w:val="20"/>
              </w:rPr>
              <w:t>мәслихатының</w:t>
            </w:r>
            <w:r>
              <w:br/>
            </w:r>
            <w:r>
              <w:rPr>
                <w:rFonts w:ascii="Times New Roman"/>
                <w:b w:val="false"/>
                <w:i w:val="false"/>
                <w:color w:val="000000"/>
                <w:sz w:val="20"/>
              </w:rPr>
              <w:t>2018 жылғы 11 сәуірдегі</w:t>
            </w:r>
            <w:r>
              <w:br/>
            </w:r>
            <w:r>
              <w:rPr>
                <w:rFonts w:ascii="Times New Roman"/>
                <w:b w:val="false"/>
                <w:i w:val="false"/>
                <w:color w:val="000000"/>
                <w:sz w:val="20"/>
              </w:rPr>
              <w:t>№ 6С 19/8 шешімімен</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Атбасар ауданының елді мекендері аумағындағы жергілікті қоғамдастық жиынына қатысу үшін ауыл, көше, көппәтерлі тұрғын үй тұрғындары өкілдерінің санын айқындау</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 ауданының елді мекенінің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 ауданының елді мекендері аумағындағы жергілікті қоғамдастық жиынына қатысу үшін ауыл, көше, көппәтерлі тұрғын үй тұрғындары өкілдерінің саны (адам)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Борисовка ауылы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Борисовка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Сепе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Есенгелді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Сепе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Макеевка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Шуйское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Макеевка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Мариновка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Мариновка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Бейіс-Хазірет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Адыр станциясы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Новосельское ауылы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Новосельское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Ақан Кұрманов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Ақан Кұрманов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Қосбармақ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Қаракөл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Покровка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Покровка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Садовое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Полтавка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Полтавка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Титовка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Сергеевка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Сергеевка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Ащыкөл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Тельман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Тельман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Поповка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Шұңқыркөл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Новомариновка ауылы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Сочинское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Ярославка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Тимашевка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Магдалиновка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Хрящевка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Родионовка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Калиновка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