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7360" w14:textId="3eb7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11 сәуірдегі № 6С 19/8 "Атбасар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2020 жылғы 27 мамырдағы № 6С 39/7 шешімі. Ақмола облысының Әділет департаментінде 2020 жылғы 3 маусымда № 7874 болып тіркелді. Күші жойылды - Ақмола облысы Атбасар аудандық мәслихатының 2022 жылғы 3 тамыздағы № 7С 21/3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03.08.2022 </w:t>
      </w:r>
      <w:r>
        <w:rPr>
          <w:rFonts w:ascii="Times New Roman"/>
          <w:b w:val="false"/>
          <w:i w:val="false"/>
          <w:color w:val="ff0000"/>
          <w:sz w:val="28"/>
        </w:rPr>
        <w:t>№ 7С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"Ақмола облысы Атбасар ауданының әкімшілік-аумақтық құрылысын өзгерту туралы" Ақмола облысы әкімдігінің 2019 жылғы 25 қазандағы № А-11/506 қаулысына және Ақмола облыстық мәслихатының 2019 жылғы 25 қазандағы № 6С-38-7 (Нормативтік құқықтық актілерді мемлекеттік тіркеу тізілімінде № 7464 болып тіркелген) </w:t>
      </w:r>
      <w:r>
        <w:rPr>
          <w:rFonts w:ascii="Times New Roman"/>
          <w:b w:val="false"/>
          <w:i w:val="false"/>
          <w:color w:val="000000"/>
          <w:sz w:val="28"/>
        </w:rPr>
        <w:t>шешіміне</w:t>
      </w:r>
      <w:r>
        <w:rPr>
          <w:rFonts w:ascii="Times New Roman"/>
          <w:b w:val="false"/>
          <w:i w:val="false"/>
          <w:color w:val="000000"/>
          <w:sz w:val="28"/>
        </w:rPr>
        <w:t xml:space="preserve">, "Ақмола облысы Атбасар ауданының әкімшілік-аумақтық құрылысын өзгерту туралы" Ақмола облысы әкімдігінің 2019 жылғы 22 қарашадағы № А-11/570 қаулысына және Ақмола облыстық мәслихатының 2019 жылғы 22 қарашадағы № 6С-39-8 (Нормативтік құқықтық актілерді мемлекеттік тіркеу тізілімінде № 7530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2018 жылғы 11 сәуірдегі № 6С 19/8 (Нормативтік құқықтық актілерді мемлекеттік тіркеу тізілімінде № 6595 тіркелген, 2018 жылғы 14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Атбасар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Р.Досмуханов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Б.Борумбаев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27 мамырдағы</w:t>
            </w:r>
            <w:r>
              <w:br/>
            </w:r>
            <w:r>
              <w:rPr>
                <w:rFonts w:ascii="Times New Roman"/>
                <w:b w:val="false"/>
                <w:i w:val="false"/>
                <w:color w:val="000000"/>
                <w:sz w:val="20"/>
              </w:rPr>
              <w:t>№ 6С 39/7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11 сәуірдегі</w:t>
            </w:r>
            <w:r>
              <w:br/>
            </w:r>
            <w:r>
              <w:rPr>
                <w:rFonts w:ascii="Times New Roman"/>
                <w:b w:val="false"/>
                <w:i w:val="false"/>
                <w:color w:val="000000"/>
                <w:sz w:val="20"/>
              </w:rPr>
              <w:t>№ 6С 19/8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Атбасар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Бейіс-Хазірет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Кұрманов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Кұрманов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Қосбармақ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Новомариновка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Тимашевка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Хрящевка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