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ce4e0" w14:textId="20ce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"Автомобиль көлiгiмен мүгедектердi тасымалдау жөнiнде қызметтер көрсету қағидаларын бекіту туралы" Қазақстан Республикасы Көлік және коммуникация министрінің міндетін атқарушының 2013 жылғы 1 қарашадағы № 859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м.а. 2020 жылғы 21 желтоқсандағы № 667 бұйрығы. Қазақстан Республикасының Әділет министрлігінде 2020 жылғы 23 желтоқсанда № 21877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"Автомобиль көлігімен мүгедектерді тасымалдау жөнінде қызметтер көрсету қағидаларын бекіту туралы" Қазақстан Республикасы Көлік және коммуникация министрінің міндетін атқарушының 2013 жылғы 1 қарашадағы № 859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8950 болып тіркелген, 2014 жылғы 22 қаңтарда № 14 (28238) "Егемен Қазақстан" газетінде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Автомобиль көлігімен мүгедектерді тасымалдау жөнінде қызметтер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Мүгедектерді тасымалдау үшін, соның ішінде кресло-арбада отыратын мүгедектерді тасымалдауға арнайы бейімделген "Жолаушылар такси тасымалдары бойынша автокөлік қызметтері" ҚР СТ 2272-2012 Қазақстан Республикасы ұлттық стандартының талаптарына сәйкес келетін жеңіл автокөлік құралдары пайдаланылады.";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Инватакси қызметін көрсетуге қойылатын талаптар мемлекеттік әлеуметтік тапсырысты орындау туралы шартта айтылады, ол соның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инватакси қызметтерін көрсетуге арналған объектілердің және белгіленген пункттердің тізбесі;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инватаксидің тәулік бойы күндізгі және түнгі уақыттағы, демалыс және мереке күндеріндегі жұмыс режимі.";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Жергілікті атқарушы органдардың инватакси қызметтеріне ақы төлеуі автомобиль көлігінің тәулігіне сағатпен (машина-сағатпен) өлшенген нақты жұмыс уақытын негізге алады.";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Қазақстан Республикасы Денсаулық сақтау және әлеуметтік даму министрінің 2015 жылғы 30 қаңтардағы № 44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10589 болып тіркелген) (бұдан әрі - № 44 бұйрық) бекітілген Медициналық-әлеуметтік сараптама жүргізу қағидаларына 18-қосымшаға сәйкес бөлмеде жүріп-тұруға және серуендеуге арналған кресло-арбамен қамтамасыз ететін медициналық көрсетілімдер болып табылады.";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"43.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инватакси қызметін көрсетуге көрсетілімдері бар мүгедекті немесе мүгедек баланы сапарда бір адам еріп жүреді. Еріп жүретін адам үшін сапар тегін.".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Көлік комитеті заңнамада белгіленген тәртіппен: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Индустрия және инфрақұрылымдық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