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21a3" w14:textId="5592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30 қыркүйектегі № 72 бұйрығы. Қазақстан Республикасының Әділет министрлігінде 2020 жылғы 1 қазанда № 21345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"Әділет" ақпараттық-құқықтық жүйесінде 2014 жылғы 26 желтоқсанда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5" w:id="3"/>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w:t>
      </w:r>
    </w:p>
    <w:bookmarkEnd w:id="3"/>
    <w:bookmarkStart w:name="z6"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тақырып мынадай редакцияда жазылсын:</w:t>
      </w:r>
    </w:p>
    <w:bookmarkEnd w:id="7"/>
    <w:bookmarkStart w:name="z10" w:id="8"/>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 (бұдан әрi – Қағидалар)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2005 жылғы 8 шiлдедегi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(бұдан әрі – Мемқызметтер туралы заң) заңдарына және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әзiрленді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 – көрсетілетін қызметті алушылар) жергілікті өкілді органдардың (мәслихаттардың) шешімі бойынша бюджет қаражаты есебінен көтерме жәрдемақы беру және тұрғын үй сатып алуға әлеуметтiк қолдау көрсету тәртiбiн айқындайды.</w:t>
      </w:r>
    </w:p>
    <w:bookmarkEnd w:id="9"/>
    <w:bookmarkStart w:name="z13" w:id="10"/>
    <w:p>
      <w:pPr>
        <w:spacing w:after="0"/>
        <w:ind w:left="0"/>
        <w:jc w:val="both"/>
      </w:pPr>
      <w:r>
        <w:rPr>
          <w:rFonts w:ascii="Times New Roman"/>
          <w:b w:val="false"/>
          <w:i w:val="false"/>
          <w:color w:val="000000"/>
          <w:sz w:val="28"/>
        </w:rPr>
        <w:t>
      2. Көрсетілетін қызметті алушыларға әлеуметтік қолдау шараларын ұсыну мемлекеттік көрсетілетін қызмет болып табылады және оны аудандар мен облыстық маңызы бар қалалардың жергілікті атқарушы органдарының ауылдық аумақтарды дамыту саласындағы уәкілетті органдары көрсетеді (бұдан әрі – көрсетілетін қызметті беруші).</w:t>
      </w:r>
    </w:p>
    <w:bookmarkEnd w:id="10"/>
    <w:p>
      <w:pPr>
        <w:spacing w:after="0"/>
        <w:ind w:left="0"/>
        <w:jc w:val="both"/>
      </w:pPr>
      <w:r>
        <w:rPr>
          <w:rFonts w:ascii="Times New Roman"/>
          <w:b w:val="false"/>
          <w:i w:val="false"/>
          <w:color w:val="000000"/>
          <w:sz w:val="28"/>
        </w:rPr>
        <w:t xml:space="preserve">
      Процестің сипаттамасын, нысанын, мазмұны мен көрсету нәтижесін, сондай-ақ мемлекеттік қызмет көрсету ерекшеліктерін ескере отырып, өзге де мәліметтерді қамтитын, оны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көрсетілетін қызмет стандартында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"2-тарау.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"3. Көтерме жәрдемақы және тұрғын үй алуға немесе салуға әлеуметтік қолдау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көрсетілетін қызметті алушыларға көрсетіледі.</w:t>
      </w:r>
    </w:p>
    <w:bookmarkEnd w:id="12"/>
    <w:p>
      <w:pPr>
        <w:spacing w:after="0"/>
        <w:ind w:left="0"/>
        <w:jc w:val="both"/>
      </w:pPr>
      <w:r>
        <w:rPr>
          <w:rFonts w:ascii="Times New Roman"/>
          <w:b w:val="false"/>
          <w:i w:val="false"/>
          <w:color w:val="000000"/>
          <w:sz w:val="28"/>
        </w:rPr>
        <w:t xml:space="preserve">
      Бұл ретте ауылдық елді мекендерге жұмыс істеуге және тұруға келген ауылдар, кенттер, ауылдық округтер әкімдері аппараттарының мемлекеттік қызметшілеріне көтерме жәрдемақы және тұрғын үй сатып алуға немесе салуға әлеуметтік қолдау "Қазақстан Республикасының мемлекеттік қызметі туралы" 2015 жылғы 23 қарашадағы Қазақстан Республикасының Заңы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"5. Бюджеттік кредиттер облыстардың жергілікті атқарушы органдарына мынадай талаптарда:</w:t>
      </w:r>
    </w:p>
    <w:bookmarkEnd w:id="13"/>
    <w:p>
      <w:pPr>
        <w:spacing w:after="0"/>
        <w:ind w:left="0"/>
        <w:jc w:val="both"/>
      </w:pPr>
      <w:r>
        <w:rPr>
          <w:rFonts w:ascii="Times New Roman"/>
          <w:b w:val="false"/>
          <w:i w:val="false"/>
          <w:color w:val="000000"/>
          <w:sz w:val="28"/>
        </w:rPr>
        <w:t>
      теңгемен он бес жылға дейінгі мерзiмге 0,01 % мөлшерiндегі жылдық сыйақы мөлшерлемесі бойынша тұрғын үй сатып алуы немесе салуы үшiн кейіннен ауылдық елдi мекендерге жұмыс iстеуге және тұруға келген денсаулық сақтау, бiлiм беру, әлеуметтiк қамсыздандыру, мәдениет, спорт, агроөнеркәсіптік кешен саласындағы мамандарға, ауылдар, кенттер, ауылдық округтер әкімдері аппараттарының мемлекеттік қызметшілеріне бере отырып, кредиттiк шарттар жасасу арқылы беріледі;</w:t>
      </w:r>
    </w:p>
    <w:p>
      <w:pPr>
        <w:spacing w:after="0"/>
        <w:ind w:left="0"/>
        <w:jc w:val="both"/>
      </w:pPr>
      <w:r>
        <w:rPr>
          <w:rFonts w:ascii="Times New Roman"/>
          <w:b w:val="false"/>
          <w:i w:val="false"/>
          <w:color w:val="000000"/>
          <w:sz w:val="28"/>
        </w:rPr>
        <w:t>
      кредиттерді игеру кезеңі кредитордың шотынан кредиттер аударылған сәттен бастап есептеледі және 22 (жиырма екі) айды құрайды.</w:t>
      </w:r>
    </w:p>
    <w:bookmarkStart w:name="z20" w:id="14"/>
    <w:p>
      <w:pPr>
        <w:spacing w:after="0"/>
        <w:ind w:left="0"/>
        <w:jc w:val="both"/>
      </w:pPr>
      <w:r>
        <w:rPr>
          <w:rFonts w:ascii="Times New Roman"/>
          <w:b w:val="false"/>
          <w:i w:val="false"/>
          <w:color w:val="000000"/>
          <w:sz w:val="28"/>
        </w:rPr>
        <w:t xml:space="preserve">
      6. Ауданның (облыстық маңызы бар қаланың) жергілікті атқарушы органы алдағы кезеңге денсаулық сақтау, білім беру, әлеуметтік қамсыздандыру, мәдениет спорт және агроөнеркәсіптік кешен саласындағы, ауылдар, кенттер, ауылдық округтер әкімдері аппараттарының мемлекеттік қызметшілер бойынша сұранысқа ие мамандықтардың тізбесін (бұдан әрі – тізбе) қалыптастырады, оны бір жұмыс күні ішінде аудан (облыстық маңызы бар қала) әкімдігінің интернет-ресурсында орналастырады және "Азаматтарға арналған үкімет" мемлекеттік корпорациясы" коммерциялық емес акционерлік қоғамына (бұдан әрі – Мемлекеттік корпорация) мәлімет үшін ұсынады. </w:t>
      </w:r>
    </w:p>
    <w:bookmarkEnd w:id="14"/>
    <w:p>
      <w:pPr>
        <w:spacing w:after="0"/>
        <w:ind w:left="0"/>
        <w:jc w:val="both"/>
      </w:pPr>
      <w:r>
        <w:rPr>
          <w:rFonts w:ascii="Times New Roman"/>
          <w:b w:val="false"/>
          <w:i w:val="false"/>
          <w:color w:val="000000"/>
          <w:sz w:val="28"/>
        </w:rPr>
        <w:t>
      Тізбеде көтерме жәрдемақы және тұрғын үй сатып алуға немесе салуға бюджеттік кредит түрінде әлеуметтік қолдау шаралары көрсетілетін қызметті алушылардың және/немесе олардың мамандықтарының атауы мен саны көрсетіледі.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 (мәслихат) жыл сайын көрсетілетін қызметті алушыларға көтерме жәрдемақы және тұрғын үй сатып алуға немесе салуға бюджеттік кредит түрінде әлеуметтік қолдау шараларын ұсыну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"9. Денсаулық сақтау, бiлiм беру, әлеуметтiк қамсыздандыру, мәдениет, спорт және агроөнеркәсіптік кешен саласындағы мамандар, ауылдар, кенттер, ауылдық округтер әкімдері аппараттарының мемлекеттік қызметшілері үшiн тұрғын үй сатып алуға немесе салуға бюджеттік кредит беру сенiм бiлдiрiлген өкiлмен (агентпен) шарт болған жағдайда жүзеге асырылады.</w:t>
      </w:r>
    </w:p>
    <w:bookmarkEnd w:id="15"/>
    <w:p>
      <w:pPr>
        <w:spacing w:after="0"/>
        <w:ind w:left="0"/>
        <w:jc w:val="both"/>
      </w:pPr>
      <w:r>
        <w:rPr>
          <w:rFonts w:ascii="Times New Roman"/>
          <w:b w:val="false"/>
          <w:i w:val="false"/>
          <w:color w:val="000000"/>
          <w:sz w:val="28"/>
        </w:rPr>
        <w:t>
      Аудан (облыстық маңызы бар қала) әкiмi Қазақстан Республикасының заңнамасына сәйкес көрсетілетін қызметті алушыларға тұрғын үй сатып алуға немесе салуға кредит беру жөнiндегi бюджеттiк бағдарламаны iске асыру бойынша сенiм бiлдiрiлген өкiлмен (агентпен) тапсырма шартын жасасады.</w:t>
      </w:r>
    </w:p>
    <w:p>
      <w:pPr>
        <w:spacing w:after="0"/>
        <w:ind w:left="0"/>
        <w:jc w:val="both"/>
      </w:pPr>
      <w:r>
        <w:rPr>
          <w:rFonts w:ascii="Times New Roman"/>
          <w:b w:val="false"/>
          <w:i w:val="false"/>
          <w:color w:val="000000"/>
          <w:sz w:val="28"/>
        </w:rPr>
        <w:t>
      Сенiм бiлдiрiлген өкiлдiң (агенттiң) көрсетілетін қызметті алушыларға тұрғын үй сатып алуға немесе салуға кредит беру жөнiндегi бюджеттiк бағдарламаны iске асыру бойынша операциялық қызметтеріне арналған шығындарды өтеуге арналған қаражат бюджет заңнамасына сәйкес жергілікті бюджет шеңберінде көзделедi.</w:t>
      </w:r>
    </w:p>
    <w:bookmarkStart w:name="z23" w:id="16"/>
    <w:p>
      <w:pPr>
        <w:spacing w:after="0"/>
        <w:ind w:left="0"/>
        <w:jc w:val="both"/>
      </w:pPr>
      <w:r>
        <w:rPr>
          <w:rFonts w:ascii="Times New Roman"/>
          <w:b w:val="false"/>
          <w:i w:val="false"/>
          <w:color w:val="000000"/>
          <w:sz w:val="28"/>
        </w:rPr>
        <w:t>
      10. Әлеуметтік қолдау шараларын алу үшін көрсетілетін қызметті алушы немесе нотариалды куәландырылған сенімхат бойынша оның өкілі (құжаттарды Мемлекеттік корпорация арқылы ұсынған кезде) көрсетілетін қызметті берушіге Мемлекеттік корпорация арқылы немесе электрондық форматта "электрондық үкімет" веб-порталы (бұдан әрі – Портал) арқылы мынадай құжаттарды ұсынады:</w:t>
      </w:r>
    </w:p>
    <w:bookmarkEnd w:id="16"/>
    <w:p>
      <w:pPr>
        <w:spacing w:after="0"/>
        <w:ind w:left="0"/>
        <w:jc w:val="both"/>
      </w:pPr>
      <w:r>
        <w:rPr>
          <w:rFonts w:ascii="Times New Roman"/>
          <w:b w:val="false"/>
          <w:i w:val="false"/>
          <w:color w:val="000000"/>
          <w:sz w:val="28"/>
        </w:rPr>
        <w:t>
      1) көтерме жәрдемақы алған кезде:</w:t>
      </w:r>
    </w:p>
    <w:bookmarkStart w:name="z24"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17"/>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бiлiмi туралы дипломының көшiрмесi;</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2) тұрғын үй сатып алуға бюджеттік кредит алған кезде:</w:t>
      </w:r>
    </w:p>
    <w:bookmarkStart w:name="z25" w:id="18"/>
    <w:p>
      <w:pPr>
        <w:spacing w:after="0"/>
        <w:ind w:left="0"/>
        <w:jc w:val="both"/>
      </w:pPr>
      <w:r>
        <w:rPr>
          <w:rFonts w:ascii="Times New Roman"/>
          <w:b w:val="false"/>
          <w:i w:val="false"/>
          <w:color w:val="000000"/>
          <w:sz w:val="28"/>
        </w:rPr>
        <w:t>
      осы Қағидаларға 2-қосымшаға сәйкес нысан бойынша өтiнiш;</w:t>
      </w:r>
    </w:p>
    <w:bookmarkEnd w:id="18"/>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бiлiмi туралы дипломының көшiрмесi;</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сәйкестендіру үшін неке қиюды (ерлі-зайыптылықты) мемлекеттік тіркеу туралы куәлік (некеде тұрған көрсетілетін қызметті алушылар үшін);</w:t>
      </w:r>
    </w:p>
    <w:p>
      <w:pPr>
        <w:spacing w:after="0"/>
        <w:ind w:left="0"/>
        <w:jc w:val="both"/>
      </w:pPr>
      <w:r>
        <w:rPr>
          <w:rFonts w:ascii="Times New Roman"/>
          <w:b w:val="false"/>
          <w:i w:val="false"/>
          <w:color w:val="000000"/>
          <w:sz w:val="28"/>
        </w:rPr>
        <w:t>
      Кредиттік бюродан есеп;</w:t>
      </w:r>
    </w:p>
    <w:p>
      <w:pPr>
        <w:spacing w:after="0"/>
        <w:ind w:left="0"/>
        <w:jc w:val="both"/>
      </w:pPr>
      <w:r>
        <w:rPr>
          <w:rFonts w:ascii="Times New Roman"/>
          <w:b w:val="false"/>
          <w:i w:val="false"/>
          <w:color w:val="000000"/>
          <w:sz w:val="28"/>
        </w:rPr>
        <w:t>
      3) тұрғын үй салуға бюджеттік кредит алған кезде:</w:t>
      </w:r>
    </w:p>
    <w:bookmarkStart w:name="z26"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19"/>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бiлiмi туралы дипломының көшiрмесi;</w:t>
      </w:r>
    </w:p>
    <w:p>
      <w:pPr>
        <w:spacing w:after="0"/>
        <w:ind w:left="0"/>
        <w:jc w:val="both"/>
      </w:pPr>
      <w:r>
        <w:rPr>
          <w:rFonts w:ascii="Times New Roman"/>
          <w:b w:val="false"/>
          <w:i w:val="false"/>
          <w:color w:val="000000"/>
          <w:sz w:val="28"/>
        </w:rPr>
        <w:t>
      көрсетілетін қызметті алушының еңбек қызметін растайтын құжаттың көшiрмесi;</w:t>
      </w:r>
    </w:p>
    <w:p>
      <w:pPr>
        <w:spacing w:after="0"/>
        <w:ind w:left="0"/>
        <w:jc w:val="both"/>
      </w:pPr>
      <w:r>
        <w:rPr>
          <w:rFonts w:ascii="Times New Roman"/>
          <w:b w:val="false"/>
          <w:i w:val="false"/>
          <w:color w:val="000000"/>
          <w:sz w:val="28"/>
        </w:rPr>
        <w:t>
      сәйкестендіру үшін неке қиюды (ерлі-зайыптылықты) мемлекеттік тіркеу туралы куәлік (некеде тұрған көрсетілетін қызметті алушылар үшін);</w:t>
      </w:r>
    </w:p>
    <w:p>
      <w:pPr>
        <w:spacing w:after="0"/>
        <w:ind w:left="0"/>
        <w:jc w:val="both"/>
      </w:pPr>
      <w:r>
        <w:rPr>
          <w:rFonts w:ascii="Times New Roman"/>
          <w:b w:val="false"/>
          <w:i w:val="false"/>
          <w:color w:val="000000"/>
          <w:sz w:val="28"/>
        </w:rPr>
        <w:t>
      Кредиттік бюродан есеп.</w:t>
      </w:r>
    </w:p>
    <w:p>
      <w:pPr>
        <w:spacing w:after="0"/>
        <w:ind w:left="0"/>
        <w:jc w:val="both"/>
      </w:pPr>
      <w:r>
        <w:rPr>
          <w:rFonts w:ascii="Times New Roman"/>
          <w:b w:val="false"/>
          <w:i w:val="false"/>
          <w:color w:val="000000"/>
          <w:sz w:val="28"/>
        </w:rPr>
        <w:t>
      Осы Қағидаларда көзделмеген басқа құжаттарды ұсынуды талап етуге жол берiлмейдi.</w:t>
      </w:r>
    </w:p>
    <w:p>
      <w:pPr>
        <w:spacing w:after="0"/>
        <w:ind w:left="0"/>
        <w:jc w:val="both"/>
      </w:pPr>
      <w:r>
        <w:rPr>
          <w:rFonts w:ascii="Times New Roman"/>
          <w:b w:val="false"/>
          <w:i w:val="false"/>
          <w:color w:val="000000"/>
          <w:sz w:val="28"/>
        </w:rPr>
        <w:t>
      Көтерме жәрдемақы және тұрғын үй сатып алуға немесе салуға бюджеттік кредит алуға бір мезгілде өтініш беруге жол беріледі.</w:t>
      </w:r>
    </w:p>
    <w:p>
      <w:pPr>
        <w:spacing w:after="0"/>
        <w:ind w:left="0"/>
        <w:jc w:val="both"/>
      </w:pPr>
      <w:r>
        <w:rPr>
          <w:rFonts w:ascii="Times New Roman"/>
          <w:b w:val="false"/>
          <w:i w:val="false"/>
          <w:color w:val="000000"/>
          <w:sz w:val="28"/>
        </w:rPr>
        <w:t>
      Портал арқылы жүгінген кезде өтінішке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парольмен куәландырылған көрсетілген құжаттардың (тиісті ақпараттық жүйелерден алынатын құжаттарды қоспағанда) электрондық көшірмелері (сканерленген) қоса тіркеледі және Порталдан "Ауылдық ипотека бойынша өтінімдерді қабылдау жөніндегі бағдарламалық өнім" автоматтандырылған ақпараттық жүйесіне (бұдан әрі – АЖ) көрсетілетін қызметті берушіге жіберіледі.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нәтижені алу күні мен уақыты көрсетіле отырып, әлеуметтік қолдау шараларын көрсетуге сұрау салуды қабылдау туралы мәртебе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"15. Көрсетілетін қызметті алушының көрсетілетін қызметті берушіге (мекенжайы және байланыс деректері көрсетілген)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 (бұдан әрі – Келісім) жасасу үшін жүгіну қажеттігі туралы, есепке алу және кезектілікке қою туралы хабарламасы немесе әлеуметтік қолдау шараларын ұсынудан дәлелді бас тарту мемлекеттік қызмет көрсету нәтижесі болып табылады.</w:t>
      </w:r>
    </w:p>
    <w:bookmarkEnd w:id="20"/>
    <w:p>
      <w:pPr>
        <w:spacing w:after="0"/>
        <w:ind w:left="0"/>
        <w:jc w:val="both"/>
      </w:pPr>
      <w:r>
        <w:rPr>
          <w:rFonts w:ascii="Times New Roman"/>
          <w:b w:val="false"/>
          <w:i w:val="false"/>
          <w:color w:val="000000"/>
          <w:sz w:val="28"/>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әлеуметтік қолдау шараларын көрсету туралы хабарлама не қызмет көрсетуден бас тарту туралы дәлелді жауап жіберіледі. Сәтті көрсетілген жағдайда Порталға келісімге қол қою үшін көрсетілетін қызметті берушінің мекенжайы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xml:space="preserve">
      "18. Әлеуметтік қолдау шаралары бұрын берілген кредиттер бойынша өтелмеген мерзімі өткен берешегі жоқ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қарау сәтінде), сондай-ақ соңғы 2 (екі) жыл ішінде 90 (тоқсан) күнтізбелік күннен астам мерзімі өткен берешегі жоқ көрсетілетін қызмет алушыларға ұсынылады.";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32" w:id="22"/>
    <w:p>
      <w:pPr>
        <w:spacing w:after="0"/>
        <w:ind w:left="0"/>
        <w:jc w:val="both"/>
      </w:pPr>
      <w:r>
        <w:rPr>
          <w:rFonts w:ascii="Times New Roman"/>
          <w:b w:val="false"/>
          <w:i w:val="false"/>
          <w:color w:val="000000"/>
          <w:sz w:val="28"/>
        </w:rPr>
        <w:t>
      2. Өңірлік даму департаменті заңнамада белгіленген тәртіппен:</w:t>
      </w:r>
    </w:p>
    <w:bookmarkEnd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33"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3"/>
    <w:bookmarkStart w:name="z34"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72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бiлiм беру, әлеуметтiк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947"/>
        <w:gridCol w:w="9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мемлекеттік көрсетілетін қызмет стандарты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жергілікті атқарушы органдарының ауылдық аумақтарды дамыту саласындағы уәкілетті органдары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 веб-порталы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көрсетілетін қызметті берушіге (мекенжайы және байланыс деректері көрсетілген) </w:t>
            </w:r>
            <w:r>
              <w:br/>
            </w:r>
            <w:r>
              <w:rPr>
                <w:rFonts w:ascii="Times New Roman"/>
                <w:b w:val="false"/>
                <w:i w:val="false"/>
                <w:color w:val="000000"/>
                <w:sz w:val="20"/>
              </w:rPr>
              <w:t>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келісімді жасасу үшін жүгіну қажеттігі туралы, есепке алу және кезектілікке қою туралы хабарлама немесе әлеуметтiк қолдау шараларын ұсынудан дәлелді бас тарту.</w:t>
            </w:r>
            <w:r>
              <w:br/>
            </w:r>
            <w:r>
              <w:rPr>
                <w:rFonts w:ascii="Times New Roman"/>
                <w:b w:val="false"/>
                <w:i w:val="false"/>
                <w:color w:val="000000"/>
                <w:sz w:val="20"/>
              </w:rPr>
              <w:t>
Мемлекеттік қызмет көрсету нәтижесін ұсыну нысаны: электронды/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тәртібінде көрсетіледі, "электрондық үкімет" веб-порталы арқылы электрондық кезекті броньдауға болады.</w:t>
            </w:r>
            <w:r>
              <w:br/>
            </w:r>
            <w:r>
              <w:rPr>
                <w:rFonts w:ascii="Times New Roman"/>
                <w:b w:val="false"/>
                <w:i w:val="false"/>
                <w:color w:val="000000"/>
                <w:sz w:val="20"/>
              </w:rPr>
              <w:t xml:space="preserve">
"Электрондық үкімет" веб-порталы – техникалық жұмыстарды жүргізуге байланысты үзілістерді қоспағанда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тәулік бойы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көтерме жәрдемақы алған кезде:</w:t>
            </w:r>
            <w:r>
              <w:br/>
            </w:r>
            <w:r>
              <w:rPr>
                <w:rFonts w:ascii="Times New Roman"/>
                <w:b w:val="false"/>
                <w:i w:val="false"/>
                <w:color w:val="000000"/>
                <w:sz w:val="20"/>
              </w:rPr>
              <w:t>
осы Қағидаларға 2-қосымшаға сәйкес нысан бойынша өтiнiш;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бiлiмi туралы дипломының көшiрмесi;</w:t>
            </w:r>
            <w:r>
              <w:br/>
            </w:r>
            <w:r>
              <w:rPr>
                <w:rFonts w:ascii="Times New Roman"/>
                <w:b w:val="false"/>
                <w:i w:val="false"/>
                <w:color w:val="000000"/>
                <w:sz w:val="20"/>
              </w:rPr>
              <w:t>
көрсетілетін қызметті алушының еңбек қызметін растайтын құжаттың көшiрмесi;</w:t>
            </w:r>
            <w:r>
              <w:br/>
            </w:r>
            <w:r>
              <w:rPr>
                <w:rFonts w:ascii="Times New Roman"/>
                <w:b w:val="false"/>
                <w:i w:val="false"/>
                <w:color w:val="000000"/>
                <w:sz w:val="20"/>
              </w:rPr>
              <w:t>
2) тұрғын үй сатып алуға бюджеттік кредит алған кезде: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өтiнiш;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бiлiмi туралы дипломының көшiрмесi;</w:t>
            </w:r>
            <w:r>
              <w:br/>
            </w:r>
            <w:r>
              <w:rPr>
                <w:rFonts w:ascii="Times New Roman"/>
                <w:b w:val="false"/>
                <w:i w:val="false"/>
                <w:color w:val="000000"/>
                <w:sz w:val="20"/>
              </w:rPr>
              <w:t>
көрсетілетін қызметті алушының еңбек қызметін растайтын құжаттың көшiрмесi;</w:t>
            </w:r>
            <w:r>
              <w:br/>
            </w:r>
            <w:r>
              <w:rPr>
                <w:rFonts w:ascii="Times New Roman"/>
                <w:b w:val="false"/>
                <w:i w:val="false"/>
                <w:color w:val="000000"/>
                <w:sz w:val="20"/>
              </w:rPr>
              <w:t>
сәйкестендіру үшін неке қиюды (ерлі-зайыптылықты) мемлекеттік тіркеу туралы куәлік (некеде тұрған көрсетілетін қызметті алушылар үшін);</w:t>
            </w:r>
            <w:r>
              <w:br/>
            </w:r>
            <w:r>
              <w:rPr>
                <w:rFonts w:ascii="Times New Roman"/>
                <w:b w:val="false"/>
                <w:i w:val="false"/>
                <w:color w:val="000000"/>
                <w:sz w:val="20"/>
              </w:rPr>
              <w:t>
Кредиттік бюродан есеп;</w:t>
            </w:r>
            <w:r>
              <w:br/>
            </w:r>
            <w:r>
              <w:rPr>
                <w:rFonts w:ascii="Times New Roman"/>
                <w:b w:val="false"/>
                <w:i w:val="false"/>
                <w:color w:val="000000"/>
                <w:sz w:val="20"/>
              </w:rPr>
              <w:t>
3) тұрғын үй салуға бюджеттік кредит алған кезде:</w:t>
            </w:r>
            <w:r>
              <w:br/>
            </w:r>
            <w:r>
              <w:rPr>
                <w:rFonts w:ascii="Times New Roman"/>
                <w:b w:val="false"/>
                <w:i w:val="false"/>
                <w:color w:val="000000"/>
                <w:sz w:val="20"/>
              </w:rPr>
              <w:t>
осы Қағидаларға 2-қосымшаға сәйкес нысан бойынша өтiнiш;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бiлiмi туралы дипломының көшiрмесi;</w:t>
            </w:r>
            <w:r>
              <w:br/>
            </w:r>
            <w:r>
              <w:rPr>
                <w:rFonts w:ascii="Times New Roman"/>
                <w:b w:val="false"/>
                <w:i w:val="false"/>
                <w:color w:val="000000"/>
                <w:sz w:val="20"/>
              </w:rPr>
              <w:t>
көрсетілетін қызметті алушының еңбек қызметін растайтын құжаттың көшiрмесi;</w:t>
            </w:r>
            <w:r>
              <w:br/>
            </w:r>
            <w:r>
              <w:rPr>
                <w:rFonts w:ascii="Times New Roman"/>
                <w:b w:val="false"/>
                <w:i w:val="false"/>
                <w:color w:val="000000"/>
                <w:sz w:val="20"/>
              </w:rPr>
              <w:t>
сәйкестендіру үшін неке қиюды (ерлі-зайыптылықты) мемлекеттік тіркеу туралы куәлік (некеде тұрған көрсетілетін қызметті алушылар үшін);</w:t>
            </w:r>
            <w:r>
              <w:br/>
            </w:r>
            <w:r>
              <w:rPr>
                <w:rFonts w:ascii="Times New Roman"/>
                <w:b w:val="false"/>
                <w:i w:val="false"/>
                <w:color w:val="000000"/>
                <w:sz w:val="20"/>
              </w:rPr>
              <w:t>
Кредиттік бюродан есеп.</w:t>
            </w:r>
            <w:r>
              <w:br/>
            </w:r>
            <w:r>
              <w:rPr>
                <w:rFonts w:ascii="Times New Roman"/>
                <w:b w:val="false"/>
                <w:i w:val="false"/>
                <w:color w:val="000000"/>
                <w:sz w:val="20"/>
              </w:rPr>
              <w:t>
Көрсетілетін қызметті алушының жеке басын куәландыратын құжат туралы, неке қиюды (ерлі-зайыптылықты) мемлекеттік тіркеу туралы куәлік, тұрғылықты жері бойынша тіркеу туралы мәліметтерді, көрсетілетін қызметті алушының, оның жұбайының және балаларының жылжымайтын мүлкінің болмауы (болуы) туралы анықтама, көрсетілетін қызметті алушының атына тұрғын үй салуға берілген жер учаскесін пайдалану құқығы туралы, еңбек қызметі бойынша мәліметтерді, ортадан кейінгі, техникалық, кәсіптік және/немесе жоғары білім дипломының болуы туралы мәліметтерді Мемлекеттік корпорацияның жұмыскері немесе көрсетілетін қызметті беруші тиісті мемлекеттік ақпараттық жүйелерден "электрондық үкімет" шлюзы арқылы алады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w:t>
            </w:r>
            <w:r>
              <w:br/>
            </w: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w:t>
            </w:r>
            <w:r>
              <w:br/>
            </w:r>
            <w:r>
              <w:rPr>
                <w:rFonts w:ascii="Times New Roman"/>
                <w:b w:val="false"/>
                <w:i w:val="false"/>
                <w:color w:val="000000"/>
                <w:sz w:val="20"/>
              </w:rPr>
              <w:t>
3) егер көрсетілетін қызметті алушы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бар болған;</w:t>
            </w:r>
            <w:r>
              <w:br/>
            </w:r>
            <w:r>
              <w:rPr>
                <w:rFonts w:ascii="Times New Roman"/>
                <w:b w:val="false"/>
                <w:i w:val="false"/>
                <w:color w:val="000000"/>
                <w:sz w:val="20"/>
              </w:rPr>
              <w:t xml:space="preserve">
4)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 Заңның 18-бабы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келмеген жағдайда бас тартылады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алушылар Бірыңғай байланыс орталығының – 1414, 8 800 080 7777 нөмірлеріне хабарласады, Мемлекеттік корпорация қызметкері оларға мемлекеттік қызмет көрсету үшін құжаттар қабылдауды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Ұлттық экономика министрлігінің www.economy.gov.kz интернет-ресурсында, "Мемлекеттік қызметтер" бөлімінің "Өңірлік саясат саласындағы мемлекеттік көрсетілетін қызметтер" кіші бөлімінде;</w:t>
            </w:r>
            <w:r>
              <w:br/>
            </w:r>
            <w:r>
              <w:rPr>
                <w:rFonts w:ascii="Times New Roman"/>
                <w:b w:val="false"/>
                <w:i w:val="false"/>
                <w:color w:val="000000"/>
                <w:sz w:val="20"/>
              </w:rPr>
              <w:t>
2)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мәселелері бойынша анықтама қызметтерінің байланыс телефондары www.economy.gov.kz, Бірыңғай байланыс орталығы – 1414, 8 800 080 7777.</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72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бiлiм беру, әлеуметтiк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w:t>
            </w:r>
            <w:r>
              <w:br/>
            </w:r>
            <w:r>
              <w:rPr>
                <w:rFonts w:ascii="Times New Roman"/>
                <w:b w:val="false"/>
                <w:i w:val="false"/>
                <w:color w:val="000000"/>
                <w:sz w:val="20"/>
              </w:rPr>
              <w:t>ауданының (облыстық маңызы</w:t>
            </w:r>
            <w:r>
              <w:br/>
            </w:r>
            <w:r>
              <w:rPr>
                <w:rFonts w:ascii="Times New Roman"/>
                <w:b w:val="false"/>
                <w:i w:val="false"/>
                <w:color w:val="000000"/>
                <w:sz w:val="20"/>
              </w:rPr>
              <w:t>бар қала) әкiмi</w:t>
            </w:r>
            <w:r>
              <w:br/>
            </w:r>
            <w:r>
              <w:rPr>
                <w:rFonts w:ascii="Times New Roman"/>
                <w:b w:val="false"/>
                <w:i w:val="false"/>
                <w:color w:val="000000"/>
                <w:sz w:val="20"/>
              </w:rPr>
              <w:t>____________________________</w:t>
            </w:r>
            <w:r>
              <w:br/>
            </w:r>
            <w:r>
              <w:rPr>
                <w:rFonts w:ascii="Times New Roman"/>
                <w:b w:val="false"/>
                <w:i w:val="false"/>
                <w:color w:val="000000"/>
                <w:sz w:val="20"/>
              </w:rPr>
              <w:t>аты-жөнi, тегi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өтiнiш берушiнiң аты, әкесiнiң</w:t>
            </w:r>
            <w:r>
              <w:br/>
            </w:r>
            <w:r>
              <w:rPr>
                <w:rFonts w:ascii="Times New Roman"/>
                <w:b w:val="false"/>
                <w:i w:val="false"/>
                <w:color w:val="000000"/>
                <w:sz w:val="20"/>
              </w:rPr>
              <w:t>аты (болған жағдайда), тегi</w:t>
            </w:r>
            <w:r>
              <w:br/>
            </w:r>
            <w:r>
              <w:rPr>
                <w:rFonts w:ascii="Times New Roman"/>
                <w:b w:val="false"/>
                <w:i w:val="false"/>
                <w:color w:val="000000"/>
                <w:sz w:val="20"/>
              </w:rPr>
              <w:t>(бұдан әрі –Т.А.Ә.)</w:t>
            </w:r>
          </w:p>
        </w:tc>
      </w:tr>
    </w:tbl>
    <w:bookmarkStart w:name="z37"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Сiзден Келiсiмде (қоса берiледі) көрсетілген мөлшерде және шарттарда маған көтерме жәрдемақы төлеуiңiздi және/немесе тұрғын үй сатып алуға/салуға (қажеттісін сызу) бюджеттiк кредит ресiмдеуге құқық беруiңiздi сұраймын.</w:t>
      </w:r>
    </w:p>
    <w:p>
      <w:pPr>
        <w:spacing w:after="0"/>
        <w:ind w:left="0"/>
        <w:jc w:val="both"/>
      </w:pPr>
      <w:r>
        <w:rPr>
          <w:rFonts w:ascii="Times New Roman"/>
          <w:b w:val="false"/>
          <w:i w:val="false"/>
          <w:color w:val="000000"/>
          <w:sz w:val="28"/>
        </w:rPr>
        <w:t>
      ___________ 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Өзгерiстер туындаған жағдайда, олар туралы 15 жұмыс күн iшiнде хабарлауға мiндеттенемiн. Дұрыс емес мәлiметтер және/немесе жасанды құжаттар бергенiм үшiн жауапкершiлiк туралы ескертiлдiм.</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А.Ә. 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 өтiнiшi қоса берiлген саны ________ дана құжаттармен бiрге 20__жылғы "__"_________________ қабылданды.</w:t>
      </w:r>
    </w:p>
    <w:p>
      <w:pPr>
        <w:spacing w:after="0"/>
        <w:ind w:left="0"/>
        <w:jc w:val="both"/>
      </w:pPr>
      <w:r>
        <w:rPr>
          <w:rFonts w:ascii="Times New Roman"/>
          <w:b w:val="false"/>
          <w:i w:val="false"/>
          <w:color w:val="000000"/>
          <w:sz w:val="28"/>
        </w:rPr>
        <w:t>
      _____________ _____________________________________________________________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А.Ә. 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72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 облысы _________________________ ауданының (облыстық маңызы бар қаланың) әкiмдігi / "Азаматтарға арналған үкімет" Мемлекеттік корпорация ________________________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__________________________ мемлекеттік қызметін көрсету үшін құжаттарды қабылдаудан бас тартады және/ немесе қолданылу мерзімі өтіп кеткен құжаттарды,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("Азаматтарға арналған үкімет" Мемлекеттік корпорация жұмыскерінің (қолы)</w:t>
      </w:r>
    </w:p>
    <w:p>
      <w:pPr>
        <w:spacing w:after="0"/>
        <w:ind w:left="0"/>
        <w:jc w:val="both"/>
      </w:pPr>
      <w:r>
        <w:rPr>
          <w:rFonts w:ascii="Times New Roman"/>
          <w:b w:val="false"/>
          <w:i w:val="false"/>
          <w:color w:val="000000"/>
          <w:sz w:val="28"/>
        </w:rPr>
        <w:t>
      аты, әкесінің аты (болған жағдайда), тегі (бұдан әрі – А.Ә.Т.)</w:t>
      </w:r>
    </w:p>
    <w:p>
      <w:pPr>
        <w:spacing w:after="0"/>
        <w:ind w:left="0"/>
        <w:jc w:val="both"/>
      </w:pPr>
      <w:r>
        <w:rPr>
          <w:rFonts w:ascii="Times New Roman"/>
          <w:b w:val="false"/>
          <w:i w:val="false"/>
          <w:color w:val="000000"/>
          <w:sz w:val="28"/>
        </w:rPr>
        <w:t>
      Орындаушы: А.Ә.Т.____________</w:t>
      </w:r>
    </w:p>
    <w:p>
      <w:pPr>
        <w:spacing w:after="0"/>
        <w:ind w:left="0"/>
        <w:jc w:val="both"/>
      </w:pPr>
      <w:r>
        <w:rPr>
          <w:rFonts w:ascii="Times New Roman"/>
          <w:b w:val="false"/>
          <w:i w:val="false"/>
          <w:color w:val="000000"/>
          <w:sz w:val="28"/>
        </w:rPr>
        <w:t>
      Телефон нөмірі____________</w:t>
      </w:r>
    </w:p>
    <w:p>
      <w:pPr>
        <w:spacing w:after="0"/>
        <w:ind w:left="0"/>
        <w:jc w:val="both"/>
      </w:pPr>
      <w:r>
        <w:rPr>
          <w:rFonts w:ascii="Times New Roman"/>
          <w:b w:val="false"/>
          <w:i w:val="false"/>
          <w:color w:val="000000"/>
          <w:sz w:val="28"/>
        </w:rPr>
        <w:t>
      Алдым: қызметті алушының А.Ә.Т. / қолы</w:t>
      </w:r>
    </w:p>
    <w:p>
      <w:pPr>
        <w:spacing w:after="0"/>
        <w:ind w:left="0"/>
        <w:jc w:val="both"/>
      </w:pPr>
      <w:r>
        <w:rPr>
          <w:rFonts w:ascii="Times New Roman"/>
          <w:b w:val="false"/>
          <w:i w:val="false"/>
          <w:color w:val="000000"/>
          <w:sz w:val="28"/>
        </w:rPr>
        <w:t>
      "___" ___________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72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бiлiм беру, әлеуметтiк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әкімдері</w:t>
            </w:r>
            <w:r>
              <w:br/>
            </w:r>
            <w:r>
              <w:rPr>
                <w:rFonts w:ascii="Times New Roman"/>
                <w:b w:val="false"/>
                <w:i w:val="false"/>
                <w:color w:val="000000"/>
                <w:sz w:val="20"/>
              </w:rPr>
              <w:t>аппараттарының мемлекеттік</w:t>
            </w:r>
            <w:r>
              <w:br/>
            </w:r>
            <w:r>
              <w:rPr>
                <w:rFonts w:ascii="Times New Roman"/>
                <w:b w:val="false"/>
                <w:i w:val="false"/>
                <w:color w:val="000000"/>
                <w:sz w:val="20"/>
              </w:rPr>
              <w:t>қызметшілеріне әлеуметтiк</w:t>
            </w:r>
            <w:r>
              <w:br/>
            </w:r>
            <w:r>
              <w:rPr>
                <w:rFonts w:ascii="Times New Roman"/>
                <w:b w:val="false"/>
                <w:i w:val="false"/>
                <w:color w:val="000000"/>
                <w:sz w:val="20"/>
              </w:rPr>
              <w:t>қолдау шараларын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7"/>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 келісім</w:t>
      </w:r>
    </w:p>
    <w:bookmarkEnd w:id="27"/>
    <w:p>
      <w:pPr>
        <w:spacing w:after="0"/>
        <w:ind w:left="0"/>
        <w:jc w:val="both"/>
      </w:pPr>
      <w:r>
        <w:rPr>
          <w:rFonts w:ascii="Times New Roman"/>
          <w:b w:val="false"/>
          <w:i w:val="false"/>
          <w:color w:val="000000"/>
          <w:sz w:val="28"/>
        </w:rPr>
        <w:t>
      Елдi мекен ___________________ 20 ___ жылғы "__" __________</w:t>
      </w:r>
    </w:p>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bookmarkStart w:name="z42" w:id="28"/>
    <w:p>
      <w:pPr>
        <w:spacing w:after="0"/>
        <w:ind w:left="0"/>
        <w:jc w:val="left"/>
      </w:pPr>
      <w:r>
        <w:rPr>
          <w:rFonts w:ascii="Times New Roman"/>
          <w:b/>
          <w:i w:val="false"/>
          <w:color w:val="000000"/>
        </w:rPr>
        <w:t xml:space="preserve"> 1. Келiсiмнiң нысанасы</w:t>
      </w:r>
    </w:p>
    <w:bookmarkEnd w:id="28"/>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мәжбүрлеусіз өздеріне мiндеттемелер қабылдайды, оны тараптар толық көлемде орындауы тиiс, атап айтқанда:</w:t>
      </w:r>
    </w:p>
    <w:p>
      <w:pPr>
        <w:spacing w:after="0"/>
        <w:ind w:left="0"/>
        <w:jc w:val="both"/>
      </w:pPr>
      <w:r>
        <w:rPr>
          <w:rFonts w:ascii="Times New Roman"/>
          <w:b w:val="false"/>
          <w:i w:val="false"/>
          <w:color w:val="000000"/>
          <w:sz w:val="28"/>
        </w:rPr>
        <w:t>
      1.1 Әкiмшi _______________ мәслихатының (20 __ жылғы "__" _____ № _____) шешiмiнiң негiзiнде өзiне мынадай:</w:t>
      </w:r>
    </w:p>
    <w:p>
      <w:pPr>
        <w:spacing w:after="0"/>
        <w:ind w:left="0"/>
        <w:jc w:val="both"/>
      </w:pPr>
      <w:r>
        <w:rPr>
          <w:rFonts w:ascii="Times New Roman"/>
          <w:b w:val="false"/>
          <w:i w:val="false"/>
          <w:color w:val="000000"/>
          <w:sz w:val="28"/>
        </w:rPr>
        <w:t>
      1) 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__________________________________________ теңге сомасында тұрғын үй сатып алуға/салуға бюджеттiк кредит түріндегi әлеуметтiк қолдау шараларын ұсынуға мiндеттемелер қабылдайды.</w:t>
      </w:r>
    </w:p>
    <w:p>
      <w:pPr>
        <w:spacing w:after="0"/>
        <w:ind w:left="0"/>
        <w:jc w:val="both"/>
      </w:pPr>
      <w:r>
        <w:rPr>
          <w:rFonts w:ascii="Times New Roman"/>
          <w:b w:val="false"/>
          <w:i w:val="false"/>
          <w:color w:val="000000"/>
          <w:sz w:val="28"/>
        </w:rPr>
        <w:t>
      1.2 Алушы өзiне жоғарыда көрсетiлген әлеуметтiк қолдау шараларын алу кезінде ___________ ауылдық елдi мекенiнде орналасқан (денсаулық сақтау, бiлiм беру, әлеуметтiк қамсыздандыру, мәдениет, спорт, агроөнеркәсіптік кешен, ауыл, кент, ауылдық округ әкімінің аппараты) ұйымында кемiнде үш жыл жұмысты өтеуге мiндеттемелер қабылдайды.</w:t>
      </w:r>
    </w:p>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bookmarkStart w:name="z43" w:id="29"/>
    <w:p>
      <w:pPr>
        <w:spacing w:after="0"/>
        <w:ind w:left="0"/>
        <w:jc w:val="left"/>
      </w:pPr>
      <w:r>
        <w:rPr>
          <w:rFonts w:ascii="Times New Roman"/>
          <w:b/>
          <w:i w:val="false"/>
          <w:color w:val="000000"/>
        </w:rPr>
        <w:t xml:space="preserve"> 2. Тараптардың құқықтары мен мiндеттерi</w:t>
      </w:r>
    </w:p>
    <w:bookmarkEnd w:id="29"/>
    <w:p>
      <w:pPr>
        <w:spacing w:after="0"/>
        <w:ind w:left="0"/>
        <w:jc w:val="both"/>
      </w:pPr>
      <w:r>
        <w:rPr>
          <w:rFonts w:ascii="Times New Roman"/>
          <w:b w:val="false"/>
          <w:i w:val="false"/>
          <w:color w:val="000000"/>
          <w:sz w:val="28"/>
        </w:rPr>
        <w:t>
      2.1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w:t>
      </w:r>
    </w:p>
    <w:p>
      <w:pPr>
        <w:spacing w:after="0"/>
        <w:ind w:left="0"/>
        <w:jc w:val="both"/>
      </w:pPr>
      <w:r>
        <w:rPr>
          <w:rFonts w:ascii="Times New Roman"/>
          <w:b w:val="false"/>
          <w:i w:val="false"/>
          <w:color w:val="000000"/>
          <w:sz w:val="28"/>
        </w:rPr>
        <w:t>
      2) тиісті мемлекеттік ақпараттық жүйелерден "электрондық үкімет" шлюзі арқылы алушының тұрғылықты жері бойынша тіркелгені туралы мәліметтерді алуға құқылы.</w:t>
      </w:r>
    </w:p>
    <w:p>
      <w:pPr>
        <w:spacing w:after="0"/>
        <w:ind w:left="0"/>
        <w:jc w:val="both"/>
      </w:pPr>
      <w:r>
        <w:rPr>
          <w:rFonts w:ascii="Times New Roman"/>
          <w:b w:val="false"/>
          <w:i w:val="false"/>
          <w:color w:val="000000"/>
          <w:sz w:val="28"/>
        </w:rPr>
        <w:t>
      2.2 Әкiмшi:</w:t>
      </w:r>
    </w:p>
    <w:p>
      <w:pPr>
        <w:spacing w:after="0"/>
        <w:ind w:left="0"/>
        <w:jc w:val="both"/>
      </w:pPr>
      <w:r>
        <w:rPr>
          <w:rFonts w:ascii="Times New Roman"/>
          <w:b w:val="false"/>
          <w:i w:val="false"/>
          <w:color w:val="000000"/>
          <w:sz w:val="28"/>
        </w:rPr>
        <w:t>
      1) осы Келiсiмді жасасқаннан кейін бір жұмыс күнi iшiнде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2.3 Алушының:</w:t>
      </w:r>
    </w:p>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 бойынша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2.4 Алушы:</w:t>
      </w:r>
    </w:p>
    <w:p>
      <w:pPr>
        <w:spacing w:after="0"/>
        <w:ind w:left="0"/>
        <w:jc w:val="both"/>
      </w:pPr>
      <w:r>
        <w:rPr>
          <w:rFonts w:ascii="Times New Roman"/>
          <w:b w:val="false"/>
          <w:i w:val="false"/>
          <w:color w:val="000000"/>
          <w:sz w:val="28"/>
        </w:rPr>
        <w:t>
      1) 30 жұмыс күні ішінде Әкімшіге:</w:t>
      </w:r>
    </w:p>
    <w:p>
      <w:pPr>
        <w:spacing w:after="0"/>
        <w:ind w:left="0"/>
        <w:jc w:val="both"/>
      </w:pPr>
      <w:r>
        <w:rPr>
          <w:rFonts w:ascii="Times New Roman"/>
          <w:b w:val="false"/>
          <w:i w:val="false"/>
          <w:color w:val="000000"/>
          <w:sz w:val="28"/>
        </w:rPr>
        <w:t>
      тұрғын үй сатып алуға /салуға бюджеттік кредит түрінде әлеуметтік қолдау шараларын алған күннен бастап;</w:t>
      </w:r>
    </w:p>
    <w:p>
      <w:pPr>
        <w:spacing w:after="0"/>
        <w:ind w:left="0"/>
        <w:jc w:val="both"/>
      </w:pPr>
      <w:r>
        <w:rPr>
          <w:rFonts w:ascii="Times New Roman"/>
          <w:b w:val="false"/>
          <w:i w:val="false"/>
          <w:color w:val="000000"/>
          <w:sz w:val="28"/>
        </w:rPr>
        <w:t>
      тұрғын үй құрылысы аяқталғаннан кейін бюджет қаражатының мақсатты пайдаланылуы туралы растайтын құжаттарды ұсынуға;</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p>
      <w:pPr>
        <w:spacing w:after="0"/>
        <w:ind w:left="0"/>
        <w:jc w:val="both"/>
      </w:pPr>
      <w:r>
        <w:rPr>
          <w:rFonts w:ascii="Times New Roman"/>
          <w:b w:val="false"/>
          <w:i w:val="false"/>
          <w:color w:val="000000"/>
          <w:sz w:val="28"/>
        </w:rPr>
        <w:t>
      3) Әкімшіге тоқсан сайын жұмыс орнынан анықтама ұсынуға;</w:t>
      </w:r>
    </w:p>
    <w:p>
      <w:pPr>
        <w:spacing w:after="0"/>
        <w:ind w:left="0"/>
        <w:jc w:val="both"/>
      </w:pP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w:t>
      </w:r>
    </w:p>
    <w:p>
      <w:pPr>
        <w:spacing w:after="0"/>
        <w:ind w:left="0"/>
        <w:jc w:val="both"/>
      </w:pPr>
      <w:r>
        <w:rPr>
          <w:rFonts w:ascii="Times New Roman"/>
          <w:b w:val="false"/>
          <w:i w:val="false"/>
          <w:color w:val="000000"/>
          <w:sz w:val="28"/>
        </w:rPr>
        <w:t>
      5) жалақыдан кесте бойынша өтеу сомасын шегеру жолымен кредит бойынша жарналарды ай сайын өтеуді қамтамасыз етуге мiндеттi.</w:t>
      </w:r>
    </w:p>
    <w:p>
      <w:pPr>
        <w:spacing w:after="0"/>
        <w:ind w:left="0"/>
        <w:jc w:val="both"/>
      </w:pPr>
      <w:r>
        <w:rPr>
          <w:rFonts w:ascii="Times New Roman"/>
          <w:b w:val="false"/>
          <w:i w:val="false"/>
          <w:color w:val="000000"/>
          <w:sz w:val="28"/>
        </w:rPr>
        <w:t>
      2.5 Сенiм бiлдiрiлген өкiлдiң (агент):</w:t>
      </w:r>
    </w:p>
    <w:p>
      <w:pPr>
        <w:spacing w:after="0"/>
        <w:ind w:left="0"/>
        <w:jc w:val="both"/>
      </w:pPr>
      <w:r>
        <w:rPr>
          <w:rFonts w:ascii="Times New Roman"/>
          <w:b w:val="false"/>
          <w:i w:val="false"/>
          <w:color w:val="000000"/>
          <w:sz w:val="28"/>
        </w:rPr>
        <w:t>
      1) алушымен есеп айырысу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2.6 Сенiм бiлдiрiлген өкiл (агент):</w:t>
      </w:r>
    </w:p>
    <w:p>
      <w:pPr>
        <w:spacing w:after="0"/>
        <w:ind w:left="0"/>
        <w:jc w:val="both"/>
      </w:pPr>
      <w:r>
        <w:rPr>
          <w:rFonts w:ascii="Times New Roman"/>
          <w:b w:val="false"/>
          <w:i w:val="false"/>
          <w:color w:val="000000"/>
          <w:sz w:val="28"/>
        </w:rPr>
        <w:t>
      1) Қазақстан Республикасының бюджет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алушы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бюджет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bookmarkStart w:name="z44" w:id="30"/>
    <w:p>
      <w:pPr>
        <w:spacing w:after="0"/>
        <w:ind w:left="0"/>
        <w:jc w:val="left"/>
      </w:pPr>
      <w:r>
        <w:rPr>
          <w:rFonts w:ascii="Times New Roman"/>
          <w:b/>
          <w:i w:val="false"/>
          <w:color w:val="000000"/>
        </w:rPr>
        <w:t xml:space="preserve"> 3. Дауларды шешу</w:t>
      </w:r>
    </w:p>
    <w:bookmarkEnd w:id="30"/>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мүмкiндiгiнше Тараптардың арасында келiссөздер жолымен шешiлетiн болады.</w:t>
      </w:r>
    </w:p>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bookmarkStart w:name="z45" w:id="31"/>
    <w:p>
      <w:pPr>
        <w:spacing w:after="0"/>
        <w:ind w:left="0"/>
        <w:jc w:val="left"/>
      </w:pPr>
      <w:r>
        <w:rPr>
          <w:rFonts w:ascii="Times New Roman"/>
          <w:b/>
          <w:i w:val="false"/>
          <w:color w:val="000000"/>
        </w:rPr>
        <w:t xml:space="preserve"> 4. Келiсiмнiң қолданылу мерзiмi</w:t>
      </w:r>
    </w:p>
    <w:bookmarkEnd w:id="31"/>
    <w:p>
      <w:pPr>
        <w:spacing w:after="0"/>
        <w:ind w:left="0"/>
        <w:jc w:val="both"/>
      </w:pPr>
      <w:r>
        <w:rPr>
          <w:rFonts w:ascii="Times New Roman"/>
          <w:b w:val="false"/>
          <w:i w:val="false"/>
          <w:color w:val="000000"/>
          <w:sz w:val="28"/>
        </w:rPr>
        <w:t>
      4.1 Осы Келiсiм тараптар қол қойған күннен бастап күшiне енедi.</w:t>
      </w:r>
    </w:p>
    <w:p>
      <w:pPr>
        <w:spacing w:after="0"/>
        <w:ind w:left="0"/>
        <w:jc w:val="both"/>
      </w:pPr>
      <w:r>
        <w:rPr>
          <w:rFonts w:ascii="Times New Roman"/>
          <w:b w:val="false"/>
          <w:i w:val="false"/>
          <w:color w:val="000000"/>
          <w:sz w:val="28"/>
        </w:rPr>
        <w:t>
      Келiсiм 20___ жылғы "__" ____________ бастап қолданылады.</w:t>
      </w:r>
    </w:p>
    <w:p>
      <w:pPr>
        <w:spacing w:after="0"/>
        <w:ind w:left="0"/>
        <w:jc w:val="both"/>
      </w:pPr>
      <w:r>
        <w:rPr>
          <w:rFonts w:ascii="Times New Roman"/>
          <w:b w:val="false"/>
          <w:i w:val="false"/>
          <w:color w:val="000000"/>
          <w:sz w:val="28"/>
        </w:rPr>
        <w:t>
      4.2 Келiсiм әр тарап үшін заң күшi бiрдей үш данада жасалды.</w:t>
      </w:r>
    </w:p>
    <w:bookmarkStart w:name="z46" w:id="32"/>
    <w:p>
      <w:pPr>
        <w:spacing w:after="0"/>
        <w:ind w:left="0"/>
        <w:jc w:val="left"/>
      </w:pPr>
      <w:r>
        <w:rPr>
          <w:rFonts w:ascii="Times New Roman"/>
          <w:b/>
          <w:i w:val="false"/>
          <w:color w:val="000000"/>
        </w:rPr>
        <w:t xml:space="preserve"> 5. Тараптардың заңды мекенжайлары</w:t>
      </w:r>
    </w:p>
    <w:bookmarkEnd w:id="32"/>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 бiлдiрiлген өкiл (агент)</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