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8e75" w14:textId="2df8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7 қыркүйектегі № 34 бұйрығы. Қазақстан Республикасының Әділет министрлігінде 2020 жылғы 8 қыркүйекте № 21183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Заңына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36)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24.06.2024 </w:t>
      </w:r>
      <w:r>
        <w:rPr>
          <w:rFonts w:ascii="Times New Roman"/>
          <w:b w:val="false"/>
          <w:i w:val="false"/>
          <w:color w:val="000000"/>
          <w:sz w:val="28"/>
        </w:rPr>
        <w:t>№ 9</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 бойынша есеп" (индексі 1-Т, кезеңділігі жылдық) жалпымемлекеттік статистикалық байқаудың статистикалық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"Еңбек бойынша есеп" (индексі 1-Т, кезеңділігі жылдық) жалпымемлекеттік статистикалық байқаудың статистикалық нысанын толтыру жөніндегі нұсқаулық;</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"Еңбек бойынша есеп" (индексі 1-Т, кезеңділігі тоқсандық) жалпымемлекеттік статистикалық байқаудың статистикалық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"Еңбек бойынша есеп" (индексі 1-Т, кезеңділігі тоқсандық) жалпымемлекеттік статистикалық байқаудың статистикалық нысанын толтыру жөніндегі нұсқаулық;</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толтыру жөніндегі нұсқаулық;</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00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00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"Жалақы құрылымы және оны бөлу туралы есеп" (индексі 2-Т (еңбекақы), кезеңділігі жылына бір рет) жалпымемлекеттік статистикалық байқаудың статистикалық нысаны;</w:t>
      </w:r>
    </w:p>
    <w:bookmarkEnd w:id="8"/>
    <w:bookmarkStart w:name="z12" w:id="9"/>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"Жалақы құрылымы және оны бөлу туралы есеп" (индексі 2-Т (еңбекақы), кезеңділігі жылына бір рет) жалпымемлекеттік статистикалық байқаудың статистикалық нысанын толтыру жөніндегі нұсқаулық;</w:t>
      </w:r>
    </w:p>
    <w:bookmarkEnd w:id="9"/>
    <w:bookmarkStart w:name="z13" w:id="10"/>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w:t>
      </w:r>
    </w:p>
    <w:bookmarkEnd w:id="10"/>
    <w:bookmarkStart w:name="z14" w:id="11"/>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w:t>
      </w:r>
    </w:p>
    <w:bookmarkEnd w:id="11"/>
    <w:bookmarkStart w:name="z15" w:id="12"/>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"Лайықты еңбек" (индексі Т-004, кезеңділігі жылына үш рет) жалпымемлекеттік статистикалық байқаудың статистикалық нысаны;</w:t>
      </w:r>
    </w:p>
    <w:bookmarkEnd w:id="12"/>
    <w:bookmarkStart w:name="z16" w:id="13"/>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"Лайықты еңбек" (индексі Т-004, кезеңділігі жылына үш рет) жалпымемлекеттік статистикалық байқаудың статистикалық нысанын толтыру жөніндегі нұсқаулық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27.08.2022 </w:t>
      </w:r>
      <w:r>
        <w:rPr>
          <w:rFonts w:ascii="Times New Roman"/>
          <w:b w:val="false"/>
          <w:i w:val="false"/>
          <w:color w:val="000000"/>
          <w:sz w:val="28"/>
        </w:rPr>
        <w:t>№ 19</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2.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20021 болып тіркелген, 2020 жылғы 17 ақпанда Қазақстан Республикасы Нормативтік құқықтық актілерінің эталондық бақылау банкінде жарияланған) күші жойылды деп танылсын.</w:t>
      </w:r>
    </w:p>
    <w:bookmarkEnd w:id="14"/>
    <w:bookmarkStart w:name="z18" w:id="1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17"/>
    <w:bookmarkStart w:name="z21" w:id="1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18"/>
    <w:bookmarkStart w:name="z22" w:id="1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9"/>
    <w:bookmarkStart w:name="z23" w:id="20"/>
    <w:p>
      <w:pPr>
        <w:spacing w:after="0"/>
        <w:ind w:left="0"/>
        <w:jc w:val="both"/>
      </w:pPr>
      <w:r>
        <w:rPr>
          <w:rFonts w:ascii="Times New Roman"/>
          <w:b w:val="false"/>
          <w:i w:val="false"/>
          <w:color w:val="000000"/>
          <w:sz w:val="28"/>
        </w:rPr>
        <w:t>
      6. Осы бұйрық алғашқы ресми жарияланған күнінен бастап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Статистика </w:t>
            </w:r>
            <w:r>
              <w:br/>
            </w:r>
            <w:r>
              <w:rPr>
                <w:rFonts w:ascii="Times New Roman"/>
                <w:b w:val="false"/>
                <w:i w:val="false"/>
                <w:color w:val="000000"/>
                <w:sz w:val="20"/>
              </w:rPr>
              <w:t xml:space="preserve">комитеті төрағасының </w:t>
            </w:r>
            <w:r>
              <w:br/>
            </w:r>
            <w:r>
              <w:rPr>
                <w:rFonts w:ascii="Times New Roman"/>
                <w:b w:val="false"/>
                <w:i w:val="false"/>
                <w:color w:val="000000"/>
                <w:sz w:val="20"/>
              </w:rPr>
              <w:t>2020 жылғы 7 қыркүйектегі</w:t>
            </w:r>
            <w:r>
              <w:br/>
            </w:r>
            <w:r>
              <w:rPr>
                <w:rFonts w:ascii="Times New Roman"/>
                <w:b w:val="false"/>
                <w:i w:val="false"/>
                <w:color w:val="000000"/>
                <w:sz w:val="20"/>
              </w:rPr>
              <w:t xml:space="preserve">№ 34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
Срок представления – до 12 февраля (включительно) после отчетного периода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жылға орташа алғанда қызметкерлердің саны және жалақы қоры туралы деректерді көрсетіңіз</w:t>
            </w:r>
          </w:p>
          <w:p>
            <w:pPr>
              <w:spacing w:after="20"/>
              <w:ind w:left="20"/>
              <w:jc w:val="both"/>
            </w:pPr>
            <w:r>
              <w:rPr>
                <w:rFonts w:ascii="Times New Roman"/>
                <w:b w:val="false"/>
                <w:i w:val="false"/>
                <w:color w:val="000000"/>
                <w:sz w:val="20"/>
              </w:rPr>
              <w:t>
Укажите данные о численности работников в среднем за отчетный год и фонде заработной платы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
персонал основной деятельности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
персонал вторичной деятельности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*Егер 2 бөлімде ішкі жолдардың бірі ЭҚЖЖ 3512 немес 3514 болса, онда 2.1 бөлімнің әкімшілік және өндірістік персонал бойынша қосымша жолдарды толтыру керек.</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*Если в разделе 2 один из подстрок ОКЭД 3512 или 3514, то необходимо заполнить дополнительные строки по административному и производственному персоналу в разделе 2.1</w:t>
      </w:r>
    </w:p>
    <w:p>
      <w:pPr>
        <w:spacing w:after="0"/>
        <w:ind w:left="0"/>
        <w:jc w:val="both"/>
      </w:pPr>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жоқ жұмысшылар </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Қызметкерлердің күнтізбелік уақыт қорын пайдалануы туралы деректерді көрсетіңіз</w:t>
      </w:r>
    </w:p>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p>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w:t>
            </w:r>
            <w:r>
              <w:rPr>
                <w:rFonts w:ascii="Times New Roman"/>
                <w:b/>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келесі бағыттар бойынша:</w:t>
            </w:r>
          </w:p>
          <w:p>
            <w:pPr>
              <w:spacing w:after="20"/>
              <w:ind w:left="20"/>
              <w:jc w:val="both"/>
            </w:pPr>
            <w:r>
              <w:rPr>
                <w:rFonts w:ascii="Times New Roman"/>
                <w:b w:val="false"/>
                <w:i w:val="false"/>
                <w:color w:val="000000"/>
                <w:sz w:val="20"/>
              </w:rPr>
              <w:t>
</w:t>
            </w:r>
            <w:r>
              <w:rPr>
                <w:rFonts w:ascii="Times New Roman"/>
                <w:b/>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Қызметкерлердің қозғалысы туралы деректерді көрсетіңіз, адам</w:t>
      </w:r>
    </w:p>
    <w:p>
      <w:pPr>
        <w:spacing w:after="0"/>
        <w:ind w:left="0"/>
        <w:jc w:val="both"/>
      </w:pPr>
      <w:r>
        <w:rPr>
          <w:rFonts w:ascii="Times New Roman"/>
          <w:b w:val="false"/>
          <w:i w:val="false"/>
          <w:color w:val="000000"/>
          <w:sz w:val="28"/>
        </w:rPr>
        <w:t>
      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білім деңгейімен </w:t>
            </w:r>
          </w:p>
          <w:p>
            <w:pPr>
              <w:spacing w:after="20"/>
              <w:ind w:left="20"/>
              <w:jc w:val="both"/>
            </w:pPr>
            <w:r>
              <w:rPr>
                <w:rFonts w:ascii="Times New Roman"/>
                <w:b w:val="false"/>
                <w:i w:val="false"/>
                <w:color w:val="000000"/>
                <w:sz w:val="20"/>
              </w:rPr>
              <w:t>
</w:t>
            </w:r>
            <w:r>
              <w:rPr>
                <w:rFonts w:ascii="Times New Roman"/>
                <w:b/>
                <w:i w:val="false"/>
                <w:color w:val="000000"/>
                <w:sz w:val="20"/>
              </w:rPr>
              <w:t>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1-бағаннан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бiлiм </w:t>
            </w:r>
          </w:p>
          <w:p>
            <w:pPr>
              <w:spacing w:after="20"/>
              <w:ind w:left="20"/>
              <w:jc w:val="both"/>
            </w:pPr>
            <w:r>
              <w:rPr>
                <w:rFonts w:ascii="Times New Roman"/>
                <w:b w:val="false"/>
                <w:i w:val="false"/>
                <w:color w:val="000000"/>
                <w:sz w:val="20"/>
              </w:rPr>
              <w:t>
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жұмыс орындарына </w:t>
            </w:r>
          </w:p>
          <w:p>
            <w:pPr>
              <w:spacing w:after="20"/>
              <w:ind w:left="20"/>
              <w:jc w:val="both"/>
            </w:pPr>
            <w:r>
              <w:rPr>
                <w:rFonts w:ascii="Times New Roman"/>
                <w:b w:val="false"/>
                <w:i w:val="false"/>
                <w:color w:val="000000"/>
                <w:sz w:val="20"/>
              </w:rPr>
              <w:t>
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Есепті кезеңнің соңына қызметкерлердің тізімдік санының құрамы туралы деректерді көрсетіңіз,адам</w:t>
      </w:r>
    </w:p>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(бөлімше) бойынша барлығы </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34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62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жас және одан асқан </w:t>
            </w:r>
          </w:p>
          <w:p>
            <w:pPr>
              <w:spacing w:after="20"/>
              <w:ind w:left="20"/>
              <w:jc w:val="both"/>
            </w:pPr>
            <w:r>
              <w:rPr>
                <w:rFonts w:ascii="Times New Roman"/>
                <w:b w:val="false"/>
                <w:i w:val="false"/>
                <w:color w:val="000000"/>
                <w:sz w:val="20"/>
              </w:rPr>
              <w:t>
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мөлшерлеме мен лауазымдық (базалық) айлықақы бойынша есептелген жалақы </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төлемдер мен сыйлықақылар </w:t>
            </w:r>
          </w:p>
          <w:p>
            <w:pPr>
              <w:spacing w:after="20"/>
              <w:ind w:left="20"/>
              <w:jc w:val="both"/>
            </w:pPr>
            <w:r>
              <w:rPr>
                <w:rFonts w:ascii="Times New Roman"/>
                <w:b w:val="false"/>
                <w:i w:val="false"/>
                <w:color w:val="000000"/>
                <w:sz w:val="20"/>
              </w:rPr>
              <w:t>
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режимі мен еңбек жағдайларына байланысты өтемақы төлемдері </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1.1-жолдан: </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нысандағы жалақы қоры </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нысандағы жалақы қоры </w:t>
            </w:r>
          </w:p>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қызметкерлерін тұрғын үймен қамтамасыз ету бойынша ұйымның шығыстары </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меншігіне берілген тұрғын үйдің құны </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әлеуметтік қорғауға жұмсаған шығыстары </w:t>
            </w:r>
          </w:p>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оқытуға жұмсаған шығыстары </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жоғарыда көрсетілген топтарға жатпайтын жұмыс күшіне шығыстары, жұмыс берушінің міндетті зейнетақы жарнасы </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 обязательный пенсионный взнос работадателя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күшін пайдалануға байланысты салықтар </w:t>
            </w:r>
          </w:p>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left"/>
      </w:pPr>
      <w:r>
        <w:rPr>
          <w:rFonts w:ascii="Times New Roman"/>
          <w:b w:val="false"/>
          <w:i w:val="false"/>
          <w:color w:val="000000"/>
          <w:sz w:val="28"/>
        </w:rPr>
        <w:t>      Атауы</w:t>
      </w:r>
      <w:r>
        <w:br/>
      </w:r>
      <w:r>
        <w:rPr>
          <w:rFonts w:ascii="Times New Roman"/>
          <w:b w:val="false"/>
          <w:i w:val="false"/>
          <w:color w:val="000000"/>
          <w:sz w:val="28"/>
        </w:rPr>
        <w:t xml:space="preserve">
      Наименование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Мекенжайы (респонденттің)</w:t>
      </w:r>
      <w:r>
        <w:br/>
      </w:r>
      <w:r>
        <w:rPr>
          <w:rFonts w:ascii="Times New Roman"/>
          <w:b w:val="false"/>
          <w:i w:val="false"/>
          <w:color w:val="000000"/>
          <w:sz w:val="28"/>
        </w:rPr>
        <w:t>
      Адрес (респондента) _______________________________________________________________</w:t>
      </w:r>
      <w:r>
        <w:br/>
      </w:r>
      <w:r>
        <w:rPr>
          <w:rFonts w:ascii="Times New Roman"/>
          <w:b w:val="false"/>
          <w:i w:val="false"/>
          <w:color w:val="000000"/>
          <w:sz w:val="28"/>
        </w:rPr>
        <w:t>
      Телефоны (респонденттің)</w:t>
      </w:r>
      <w:r>
        <w:br/>
      </w:r>
      <w:r>
        <w:rPr>
          <w:rFonts w:ascii="Times New Roman"/>
          <w:b w:val="false"/>
          <w:i w:val="false"/>
          <w:color w:val="000000"/>
          <w:sz w:val="28"/>
        </w:rPr>
        <w:t xml:space="preserve">
      Телефон(респондента) __________________________________ ____________________  </w:t>
      </w:r>
      <w:r>
        <w:br/>
      </w:r>
      <w:r>
        <w:rPr>
          <w:rFonts w:ascii="Times New Roman"/>
          <w:b w:val="false"/>
          <w:i w:val="false"/>
          <w:color w:val="000000"/>
          <w:sz w:val="28"/>
        </w:rPr>
        <w:t>
                                             стационарлық  ұялы                            стационарный мобильный</w:t>
      </w:r>
      <w:r>
        <w:br/>
      </w: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
      Адрес электронной почты (респондента) ______________________________________________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 __________________________________</w:t>
      </w:r>
      <w:r>
        <w:br/>
      </w:r>
      <w:r>
        <w:rPr>
          <w:rFonts w:ascii="Times New Roman"/>
          <w:b w:val="false"/>
          <w:i w:val="false"/>
          <w:color w:val="000000"/>
          <w:sz w:val="28"/>
        </w:rPr>
        <w:t>
      тегі, аты және әкесінің аты (бар болған жағдайда)               қолы, телефоны (орындаушының)</w:t>
      </w:r>
      <w:r>
        <w:br/>
      </w:r>
      <w:r>
        <w:rPr>
          <w:rFonts w:ascii="Times New Roman"/>
          <w:b w:val="false"/>
          <w:i w:val="false"/>
          <w:color w:val="000000"/>
          <w:sz w:val="28"/>
        </w:rPr>
        <w:t>
      фамилия, имя и отчество (при его наличии)                          подпись, телефон (исполнителя)</w:t>
      </w:r>
      <w:r>
        <w:br/>
      </w:r>
      <w:r>
        <w:rPr>
          <w:rFonts w:ascii="Times New Roman"/>
          <w:b w:val="false"/>
          <w:i w:val="false"/>
          <w:color w:val="000000"/>
          <w:sz w:val="28"/>
        </w:rPr>
        <w:t>
      Бас бухгалтер немесе оның міндетін атқарушы тұлға</w:t>
      </w:r>
      <w:r>
        <w:br/>
      </w:r>
      <w:r>
        <w:rPr>
          <w:rFonts w:ascii="Times New Roman"/>
          <w:b w:val="false"/>
          <w:i w:val="false"/>
          <w:color w:val="000000"/>
          <w:sz w:val="28"/>
        </w:rPr>
        <w:t>
      Главный бухгалтер или лицо, исполняющее его обязанности</w:t>
      </w:r>
      <w:r>
        <w:br/>
      </w:r>
      <w:r>
        <w:rPr>
          <w:rFonts w:ascii="Times New Roman"/>
          <w:b w:val="false"/>
          <w:i w:val="false"/>
          <w:color w:val="000000"/>
          <w:sz w:val="28"/>
        </w:rPr>
        <w:t xml:space="preserve">
      ________________________________________________ ______________________________ </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исполняющее его обязанности</w:t>
      </w:r>
      <w:r>
        <w:br/>
      </w:r>
      <w:r>
        <w:rPr>
          <w:rFonts w:ascii="Times New Roman"/>
          <w:b w:val="false"/>
          <w:i w:val="false"/>
          <w:color w:val="000000"/>
          <w:sz w:val="28"/>
        </w:rPr>
        <w:t>
      ________________________________________________ ______________________________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"Еңбек бойынша есеп" (индексі 1-Т, кезеңділігі жылдық)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Осы нұсқаулық "Еңбек бойынша есеп" (индексі 1-Т,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жұмыс уақыты – жұмыскер жұмыс берушінің актілеріне және еңбек шартының талаптарына сәйкес еңбек міндеттерін орындайтын уақыт, сондай-ақ Еңбек кодексіне,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pPr>
        <w:spacing w:after="0"/>
        <w:ind w:left="0"/>
        <w:jc w:val="both"/>
      </w:pPr>
      <w:r>
        <w:rPr>
          <w:rFonts w:ascii="Times New Roman"/>
          <w:b w:val="false"/>
          <w:i w:val="false"/>
          <w:color w:val="000000"/>
          <w:sz w:val="28"/>
        </w:rPr>
        <w:t>
      2) Еңбек кодексінде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p>
      <w:pPr>
        <w:spacing w:after="0"/>
        <w:ind w:left="0"/>
        <w:jc w:val="both"/>
      </w:pPr>
      <w:r>
        <w:rPr>
          <w:rFonts w:ascii="Times New Roman"/>
          <w:b w:val="false"/>
          <w:i w:val="false"/>
          <w:color w:val="000000"/>
          <w:sz w:val="28"/>
        </w:rPr>
        <w:t>
      4. Статистикалық нысанды респондент белгіленген күнтізбелік есепті кезең уақытында толтырады: жыл.</w:t>
      </w:r>
    </w:p>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w:t>
      </w:r>
    </w:p>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нысандарынан көрсетілген деректер жыл басынан бергі кезең үшін алып тасталады және құрамына құрылымдық және оқшауланған бөлімшелер кіретін заңды тұлғаның есебіне жыл басынан бастап енгізіледі.</w:t>
      </w:r>
    </w:p>
    <w:p>
      <w:pPr>
        <w:spacing w:after="0"/>
        <w:ind w:left="0"/>
        <w:jc w:val="both"/>
      </w:pPr>
      <w:r>
        <w:rPr>
          <w:rFonts w:ascii="Times New Roman"/>
          <w:b w:val="false"/>
          <w:i w:val="false"/>
          <w:color w:val="000000"/>
          <w:sz w:val="28"/>
        </w:rPr>
        <w:t>
      Заңды тұлғаның шаруашылық жүргізуінің ұйымдық-құқықтық нысаны өзгерген жағдайда, заңды тұлғаның жаңа статусы бойынша деректер өзгеріс болған уақыттан бастап есептеледі, бұрынғы статусы бойынша жыл басынан бергі айлардағы деректер статистикалық нысаннан алып тасталмайды.</w:t>
      </w:r>
    </w:p>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 мүгедектігі бар);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(науқастануына, оқу демалысына, жүктiлiгі және босануы бойынша демалысына, бала күтімі бойынша демалыста болуына, мерзімді әскери қызметті өтеуіне байланысты)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Қоғамдық бастамаларда жұмыс істейтін адамдардың тізімдік санында әрбір күнтізбелік күн бүтін бірлік ретінде есептеледі.</w:t>
      </w:r>
    </w:p>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өкімі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w:t>
      </w:r>
    </w:p>
    <w:p>
      <w:pPr>
        <w:spacing w:after="0"/>
        <w:ind w:left="0"/>
        <w:jc w:val="both"/>
      </w:pPr>
      <w:r>
        <w:rPr>
          <w:rFonts w:ascii="Times New Roman"/>
          <w:b w:val="false"/>
          <w:i w:val="false"/>
          <w:color w:val="000000"/>
          <w:sz w:val="28"/>
        </w:rPr>
        <w:t>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p>
      <w:pPr>
        <w:spacing w:after="0"/>
        <w:ind w:left="0"/>
        <w:jc w:val="both"/>
      </w:pPr>
      <w:r>
        <w:rPr>
          <w:rFonts w:ascii="Times New Roman"/>
          <w:b w:val="false"/>
          <w:i w:val="false"/>
          <w:color w:val="000000"/>
          <w:sz w:val="28"/>
        </w:rPr>
        <w:t>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Өндірістік-экономикалық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Қызметкерлердің нақты санына жалақысы есептелетін қоғамдық бастамаларда жұмыспен қамтылған адамдар кіреді.</w:t>
      </w:r>
    </w:p>
    <w:p>
      <w:pPr>
        <w:spacing w:after="0"/>
        <w:ind w:left="0"/>
        <w:jc w:val="both"/>
      </w:pPr>
      <w:r>
        <w:rPr>
          <w:rFonts w:ascii="Times New Roman"/>
          <w:b w:val="false"/>
          <w:i w:val="false"/>
          <w:color w:val="000000"/>
          <w:sz w:val="28"/>
        </w:rPr>
        <w:t>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Еңбек және халықты әлеуметтік қорғау министрлігінің (www.enbek.gov.kz) интернет-ресурсында орналастырылған "Қызметтер жіктеуіші" Қазақстан Республикасының ұлттық жіктеуішіне сәйкес негізгі қызмет топтары бойынша жіктеледі (бөлінеді).</w:t>
      </w:r>
    </w:p>
    <w:p>
      <w:pPr>
        <w:spacing w:after="0"/>
        <w:ind w:left="0"/>
        <w:jc w:val="both"/>
      </w:pPr>
      <w:r>
        <w:rPr>
          <w:rFonts w:ascii="Times New Roman"/>
          <w:b w:val="false"/>
          <w:i w:val="false"/>
          <w:color w:val="000000"/>
          <w:sz w:val="28"/>
        </w:rPr>
        <w:t>
      10. Қызметкерлердің білім деңгейлері "Білім туралы" Қазақстан Республикасы Заңына сәйкес айқындалады.</w:t>
      </w:r>
    </w:p>
    <w:p>
      <w:pPr>
        <w:spacing w:after="0"/>
        <w:ind w:left="0"/>
        <w:jc w:val="both"/>
      </w:pPr>
      <w:r>
        <w:rPr>
          <w:rFonts w:ascii="Times New Roman"/>
          <w:b w:val="false"/>
          <w:i w:val="false"/>
          <w:color w:val="000000"/>
          <w:sz w:val="28"/>
        </w:rPr>
        <w:t>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теңестірілгендерді (консерватория, жоғары мектеп, жоғары училище) бітірген адамдар жатады.</w:t>
      </w:r>
    </w:p>
    <w:p>
      <w:pPr>
        <w:spacing w:after="0"/>
        <w:ind w:left="0"/>
        <w:jc w:val="both"/>
      </w:pPr>
      <w:r>
        <w:rPr>
          <w:rFonts w:ascii="Times New Roman"/>
          <w:b w:val="false"/>
          <w:i w:val="false"/>
          <w:color w:val="000000"/>
          <w:sz w:val="28"/>
        </w:rPr>
        <w:t>
      Жоғары оқу орнынан кейінгі білімі бар қызметкерлерге резидентура, магистратура және докторантураны бітірген адамдар жатады.</w:t>
      </w:r>
    </w:p>
    <w:p>
      <w:pPr>
        <w:spacing w:after="0"/>
        <w:ind w:left="0"/>
        <w:jc w:val="both"/>
      </w:pPr>
      <w:r>
        <w:rPr>
          <w:rFonts w:ascii="Times New Roman"/>
          <w:b w:val="false"/>
          <w:i w:val="false"/>
          <w:color w:val="000000"/>
          <w:sz w:val="28"/>
        </w:rPr>
        <w:t>
      Техникалық, кәсiптiк және орта білімнен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w:t>
      </w:r>
    </w:p>
    <w:p>
      <w:pPr>
        <w:spacing w:after="0"/>
        <w:ind w:left="0"/>
        <w:jc w:val="both"/>
      </w:pPr>
      <w:r>
        <w:rPr>
          <w:rFonts w:ascii="Times New Roman"/>
          <w:b w:val="false"/>
          <w:i w:val="false"/>
          <w:color w:val="000000"/>
          <w:sz w:val="28"/>
        </w:rPr>
        <w:t>
      11. Егер кәсіпорында экономикалық қызметтің негізгі түрінен басқа экономикалық қызметтің өзге түрлері болған жағдайда, респонденттер қосалқы қызмет түрі (үшінші тұлғалар үшін өнімдер өндіру мақсатында жүзеге асырылатын, негізгіден басқа қызмет түрі) бойынша деректерді толтырады.</w:t>
      </w:r>
    </w:p>
    <w:p>
      <w:pPr>
        <w:spacing w:after="0"/>
        <w:ind w:left="0"/>
        <w:jc w:val="both"/>
      </w:pPr>
      <w:r>
        <w:rPr>
          <w:rFonts w:ascii="Times New Roman"/>
          <w:b w:val="false"/>
          <w:i w:val="false"/>
          <w:color w:val="000000"/>
          <w:sz w:val="28"/>
        </w:rPr>
        <w:t xml:space="preserve">
      12. Статистикалық нысанның 2.1-бөлімі бойынша деректер Қазақстан Республикасы Денсаулық сақтау және әлеуметтік даму министрінің 2015 жылғы 21 желтоқсандағы № 981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12600 болып тіркелген) Әкімшілік персоналға жататын жұмыскерлер лауазымдары атауларының тізбесі негізінде толтырылады. Өндірістік персоналға ұйымдағы әкімшілік персоналды есепке алмағанда қалған қызметкерлер жатады.</w:t>
      </w:r>
    </w:p>
    <w:p>
      <w:pPr>
        <w:spacing w:after="0"/>
        <w:ind w:left="0"/>
        <w:jc w:val="both"/>
      </w:pPr>
      <w:r>
        <w:rPr>
          <w:rFonts w:ascii="Times New Roman"/>
          <w:b w:val="false"/>
          <w:i w:val="false"/>
          <w:color w:val="000000"/>
          <w:sz w:val="28"/>
        </w:rPr>
        <w:t>
      13.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w:t>
      </w:r>
    </w:p>
    <w:p>
      <w:pPr>
        <w:spacing w:after="0"/>
        <w:ind w:left="0"/>
        <w:jc w:val="both"/>
      </w:pPr>
      <w:r>
        <w:rPr>
          <w:rFonts w:ascii="Times New Roman"/>
          <w:b w:val="false"/>
          <w:i w:val="false"/>
          <w:color w:val="000000"/>
          <w:sz w:val="28"/>
        </w:rPr>
        <w:t>
      Жалақы қорында ақша түріндегі, сондай-ақ ақша бірлігіне ауыстырылған заттай түрдегі барлық төлемдер ескеріледі.</w:t>
      </w:r>
    </w:p>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есептік кезеңде толық көлемінде есепке алынады.</w:t>
      </w:r>
    </w:p>
    <w:p>
      <w:pPr>
        <w:spacing w:after="0"/>
        <w:ind w:left="0"/>
        <w:jc w:val="both"/>
      </w:pPr>
      <w:r>
        <w:rPr>
          <w:rFonts w:ascii="Times New Roman"/>
          <w:b w:val="false"/>
          <w:i w:val="false"/>
          <w:color w:val="000000"/>
          <w:sz w:val="28"/>
        </w:rPr>
        <w:t>
      Жалақы қорына қосылатындар:</w:t>
      </w:r>
    </w:p>
    <w:p>
      <w:pPr>
        <w:spacing w:after="0"/>
        <w:ind w:left="0"/>
        <w:jc w:val="both"/>
      </w:pPr>
      <w:r>
        <w:rPr>
          <w:rFonts w:ascii="Times New Roman"/>
          <w:b w:val="false"/>
          <w:i w:val="false"/>
          <w:color w:val="000000"/>
          <w:sz w:val="28"/>
        </w:rPr>
        <w:t>
      1) тарифтік мөлшерлемелер мен лауазымдық айлықақылар бойынша есептелген жалақы:</w:t>
      </w:r>
    </w:p>
    <w:p>
      <w:pPr>
        <w:spacing w:after="0"/>
        <w:ind w:left="0"/>
        <w:jc w:val="both"/>
      </w:pPr>
      <w:r>
        <w:rPr>
          <w:rFonts w:ascii="Times New Roman"/>
          <w:b w:val="false"/>
          <w:i w:val="false"/>
          <w:color w:val="000000"/>
          <w:sz w:val="28"/>
        </w:rPr>
        <w:t>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w:t>
      </w:r>
    </w:p>
    <w:p>
      <w:pPr>
        <w:spacing w:after="0"/>
        <w:ind w:left="0"/>
        <w:jc w:val="both"/>
      </w:pPr>
      <w:r>
        <w:rPr>
          <w:rFonts w:ascii="Times New Roman"/>
          <w:b w:val="false"/>
          <w:i w:val="false"/>
          <w:color w:val="000000"/>
          <w:sz w:val="28"/>
        </w:rPr>
        <w:t>
      тарифтік мөлшерлемелер мен лауазымдық айлықақыларға үстемеақылар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w:t>
      </w:r>
    </w:p>
    <w:p>
      <w:pPr>
        <w:spacing w:after="0"/>
        <w:ind w:left="0"/>
        <w:jc w:val="both"/>
      </w:pP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тұратын қызметкерлерге төленетін қаламақы;</w:t>
      </w:r>
    </w:p>
    <w:p>
      <w:pPr>
        <w:spacing w:after="0"/>
        <w:ind w:left="0"/>
        <w:jc w:val="both"/>
      </w:pPr>
      <w:r>
        <w:rPr>
          <w:rFonts w:ascii="Times New Roman"/>
          <w:b w:val="false"/>
          <w:i w:val="false"/>
          <w:color w:val="000000"/>
          <w:sz w:val="28"/>
        </w:rPr>
        <w:t>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w:t>
      </w:r>
    </w:p>
    <w:p>
      <w:pPr>
        <w:spacing w:after="0"/>
        <w:ind w:left="0"/>
        <w:jc w:val="both"/>
      </w:pPr>
      <w:r>
        <w:rPr>
          <w:rFonts w:ascii="Times New Roman"/>
          <w:b w:val="false"/>
          <w:i w:val="false"/>
          <w:color w:val="000000"/>
          <w:sz w:val="28"/>
        </w:rPr>
        <w:t>
      әскери қызметтегі міндеттерін орындауға байланысты әскери қызметшілер мен ішкі істер органдарының қызметкерлері алатын төлемдердің барлық түрлері;</w:t>
      </w:r>
    </w:p>
    <w:p>
      <w:pPr>
        <w:spacing w:after="0"/>
        <w:ind w:left="0"/>
        <w:jc w:val="both"/>
      </w:pPr>
      <w:r>
        <w:rPr>
          <w:rFonts w:ascii="Times New Roman"/>
          <w:b w:val="false"/>
          <w:i w:val="false"/>
          <w:color w:val="000000"/>
          <w:sz w:val="28"/>
        </w:rPr>
        <w:t>
      ұйым қызметкерлерінің тізімдік құрамында тұрмайтын адамдарға еңбеқақы төлеу (басқа ұйымдардан қоса атқарушылық бойынша жұмысқа қабылданғандар);</w:t>
      </w:r>
    </w:p>
    <w:p>
      <w:pPr>
        <w:spacing w:after="0"/>
        <w:ind w:left="0"/>
        <w:jc w:val="both"/>
      </w:pPr>
      <w:r>
        <w:rPr>
          <w:rFonts w:ascii="Times New Roman"/>
          <w:b w:val="false"/>
          <w:i w:val="false"/>
          <w:color w:val="000000"/>
          <w:sz w:val="28"/>
        </w:rPr>
        <w:t>
      2) біржолғы төлемдер мен сыйлықақылар:</w:t>
      </w:r>
    </w:p>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төлем көздеріне қарамастан біржолғы сыйлықақылар;</w:t>
      </w:r>
    </w:p>
    <w:p>
      <w:pPr>
        <w:spacing w:after="0"/>
        <w:ind w:left="0"/>
        <w:jc w:val="both"/>
      </w:pPr>
      <w:r>
        <w:rPr>
          <w:rFonts w:ascii="Times New Roman"/>
          <w:b w:val="false"/>
          <w:i w:val="false"/>
          <w:color w:val="000000"/>
          <w:sz w:val="28"/>
        </w:rPr>
        <w:t>
      біржолғы сыйлықақылар (еңбек сіңірген жылдары, жұмыс өтілі, кәсіби шеберлігі, ғылыми дәрежесі, дипломатиялық рангі және тағы басқалар);</w:t>
      </w:r>
    </w:p>
    <w:p>
      <w:pPr>
        <w:spacing w:after="0"/>
        <w:ind w:left="0"/>
        <w:jc w:val="both"/>
      </w:pPr>
      <w:r>
        <w:rPr>
          <w:rFonts w:ascii="Times New Roman"/>
          <w:b w:val="false"/>
          <w:i w:val="false"/>
          <w:color w:val="000000"/>
          <w:sz w:val="28"/>
        </w:rPr>
        <w:t>
      тоқсандағы, жартыжылдықтағы, бір жылдағы жұмыс қорытындысы бойынша сыйақылар;</w:t>
      </w:r>
    </w:p>
    <w:p>
      <w:pPr>
        <w:spacing w:after="0"/>
        <w:ind w:left="0"/>
        <w:jc w:val="both"/>
      </w:pPr>
      <w:r>
        <w:rPr>
          <w:rFonts w:ascii="Times New Roman"/>
          <w:b w:val="false"/>
          <w:i w:val="false"/>
          <w:color w:val="000000"/>
          <w:sz w:val="28"/>
        </w:rPr>
        <w:t>
      демалысқа сауықтыру үшін жыл сайынғы жәрдемақы (демалысқа материалдық көмек);</w:t>
      </w:r>
    </w:p>
    <w:p>
      <w:pPr>
        <w:spacing w:after="0"/>
        <w:ind w:left="0"/>
        <w:jc w:val="both"/>
      </w:pPr>
      <w:r>
        <w:rPr>
          <w:rFonts w:ascii="Times New Roman"/>
          <w:b w:val="false"/>
          <w:i w:val="false"/>
          <w:color w:val="000000"/>
          <w:sz w:val="28"/>
        </w:rPr>
        <w:t>
      мерекелік және мерейтойлық күндерге байланысты біржолғы ынталандыру төлемдері;</w:t>
      </w:r>
    </w:p>
    <w:p>
      <w:pPr>
        <w:spacing w:after="0"/>
        <w:ind w:left="0"/>
        <w:jc w:val="both"/>
      </w:pPr>
      <w:r>
        <w:rPr>
          <w:rFonts w:ascii="Times New Roman"/>
          <w:b w:val="false"/>
          <w:i w:val="false"/>
          <w:color w:val="000000"/>
          <w:sz w:val="28"/>
        </w:rPr>
        <w:t>
      ұжымдық шартпен немесе жұмыс берушінің актілерімен айқындалған басқа да төлемдер мен ынталандырулар;</w:t>
      </w:r>
    </w:p>
    <w:p>
      <w:pPr>
        <w:spacing w:after="0"/>
        <w:ind w:left="0"/>
        <w:jc w:val="both"/>
      </w:pPr>
      <w:r>
        <w:rPr>
          <w:rFonts w:ascii="Times New Roman"/>
          <w:b w:val="false"/>
          <w:i w:val="false"/>
          <w:color w:val="000000"/>
          <w:sz w:val="28"/>
        </w:rPr>
        <w:t>
      3) жұмыс режимі мен еңбек жағдайларына байланысты өтемақы төлемдері:</w:t>
      </w:r>
    </w:p>
    <w:p>
      <w:pPr>
        <w:spacing w:after="0"/>
        <w:ind w:left="0"/>
        <w:jc w:val="both"/>
      </w:pPr>
      <w:r>
        <w:rPr>
          <w:rFonts w:ascii="Times New Roman"/>
          <w:b w:val="false"/>
          <w:i w:val="false"/>
          <w:color w:val="000000"/>
          <w:sz w:val="28"/>
        </w:rPr>
        <w:t>
      экологиялық апат және радиациялық қатер аймақтарында тұрғаны үшін төлемдер;</w:t>
      </w:r>
    </w:p>
    <w:p>
      <w:pPr>
        <w:spacing w:after="0"/>
        <w:ind w:left="0"/>
        <w:jc w:val="both"/>
      </w:pPr>
      <w:r>
        <w:rPr>
          <w:rFonts w:ascii="Times New Roman"/>
          <w:b w:val="false"/>
          <w:i w:val="false"/>
          <w:color w:val="000000"/>
          <w:sz w:val="28"/>
        </w:rPr>
        <w:t>
      еңбек жағдайлары үшін қосымша төлемдер (өте ауыр және зиянды еңбек жағдайларында жұмыс істегені, сондай-ақ еңбектің ерекше жағдайлары үшін);</w:t>
      </w:r>
    </w:p>
    <w:p>
      <w:pPr>
        <w:spacing w:after="0"/>
        <w:ind w:left="0"/>
        <w:jc w:val="both"/>
      </w:pPr>
      <w:r>
        <w:rPr>
          <w:rFonts w:ascii="Times New Roman"/>
          <w:b w:val="false"/>
          <w:i w:val="false"/>
          <w:color w:val="000000"/>
          <w:sz w:val="28"/>
        </w:rPr>
        <w:t>
      түнгі уақыттағы жұмыс үшін қосымша төлемдер;</w:t>
      </w:r>
    </w:p>
    <w:p>
      <w:pPr>
        <w:spacing w:after="0"/>
        <w:ind w:left="0"/>
        <w:jc w:val="both"/>
      </w:pPr>
      <w:r>
        <w:rPr>
          <w:rFonts w:ascii="Times New Roman"/>
          <w:b w:val="false"/>
          <w:i w:val="false"/>
          <w:color w:val="000000"/>
          <w:sz w:val="28"/>
        </w:rPr>
        <w:t>
      демалыс және мереке (жұмыс істемейтін) күндеріндегі жұмыстарға ақы төлеу;</w:t>
      </w:r>
    </w:p>
    <w:p>
      <w:pPr>
        <w:spacing w:after="0"/>
        <w:ind w:left="0"/>
        <w:jc w:val="both"/>
      </w:pPr>
      <w:r>
        <w:rPr>
          <w:rFonts w:ascii="Times New Roman"/>
          <w:b w:val="false"/>
          <w:i w:val="false"/>
          <w:color w:val="000000"/>
          <w:sz w:val="28"/>
        </w:rPr>
        <w:t>
      үстеме жұмысқа ақы төлеу;</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p>
      <w:pPr>
        <w:spacing w:after="0"/>
        <w:ind w:left="0"/>
        <w:jc w:val="both"/>
      </w:pPr>
      <w:r>
        <w:rPr>
          <w:rFonts w:ascii="Times New Roman"/>
          <w:b w:val="false"/>
          <w:i w:val="false"/>
          <w:color w:val="000000"/>
          <w:sz w:val="28"/>
        </w:rPr>
        <w:t>
      4) жұмыспен өтелмеген уақытқа ақы төлеу:</w:t>
      </w:r>
    </w:p>
    <w:p>
      <w:pPr>
        <w:spacing w:after="0"/>
        <w:ind w:left="0"/>
        <w:jc w:val="both"/>
      </w:pP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p>
    <w:p>
      <w:pPr>
        <w:spacing w:after="0"/>
        <w:ind w:left="0"/>
        <w:jc w:val="both"/>
      </w:pPr>
      <w:r>
        <w:rPr>
          <w:rFonts w:ascii="Times New Roman"/>
          <w:b w:val="false"/>
          <w:i w:val="false"/>
          <w:color w:val="000000"/>
          <w:sz w:val="28"/>
        </w:rPr>
        <w:t>
      жұмыстағы арнаулы үзілістерге ақы төлеу, он сегiз жасқа толмаған қызметкерлердің жеңілдікті сағаттарына ақы төлеу;</w:t>
      </w:r>
    </w:p>
    <w:p>
      <w:pPr>
        <w:spacing w:after="0"/>
        <w:ind w:left="0"/>
        <w:jc w:val="both"/>
      </w:pPr>
      <w:r>
        <w:rPr>
          <w:rFonts w:ascii="Times New Roman"/>
          <w:b w:val="false"/>
          <w:i w:val="false"/>
          <w:color w:val="000000"/>
          <w:sz w:val="28"/>
        </w:rPr>
        <w:t>
      мемлекеттік немесе қоғамдық міндеттерді орындауға тартылған қызметкерлердің жұмыс уақытына ақы төлеу;</w:t>
      </w:r>
    </w:p>
    <w:p>
      <w:pPr>
        <w:spacing w:after="0"/>
        <w:ind w:left="0"/>
        <w:jc w:val="both"/>
      </w:pPr>
      <w:r>
        <w:rPr>
          <w:rFonts w:ascii="Times New Roman"/>
          <w:b w:val="false"/>
          <w:i w:val="false"/>
          <w:color w:val="000000"/>
          <w:sz w:val="28"/>
        </w:rPr>
        <w:t>
      қызметкерлердің кінәсынан болмаған бос тұрып қалуларға ақы төлеу;</w:t>
      </w:r>
    </w:p>
    <w:p>
      <w:pPr>
        <w:spacing w:after="0"/>
        <w:ind w:left="0"/>
        <w:jc w:val="both"/>
      </w:pPr>
      <w:r>
        <w:rPr>
          <w:rFonts w:ascii="Times New Roman"/>
          <w:b w:val="false"/>
          <w:i w:val="false"/>
          <w:color w:val="000000"/>
          <w:sz w:val="28"/>
        </w:rPr>
        <w:t>
      жұмыс уақытын амалсыздан толық істемеген қызметкерлерге ұйым қаражаты есебінен төленетін сомалар;</w:t>
      </w:r>
    </w:p>
    <w:p>
      <w:pPr>
        <w:spacing w:after="0"/>
        <w:ind w:left="0"/>
        <w:jc w:val="both"/>
      </w:pPr>
      <w:r>
        <w:rPr>
          <w:rFonts w:ascii="Times New Roman"/>
          <w:b w:val="false"/>
          <w:i w:val="false"/>
          <w:color w:val="000000"/>
          <w:sz w:val="28"/>
        </w:rPr>
        <w:t>
      білім беру ұйымдарына жұмыстан қол үзіп біліктілігін арттыру және қайта даярлау үшін жіберілген қызметкерлерге негізгі жұмыс орны бойынша жұмыс уақытының жалақысы.</w:t>
      </w:r>
    </w:p>
    <w:p>
      <w:pPr>
        <w:spacing w:after="0"/>
        <w:ind w:left="0"/>
        <w:jc w:val="both"/>
      </w:pPr>
      <w:r>
        <w:rPr>
          <w:rFonts w:ascii="Times New Roman"/>
          <w:b w:val="false"/>
          <w:i w:val="false"/>
          <w:color w:val="000000"/>
          <w:sz w:val="28"/>
        </w:rPr>
        <w:t>
      Орташа айлық атаулы жалақысы жалақының есептелген қорының сомасын қызметкерлердің нақты санына және есепті кезеңдегі айлар санына бөлу жолымен айқындалады.</w:t>
      </w:r>
    </w:p>
    <w:p>
      <w:pPr>
        <w:spacing w:after="0"/>
        <w:ind w:left="0"/>
        <w:jc w:val="both"/>
      </w:pPr>
      <w:r>
        <w:rPr>
          <w:rFonts w:ascii="Times New Roman"/>
          <w:b w:val="false"/>
          <w:i w:val="false"/>
          <w:color w:val="000000"/>
          <w:sz w:val="28"/>
        </w:rPr>
        <w:t>
      Азаматтық-құқықтық сипаттағы шарттар бойынша жұмысты орындайтын адамдардың еңбекақысы статистикалық нысанның 4-бөлімінде ғана есепке алынады.</w:t>
      </w:r>
    </w:p>
    <w:p>
      <w:pPr>
        <w:spacing w:after="0"/>
        <w:ind w:left="0"/>
        <w:jc w:val="both"/>
      </w:pPr>
      <w:r>
        <w:rPr>
          <w:rFonts w:ascii="Times New Roman"/>
          <w:b w:val="false"/>
          <w:i w:val="false"/>
          <w:color w:val="000000"/>
          <w:sz w:val="28"/>
        </w:rPr>
        <w:t>
      4-бөлімнің 5 және 6-жолдары бойынша тізімдік құрамның қызметкерлері бойынша мәліметтер көрсетіледі.</w:t>
      </w:r>
    </w:p>
    <w:p>
      <w:pPr>
        <w:spacing w:after="0"/>
        <w:ind w:left="0"/>
        <w:jc w:val="both"/>
      </w:pPr>
      <w:r>
        <w:rPr>
          <w:rFonts w:ascii="Times New Roman"/>
          <w:b w:val="false"/>
          <w:i w:val="false"/>
          <w:color w:val="000000"/>
          <w:sz w:val="28"/>
        </w:rPr>
        <w:t xml:space="preserve">
      7-жолды толтыру кезінде Еңбек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кәсіпорын қызметкерлерінің нақты санынан қашықтан жұмыс істейтін қызметкерлер есепке алынады.</w:t>
      </w:r>
    </w:p>
    <w:p>
      <w:pPr>
        <w:spacing w:after="0"/>
        <w:ind w:left="0"/>
        <w:jc w:val="both"/>
      </w:pPr>
      <w:r>
        <w:rPr>
          <w:rFonts w:ascii="Times New Roman"/>
          <w:b w:val="false"/>
          <w:i w:val="false"/>
          <w:color w:val="000000"/>
          <w:sz w:val="28"/>
        </w:rPr>
        <w:t>
      14. 5-бөлімде қызметкерлер уақытының күнтізбелік қоры есепке алынады, қызметкерлердің жұмыспен өтеген адам-күні (адам-сағат), түрлі себептер бойынша жұмысқа шықпаған күндер саны және мереке мен демалыс адам-күні санынан құрылады.</w:t>
      </w:r>
    </w:p>
    <w:p>
      <w:pPr>
        <w:spacing w:after="0"/>
        <w:ind w:left="0"/>
        <w:jc w:val="both"/>
      </w:pPr>
      <w:r>
        <w:rPr>
          <w:rFonts w:ascii="Times New Roman"/>
          <w:b w:val="false"/>
          <w:i w:val="false"/>
          <w:color w:val="000000"/>
          <w:sz w:val="28"/>
        </w:rPr>
        <w:t>
      Қызметкерлер уақытының күнтізбелік қорын пайдалану көрсеткіштері қызметкерлердің жұмыс уақытын есепке алу деректері негізінде толтырылады.</w:t>
      </w:r>
    </w:p>
    <w:p>
      <w:pPr>
        <w:spacing w:after="0"/>
        <w:ind w:left="0"/>
        <w:jc w:val="both"/>
      </w:pPr>
      <w:r>
        <w:rPr>
          <w:rFonts w:ascii="Times New Roman"/>
          <w:b w:val="false"/>
          <w:i w:val="false"/>
          <w:color w:val="000000"/>
          <w:sz w:val="28"/>
        </w:rPr>
        <w:t>
      Жұмыспен өтелген адам-күн (адам-сағат) санына:</w:t>
      </w:r>
    </w:p>
    <w:p>
      <w:pPr>
        <w:spacing w:after="0"/>
        <w:ind w:left="0"/>
        <w:jc w:val="both"/>
      </w:pPr>
      <w:r>
        <w:rPr>
          <w:rFonts w:ascii="Times New Roman"/>
          <w:b w:val="false"/>
          <w:i w:val="false"/>
          <w:color w:val="000000"/>
          <w:sz w:val="28"/>
        </w:rPr>
        <w:t>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w:t>
      </w:r>
    </w:p>
    <w:p>
      <w:pPr>
        <w:spacing w:after="0"/>
        <w:ind w:left="0"/>
        <w:jc w:val="both"/>
      </w:pPr>
      <w:r>
        <w:rPr>
          <w:rFonts w:ascii="Times New Roman"/>
          <w:b w:val="false"/>
          <w:i w:val="false"/>
          <w:color w:val="000000"/>
          <w:sz w:val="28"/>
        </w:rPr>
        <w:t>
      қызметтік іссапарда жүрген қызметкерлердің адам-күні;</w:t>
      </w:r>
    </w:p>
    <w:p>
      <w:pPr>
        <w:spacing w:after="0"/>
        <w:ind w:left="0"/>
        <w:jc w:val="both"/>
      </w:pPr>
      <w:r>
        <w:rPr>
          <w:rFonts w:ascii="Times New Roman"/>
          <w:b w:val="false"/>
          <w:i w:val="false"/>
          <w:color w:val="000000"/>
          <w:sz w:val="28"/>
        </w:rPr>
        <w:t>
      өз ұйымының жүктелімі бойынша басқа ұйымда жұмыс істеген қызметкерлердің адам-күнінің саны кіреді.</w:t>
      </w:r>
    </w:p>
    <w:p>
      <w:pPr>
        <w:spacing w:after="0"/>
        <w:ind w:left="0"/>
        <w:jc w:val="both"/>
      </w:pPr>
      <w:r>
        <w:rPr>
          <w:rFonts w:ascii="Times New Roman"/>
          <w:b w:val="false"/>
          <w:i w:val="false"/>
          <w:color w:val="000000"/>
          <w:sz w:val="28"/>
        </w:rPr>
        <w:t>
      Жұмыспен өтелмеген адам-күні санына мыналар кіреді:</w:t>
      </w:r>
    </w:p>
    <w:p>
      <w:pPr>
        <w:spacing w:after="0"/>
        <w:ind w:left="0"/>
        <w:jc w:val="both"/>
      </w:pPr>
      <w:r>
        <w:rPr>
          <w:rFonts w:ascii="Times New Roman"/>
          <w:b w:val="false"/>
          <w:i w:val="false"/>
          <w:color w:val="000000"/>
          <w:sz w:val="28"/>
        </w:rPr>
        <w:t>
      еңбек шарты тараптарының келiсiмi бойынша қызметкерлердің өтiнiшi негiзiндегі жалақысы сақталмайтын демалыстар;</w:t>
      </w:r>
    </w:p>
    <w:p>
      <w:pPr>
        <w:spacing w:after="0"/>
        <w:ind w:left="0"/>
        <w:jc w:val="both"/>
      </w:pPr>
      <w:r>
        <w:rPr>
          <w:rFonts w:ascii="Times New Roman"/>
          <w:b w:val="false"/>
          <w:i w:val="false"/>
          <w:color w:val="000000"/>
          <w:sz w:val="28"/>
        </w:rPr>
        <w:t>
      жұмыста қолданылатын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ақы төленетін жыл сайынғы еңбек демалыстарын қоса алғанда);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сертификатталған, ауыр жұмыстарда, зиянды және қауіпті еңбек жағдайларында жұмыс істейтін қызметкерлерге, оның ішінде өндірістік объектілерде жұмыс істейтін қызметкерлерге жыл сайынғы қосымша ақы төленетін демалысы;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қызметкерлерге қосымша берілетін төленетін жыл сайынғы еңбек демалысы;</w:t>
      </w:r>
    </w:p>
    <w:p>
      <w:pPr>
        <w:spacing w:after="0"/>
        <w:ind w:left="0"/>
        <w:jc w:val="both"/>
      </w:pPr>
      <w:r>
        <w:rPr>
          <w:rFonts w:ascii="Times New Roman"/>
          <w:b w:val="false"/>
          <w:i w:val="false"/>
          <w:color w:val="000000"/>
          <w:sz w:val="28"/>
        </w:rPr>
        <w:t>
      экологиялық апат және радиациялық қауіп аймақтарында жұмыс істейтін қызметкерлерге, бірінші және екінші топ мүгедектігі бар берілетін қызметкерлерге жыл сайынғы қосымша ақы төленетін демалыс. Еңбек ұжымдық шарттарында ұзақ мерзімді үздіксіз жұмыс, маңызды, күрделі, шұғыл жұмыстарды орындау, сондай-ақ басқа сипаттағы жұмыстар үшін жыл сайынғы қосымша ақы төленетін еңбек демалысы белгіленуі мүмкін;</w:t>
      </w:r>
    </w:p>
    <w:p>
      <w:pPr>
        <w:spacing w:after="0"/>
        <w:ind w:left="0"/>
        <w:jc w:val="both"/>
      </w:pPr>
      <w:r>
        <w:rPr>
          <w:rFonts w:ascii="Times New Roman"/>
          <w:b w:val="false"/>
          <w:i w:val="false"/>
          <w:color w:val="000000"/>
          <w:sz w:val="28"/>
        </w:rPr>
        <w:t>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беруші бекіткен актiлердегі ауысымдық кестеге сәйкес қызметкерлерге берілген күндер демалыс адам-күндерінің санына қосылады;</w:t>
      </w:r>
    </w:p>
    <w:p>
      <w:pPr>
        <w:spacing w:after="0"/>
        <w:ind w:left="0"/>
        <w:jc w:val="both"/>
      </w:pPr>
      <w:r>
        <w:rPr>
          <w:rFonts w:ascii="Times New Roman"/>
          <w:b w:val="false"/>
          <w:i w:val="false"/>
          <w:color w:val="000000"/>
          <w:sz w:val="28"/>
        </w:rPr>
        <w:t>
      Еңбек кодексіне сәйкес белгіленген басқа да себептер бойынша жұмыспен өтелмеген уақыт;</w:t>
      </w:r>
    </w:p>
    <w:p>
      <w:pPr>
        <w:spacing w:after="0"/>
        <w:ind w:left="0"/>
        <w:jc w:val="both"/>
      </w:pPr>
      <w:r>
        <w:rPr>
          <w:rFonts w:ascii="Times New Roman"/>
          <w:b w:val="false"/>
          <w:i w:val="false"/>
          <w:color w:val="000000"/>
          <w:sz w:val="28"/>
        </w:rPr>
        <w:t>
      науқастануына байланысты денсаулық сақтау субъектілерімен және алғашқы медициналық-санитарлық көмек ұйымдарымен берілген еңбекке уақытша жарамсыздық туралы парақтармен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w:t>
      </w:r>
    </w:p>
    <w:p>
      <w:pPr>
        <w:spacing w:after="0"/>
        <w:ind w:left="0"/>
        <w:jc w:val="both"/>
      </w:pPr>
      <w:r>
        <w:rPr>
          <w:rFonts w:ascii="Times New Roman"/>
          <w:b w:val="false"/>
          <w:i w:val="false"/>
          <w:color w:val="000000"/>
          <w:sz w:val="28"/>
        </w:rPr>
        <w:t>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w:t>
      </w:r>
    </w:p>
    <w:p>
      <w:pPr>
        <w:spacing w:after="0"/>
        <w:ind w:left="0"/>
        <w:jc w:val="both"/>
      </w:pPr>
      <w:r>
        <w:rPr>
          <w:rFonts w:ascii="Times New Roman"/>
          <w:b w:val="false"/>
          <w:i w:val="false"/>
          <w:color w:val="000000"/>
          <w:sz w:val="28"/>
        </w:rPr>
        <w:t>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w:t>
      </w:r>
    </w:p>
    <w:p>
      <w:pPr>
        <w:spacing w:after="0"/>
        <w:ind w:left="0"/>
        <w:jc w:val="both"/>
      </w:pPr>
      <w:r>
        <w:rPr>
          <w:rFonts w:ascii="Times New Roman"/>
          <w:b w:val="false"/>
          <w:i w:val="false"/>
          <w:color w:val="000000"/>
          <w:sz w:val="28"/>
        </w:rPr>
        <w:t>
      Демалыс және мереке күндердің саны бойынша деректерді толтырғанда респонденттер тиісті жылдағы жұмыс уақытының балансына сәйкес демалыс пен мереке күндерді көрсетеді.</w:t>
      </w:r>
    </w:p>
    <w:p>
      <w:pPr>
        <w:spacing w:after="0"/>
        <w:ind w:left="0"/>
        <w:jc w:val="both"/>
      </w:pPr>
      <w:r>
        <w:rPr>
          <w:rFonts w:ascii="Times New Roman"/>
          <w:b w:val="false"/>
          <w:i w:val="false"/>
          <w:color w:val="000000"/>
          <w:sz w:val="28"/>
        </w:rPr>
        <w:t>
      5-бөлімнің 1, 2, 3 және 4-жолдарында тізімдік құрамының қызметкерлері бойынша мәліметтер көрсетіледі.</w:t>
      </w:r>
    </w:p>
    <w:p>
      <w:pPr>
        <w:spacing w:after="0"/>
        <w:ind w:left="0"/>
        <w:jc w:val="both"/>
      </w:pP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 уақытының қалыпты ұзақтығы ішіндегі, сондай-ақ үстеме жұмыс істеген нақты уақыты ескеріледі.</w:t>
      </w:r>
    </w:p>
    <w:p>
      <w:pPr>
        <w:spacing w:after="0"/>
        <w:ind w:left="0"/>
        <w:jc w:val="both"/>
      </w:pPr>
      <w:r>
        <w:rPr>
          <w:rFonts w:ascii="Times New Roman"/>
          <w:b w:val="false"/>
          <w:i w:val="false"/>
          <w:color w:val="000000"/>
          <w:sz w:val="28"/>
        </w:rPr>
        <w:t>
      15. Қызметкерлердің қозғалысы бойынша деректерді толтырған кезде, қабылданған қызметкерлердің санына қызметкердің қандай кезеңге қабылданғанына қарамастан, есепті кезеңде жұмысқа қабылдау туралы, босату туралы бұйрықпен (өкіммен) аталған ұйымға жұмысқа алынған адамдар кіреді.</w:t>
      </w:r>
    </w:p>
    <w:p>
      <w:pPr>
        <w:spacing w:after="0"/>
        <w:ind w:left="0"/>
        <w:jc w:val="both"/>
      </w:pPr>
      <w:r>
        <w:rPr>
          <w:rFonts w:ascii="Times New Roman"/>
          <w:b w:val="false"/>
          <w:i w:val="false"/>
          <w:color w:val="000000"/>
          <w:sz w:val="28"/>
        </w:rPr>
        <w:t>
      7-бөлімнің 3.1, 3.2, 3.3, 3.4, 3.5, 3.6 және 3.7-жолдарында көрсетілген жұмыстан шыққан қызметкерлердің санына Еңбек кодексіне сәйкес еңбек шартын бұзған барлық ұйым қызметкерлері кіреді. Егер еңбек шартының мерзімі 31 желтоқсанда аяқталатын болған жағдайда, жұмыстан шығу туралы деректер келесі жылдың қаңтар айының есебіне енгізіледі, себебі соңғы күн бұйрық бойынша Еңбек кодексіне сәйкес жұмыс күні.</w:t>
      </w:r>
    </w:p>
    <w:p>
      <w:pPr>
        <w:spacing w:after="0"/>
        <w:ind w:left="0"/>
        <w:jc w:val="both"/>
      </w:pPr>
      <w:r>
        <w:rPr>
          <w:rFonts w:ascii="Times New Roman"/>
          <w:b w:val="false"/>
          <w:i w:val="false"/>
          <w:color w:val="000000"/>
          <w:sz w:val="28"/>
        </w:rPr>
        <w:t>
      16. "Жасыл жұмыс орындарында" жұмыс істейтіндердің тізімдік саны бойынша деректер 8-бөлімнің 4-жолы бойынша көрсетіледі.</w:t>
      </w:r>
    </w:p>
    <w:p>
      <w:pPr>
        <w:spacing w:after="0"/>
        <w:ind w:left="0"/>
        <w:jc w:val="both"/>
      </w:pPr>
      <w:r>
        <w:rPr>
          <w:rFonts w:ascii="Times New Roman"/>
          <w:b w:val="false"/>
          <w:i w:val="false"/>
          <w:color w:val="000000"/>
          <w:sz w:val="28"/>
        </w:rPr>
        <w:t>
      Жасыл жұмыс орындарына қоршаған ортаны сақтауға және қалпына келтіруге ықпал ететін жұмыс орындары жатады.</w:t>
      </w:r>
    </w:p>
    <w:p>
      <w:pPr>
        <w:spacing w:after="0"/>
        <w:ind w:left="0"/>
        <w:jc w:val="both"/>
      </w:pPr>
      <w:r>
        <w:rPr>
          <w:rFonts w:ascii="Times New Roman"/>
          <w:b w:val="false"/>
          <w:i w:val="false"/>
          <w:color w:val="000000"/>
          <w:sz w:val="28"/>
        </w:rPr>
        <w:t>
      Жасыл жұмыс орындарын анықтау кезінде келесі шарттарды басшылыққа алу қажет:</w:t>
      </w:r>
    </w:p>
    <w:p>
      <w:pPr>
        <w:spacing w:after="0"/>
        <w:ind w:left="0"/>
        <w:jc w:val="both"/>
      </w:pPr>
      <w:r>
        <w:rPr>
          <w:rFonts w:ascii="Times New Roman"/>
          <w:b w:val="false"/>
          <w:i w:val="false"/>
          <w:color w:val="000000"/>
          <w:sz w:val="28"/>
        </w:rPr>
        <w:t>
      1) егер кәсіпорын экологиялық тауарларды өндірсе, онда барлық жұмыс орындары жасыл жұмыс орындары ретінде бағаланады.</w:t>
      </w:r>
    </w:p>
    <w:p>
      <w:pPr>
        <w:spacing w:after="0"/>
        <w:ind w:left="0"/>
        <w:jc w:val="both"/>
      </w:pPr>
      <w:r>
        <w:rPr>
          <w:rFonts w:ascii="Times New Roman"/>
          <w:b w:val="false"/>
          <w:i w:val="false"/>
          <w:color w:val="000000"/>
          <w:sz w:val="28"/>
        </w:rPr>
        <w:t>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w:t>
      </w:r>
    </w:p>
    <w:p>
      <w:pPr>
        <w:spacing w:after="0"/>
        <w:ind w:left="0"/>
        <w:jc w:val="both"/>
      </w:pPr>
      <w:r>
        <w:rPr>
          <w:rFonts w:ascii="Times New Roman"/>
          <w:b w:val="false"/>
          <w:i w:val="false"/>
          <w:color w:val="000000"/>
          <w:sz w:val="28"/>
        </w:rPr>
        <w:t>
      Экологиялық тауарлар мен қызметтер:</w:t>
      </w:r>
    </w:p>
    <w:p>
      <w:pPr>
        <w:spacing w:after="0"/>
        <w:ind w:left="0"/>
        <w:jc w:val="both"/>
      </w:pPr>
      <w:r>
        <w:rPr>
          <w:rFonts w:ascii="Times New Roman"/>
          <w:b w:val="false"/>
          <w:i w:val="false"/>
          <w:color w:val="000000"/>
          <w:sz w:val="28"/>
        </w:rPr>
        <w:t>
      жаңартылатын энергия нысандарын пайдалану мен дамытуға;</w:t>
      </w:r>
    </w:p>
    <w:p>
      <w:pPr>
        <w:spacing w:after="0"/>
        <w:ind w:left="0"/>
        <w:jc w:val="both"/>
      </w:pPr>
      <w:r>
        <w:rPr>
          <w:rFonts w:ascii="Times New Roman"/>
          <w:b w:val="false"/>
          <w:i w:val="false"/>
          <w:color w:val="000000"/>
          <w:sz w:val="28"/>
        </w:rPr>
        <w:t>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w:t>
      </w:r>
    </w:p>
    <w:p>
      <w:pPr>
        <w:spacing w:after="0"/>
        <w:ind w:left="0"/>
        <w:jc w:val="both"/>
      </w:pPr>
      <w:r>
        <w:rPr>
          <w:rFonts w:ascii="Times New Roman"/>
          <w:b w:val="false"/>
          <w:i w:val="false"/>
          <w:color w:val="000000"/>
          <w:sz w:val="28"/>
        </w:rPr>
        <w:t>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w:t>
      </w:r>
    </w:p>
    <w:p>
      <w:pPr>
        <w:spacing w:after="0"/>
        <w:ind w:left="0"/>
        <w:jc w:val="both"/>
      </w:pPr>
      <w:r>
        <w:rPr>
          <w:rFonts w:ascii="Times New Roman"/>
          <w:b w:val="false"/>
          <w:i w:val="false"/>
          <w:color w:val="000000"/>
          <w:sz w:val="28"/>
        </w:rPr>
        <w:t>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w:t>
      </w:r>
    </w:p>
    <w:p>
      <w:pPr>
        <w:spacing w:after="0"/>
        <w:ind w:left="0"/>
        <w:jc w:val="both"/>
      </w:pPr>
      <w:r>
        <w:rPr>
          <w:rFonts w:ascii="Times New Roman"/>
          <w:b w:val="false"/>
          <w:i w:val="false"/>
          <w:color w:val="000000"/>
          <w:sz w:val="28"/>
        </w:rPr>
        <w:t>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w:t>
      </w:r>
    </w:p>
    <w:p>
      <w:pPr>
        <w:spacing w:after="0"/>
        <w:ind w:left="0"/>
        <w:jc w:val="both"/>
      </w:pPr>
      <w:r>
        <w:rPr>
          <w:rFonts w:ascii="Times New Roman"/>
          <w:b w:val="false"/>
          <w:i w:val="false"/>
          <w:color w:val="000000"/>
          <w:sz w:val="28"/>
        </w:rPr>
        <w:t>
      Суды жинауға, өңдеуге және бөлуге (ЭҚЖЖ 36), кәріз жүйесіне (ЭҚЖЖ 37), қалдықтармен жұмыс істеуге (ЭҚЖЖ 38), қалпына келтіру және қалдықтарды жою саласындағы (ЭҚЖЖ 39), гидрометеорологиялық қызмет қызметі (ЭҚЖЖ 74.90.1) жаңартылатын энергия саласындағы, табиғат қорғау қызметін мемлекеттік басқару және әкімшілендіру жүйесіндегі барлық өзге де қызметтер жасыл жұмыс орындарына жатады.</w:t>
      </w:r>
    </w:p>
    <w:p>
      <w:pPr>
        <w:spacing w:after="0"/>
        <w:ind w:left="0"/>
        <w:jc w:val="both"/>
      </w:pPr>
      <w:r>
        <w:rPr>
          <w:rFonts w:ascii="Times New Roman"/>
          <w:b w:val="false"/>
          <w:i w:val="false"/>
          <w:color w:val="000000"/>
          <w:sz w:val="28"/>
        </w:rPr>
        <w:t>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w:t>
      </w:r>
    </w:p>
    <w:p>
      <w:pPr>
        <w:spacing w:after="0"/>
        <w:ind w:left="0"/>
        <w:jc w:val="both"/>
      </w:pPr>
      <w:r>
        <w:rPr>
          <w:rFonts w:ascii="Times New Roman"/>
          <w:b w:val="false"/>
          <w:i w:val="false"/>
          <w:color w:val="000000"/>
          <w:sz w:val="28"/>
        </w:rPr>
        <w:t>
      2) егер кәсіпорын өндіретін өнім немесе қызмет экологиялық болып табылмаса, бұл ретте өндірістік процесте энергия-ресурс үнемдейтін, экологиялық бағдарланған технологиялар пайдаланылады, экологиялық мониторинг жасыл жұмыс орындарына табиғатты қорғау жабдығына, технологияларға қызмет көрсетумен, экологиялық мониторингпен тікелей байланысты жұмыс орындарын жатқызу қажет.</w:t>
      </w:r>
    </w:p>
    <w:p>
      <w:pPr>
        <w:spacing w:after="0"/>
        <w:ind w:left="0"/>
        <w:jc w:val="both"/>
      </w:pPr>
      <w:r>
        <w:rPr>
          <w:rFonts w:ascii="Times New Roman"/>
          <w:b w:val="false"/>
          <w:i w:val="false"/>
          <w:color w:val="000000"/>
          <w:sz w:val="28"/>
        </w:rPr>
        <w:t>
      17. Статистикалық нысанның 9-бөлімін толтырғанда респонденттер жалақы қорынан басқа, жалақы қорында есепке алынбайтын жұмыс күшін ұстаумен байланысты төлемдер мен шығыстарды да көрсетеді.</w:t>
      </w:r>
    </w:p>
    <w:p>
      <w:pPr>
        <w:spacing w:after="0"/>
        <w:ind w:left="0"/>
        <w:jc w:val="both"/>
      </w:pPr>
      <w:r>
        <w:rPr>
          <w:rFonts w:ascii="Times New Roman"/>
          <w:b w:val="false"/>
          <w:i w:val="false"/>
          <w:color w:val="000000"/>
          <w:sz w:val="28"/>
        </w:rPr>
        <w:t>
      Жұмыс күшін ұстауға байланысты шығыстарға мыналар жатады:</w:t>
      </w:r>
    </w:p>
    <w:p>
      <w:pPr>
        <w:spacing w:after="0"/>
        <w:ind w:left="0"/>
        <w:jc w:val="both"/>
      </w:pPr>
      <w:r>
        <w:rPr>
          <w:rFonts w:ascii="Times New Roman"/>
          <w:b w:val="false"/>
          <w:i w:val="false"/>
          <w:color w:val="000000"/>
          <w:sz w:val="28"/>
        </w:rPr>
        <w:t>
      ұйымның қызметкерлерін тұрғын үймен қамтамасыз ету бойынша шығыстары;</w:t>
      </w:r>
    </w:p>
    <w:p>
      <w:pPr>
        <w:spacing w:after="0"/>
        <w:ind w:left="0"/>
        <w:jc w:val="both"/>
      </w:pPr>
      <w:r>
        <w:rPr>
          <w:rFonts w:ascii="Times New Roman"/>
          <w:b w:val="false"/>
          <w:i w:val="false"/>
          <w:color w:val="000000"/>
          <w:sz w:val="28"/>
        </w:rPr>
        <w:t>
      ұйымның қызметкерлерін әлеуметтік қорғауға жұмсаған шығыстары;</w:t>
      </w:r>
    </w:p>
    <w:p>
      <w:pPr>
        <w:spacing w:after="0"/>
        <w:ind w:left="0"/>
        <w:jc w:val="both"/>
      </w:pPr>
      <w:r>
        <w:rPr>
          <w:rFonts w:ascii="Times New Roman"/>
          <w:b w:val="false"/>
          <w:i w:val="false"/>
          <w:color w:val="000000"/>
          <w:sz w:val="28"/>
        </w:rPr>
        <w:t>
      ұйымның қызметкерлерін оқытуға жұмсаған шығыстары;</w:t>
      </w:r>
    </w:p>
    <w:p>
      <w:pPr>
        <w:spacing w:after="0"/>
        <w:ind w:left="0"/>
        <w:jc w:val="both"/>
      </w:pPr>
      <w:r>
        <w:rPr>
          <w:rFonts w:ascii="Times New Roman"/>
          <w:b w:val="false"/>
          <w:i w:val="false"/>
          <w:color w:val="000000"/>
          <w:sz w:val="28"/>
        </w:rPr>
        <w:t>
      мәдени іс-шараларды өткізуге, сондай-ақ демалыс пен ойын-сауықты ұйымдастыруға жұмсалған шығыстар;</w:t>
      </w:r>
    </w:p>
    <w:p>
      <w:pPr>
        <w:spacing w:after="0"/>
        <w:ind w:left="0"/>
        <w:jc w:val="both"/>
      </w:pPr>
      <w:r>
        <w:rPr>
          <w:rFonts w:ascii="Times New Roman"/>
          <w:b w:val="false"/>
          <w:i w:val="false"/>
          <w:color w:val="000000"/>
          <w:sz w:val="28"/>
        </w:rPr>
        <w:t>
      ұйымның жоғарыда көрсетілген топтарға жатпайтын, жұмыс күшіне жұмсалған шығыстар;</w:t>
      </w:r>
    </w:p>
    <w:p>
      <w:pPr>
        <w:spacing w:after="0"/>
        <w:ind w:left="0"/>
        <w:jc w:val="both"/>
      </w:pPr>
      <w:r>
        <w:rPr>
          <w:rFonts w:ascii="Times New Roman"/>
          <w:b w:val="false"/>
          <w:i w:val="false"/>
          <w:color w:val="000000"/>
          <w:sz w:val="28"/>
        </w:rPr>
        <w:t>
      жұмыс күшін пайдалануға байланысты салықтар.</w:t>
      </w:r>
    </w:p>
    <w:p>
      <w:pPr>
        <w:spacing w:after="0"/>
        <w:ind w:left="0"/>
        <w:jc w:val="both"/>
      </w:pPr>
      <w:r>
        <w:rPr>
          <w:rFonts w:ascii="Times New Roman"/>
          <w:b w:val="false"/>
          <w:i w:val="false"/>
          <w:color w:val="000000"/>
          <w:sz w:val="28"/>
        </w:rPr>
        <w:t>
      Статистикалық нысанның 9-бөлімнің 1.2.1-жолында ұйымның қызметкерлерін тұрғын үймен қамтамасыз ету бойынша шығыстар ескеріледі:</w:t>
      </w:r>
    </w:p>
    <w:p>
      <w:pPr>
        <w:spacing w:after="0"/>
        <w:ind w:left="0"/>
        <w:jc w:val="both"/>
      </w:pPr>
      <w:r>
        <w:rPr>
          <w:rFonts w:ascii="Times New Roman"/>
          <w:b w:val="false"/>
          <w:i w:val="false"/>
          <w:color w:val="000000"/>
          <w:sz w:val="28"/>
        </w:rPr>
        <w:t>
      басқа да шығыстар (жалға беруді қоса), яғни қызметкерлердің тұрғын үй-жайды (пәтер ақысы, жатақханадағы орындар)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қызметкерлердің меншігіне берілген тұрғын үйдің құны;</w:t>
      </w:r>
    </w:p>
    <w:p>
      <w:pPr>
        <w:spacing w:after="0"/>
        <w:ind w:left="0"/>
        <w:jc w:val="both"/>
      </w:pPr>
      <w:r>
        <w:rPr>
          <w:rFonts w:ascii="Times New Roman"/>
          <w:b w:val="false"/>
          <w:i w:val="false"/>
          <w:color w:val="000000"/>
          <w:sz w:val="28"/>
        </w:rPr>
        <w:t>
      қызметкерлерге тұрғын үй құрылысына немесе тұрғын үйді сатып алуына берілген өтеусіз субсидиялар, қызметкерге ұйым өткізген пәтерлердің нарықтық құны мен қызметкер төлеген сома арасындағы айырма.</w:t>
      </w:r>
    </w:p>
    <w:p>
      <w:pPr>
        <w:spacing w:after="0"/>
        <w:ind w:left="0"/>
        <w:jc w:val="both"/>
      </w:pPr>
      <w:r>
        <w:rPr>
          <w:rFonts w:ascii="Times New Roman"/>
          <w:b w:val="false"/>
          <w:i w:val="false"/>
          <w:color w:val="000000"/>
          <w:sz w:val="28"/>
        </w:rPr>
        <w:t>
      Статистикалық нысанның 9-бөлімнің 1.2.2-жолында ұйымның қызмет-керлеріне әлеуметтік қорғауға жұмсаған шығыстары ескеріледі:</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қабілетсіздік бойынша әлеуметтік жәрдемақыны тағайындау және төлеу қағидаларына сәйкес (Нормативтік құқықтық актілерді тіркеу тізілімінде № 12521 болып тіркелген), еңбекке уақытша жарамсыздығы бойынша әлеуметтік төлемдер;</w:t>
      </w:r>
    </w:p>
    <w:p>
      <w:pPr>
        <w:spacing w:after="0"/>
        <w:ind w:left="0"/>
        <w:jc w:val="both"/>
      </w:pPr>
      <w:r>
        <w:rPr>
          <w:rFonts w:ascii="Times New Roman"/>
          <w:b w:val="false"/>
          <w:i w:val="false"/>
          <w:color w:val="000000"/>
          <w:sz w:val="28"/>
        </w:rPr>
        <w:t>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w:t>
      </w:r>
    </w:p>
    <w:p>
      <w:pPr>
        <w:spacing w:after="0"/>
        <w:ind w:left="0"/>
        <w:jc w:val="both"/>
      </w:pPr>
      <w:r>
        <w:rPr>
          <w:rFonts w:ascii="Times New Roman"/>
          <w:b w:val="false"/>
          <w:i w:val="false"/>
          <w:color w:val="000000"/>
          <w:sz w:val="28"/>
        </w:rPr>
        <w:t>
      қызметкерлердің және олардың отбасы мүшелерін (болған жағдайда) міндетті әлеуметтік медициналық сақтандыру;</w:t>
      </w:r>
    </w:p>
    <w:p>
      <w:pPr>
        <w:spacing w:after="0"/>
        <w:ind w:left="0"/>
        <w:jc w:val="both"/>
      </w:pPr>
      <w:r>
        <w:rPr>
          <w:rFonts w:ascii="Times New Roman"/>
          <w:b w:val="false"/>
          <w:i w:val="false"/>
          <w:color w:val="000000"/>
          <w:sz w:val="28"/>
        </w:rPr>
        <w:t>
      қызметкерлерді әлеуметтік қорғауға арналған ұйымның басқа да шығыстарына кіретіндер: осы ұйымда жұмыс істемейтін адамдарға (зейнеткерлерге, мүгедектігі бар адамдарға, қаза тапқан қызметкерлердің отбасыларына) көрсетілетін материалдық көмек;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p>
    <w:p>
      <w:pPr>
        <w:spacing w:after="0"/>
        <w:ind w:left="0"/>
        <w:jc w:val="both"/>
      </w:pPr>
      <w:r>
        <w:rPr>
          <w:rFonts w:ascii="Times New Roman"/>
          <w:b w:val="false"/>
          <w:i w:val="false"/>
          <w:color w:val="000000"/>
          <w:sz w:val="28"/>
        </w:rPr>
        <w:t>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w:t>
      </w:r>
    </w:p>
    <w:p>
      <w:pPr>
        <w:spacing w:after="0"/>
        <w:ind w:left="0"/>
        <w:jc w:val="both"/>
      </w:pPr>
      <w:r>
        <w:rPr>
          <w:rFonts w:ascii="Times New Roman"/>
          <w:b w:val="false"/>
          <w:i w:val="false"/>
          <w:color w:val="000000"/>
          <w:sz w:val="28"/>
        </w:rPr>
        <w:t>
      зейнеткерлік жасқа жеткен адамдарға еңбек, ұжымдық шарттармен және</w:t>
      </w:r>
    </w:p>
    <w:p>
      <w:pPr>
        <w:spacing w:after="0"/>
        <w:ind w:left="0"/>
        <w:jc w:val="both"/>
      </w:pPr>
      <w:r>
        <w:rPr>
          <w:rFonts w:ascii="Times New Roman"/>
          <w:b w:val="false"/>
          <w:i w:val="false"/>
          <w:color w:val="000000"/>
          <w:sz w:val="28"/>
        </w:rPr>
        <w:t>
      (немесе) жұмыс берушінің актісімен анықталған өтемақы мөлшері;</w:t>
      </w:r>
    </w:p>
    <w:p>
      <w:pPr>
        <w:spacing w:after="0"/>
        <w:ind w:left="0"/>
        <w:jc w:val="both"/>
      </w:pPr>
      <w:r>
        <w:rPr>
          <w:rFonts w:ascii="Times New Roman"/>
          <w:b w:val="false"/>
          <w:i w:val="false"/>
          <w:color w:val="000000"/>
          <w:sz w:val="28"/>
        </w:rPr>
        <w:t>
      жұмыс беруші – заңды тұлға таратылған кезде жұмыс берушінің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қызметкер саны немесе штаты қысқарған кезде жұмыс берушінің бастамасы бойынша еңбек шарты бұзылған кезде, сондай-ақ жұмыс берушінің экономикалық жағдайы нашарлауына әкеп соқтырған өндіріс, орындалған жұмыс және көрсетілген қызметтер көлемі азайған жағдайда жұмыс берушінің бастамасы бойынша еңбек шарты бұзылған кезде өтемақы мөлшері;</w:t>
      </w:r>
    </w:p>
    <w:p>
      <w:pPr>
        <w:spacing w:after="0"/>
        <w:ind w:left="0"/>
        <w:jc w:val="both"/>
      </w:pPr>
      <w:r>
        <w:rPr>
          <w:rFonts w:ascii="Times New Roman"/>
          <w:b w:val="false"/>
          <w:i w:val="false"/>
          <w:color w:val="000000"/>
          <w:sz w:val="28"/>
        </w:rPr>
        <w:t>
      жұмыс берушінің еңбек шартының талаптарын орындамаған жағдайда қызметкердің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медициналық пункттерді, емдеу-сауықтыру орындарын, демалыс үйлерін ұстауға (өтелімді қоса алғанда) арналған шығыстар.</w:t>
      </w:r>
    </w:p>
    <w:p>
      <w:pPr>
        <w:spacing w:after="0"/>
        <w:ind w:left="0"/>
        <w:jc w:val="both"/>
      </w:pPr>
      <w:r>
        <w:rPr>
          <w:rFonts w:ascii="Times New Roman"/>
          <w:b w:val="false"/>
          <w:i w:val="false"/>
          <w:color w:val="000000"/>
          <w:sz w:val="28"/>
        </w:rPr>
        <w:t>
      Статистикалық нысанның 9-бөлімнің 1.2.3-жолында ұйымның қызметкерлерін оқытуға жұмсаған шығыстары (біліктілігін арттыру, кәсіптік даярлау және қайта даярлау) ескеріледі:</w:t>
      </w:r>
    </w:p>
    <w:p>
      <w:pPr>
        <w:spacing w:after="0"/>
        <w:ind w:left="0"/>
        <w:jc w:val="both"/>
      </w:pPr>
      <w:r>
        <w:rPr>
          <w:rFonts w:ascii="Times New Roman"/>
          <w:b w:val="false"/>
          <w:i w:val="false"/>
          <w:color w:val="000000"/>
          <w:sz w:val="28"/>
        </w:rPr>
        <w:t>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p>
    <w:p>
      <w:pPr>
        <w:spacing w:after="0"/>
        <w:ind w:left="0"/>
        <w:jc w:val="both"/>
      </w:pPr>
      <w:r>
        <w:rPr>
          <w:rFonts w:ascii="Times New Roman"/>
          <w:b w:val="false"/>
          <w:i w:val="false"/>
          <w:color w:val="000000"/>
          <w:sz w:val="28"/>
        </w:rPr>
        <w:t>
      оқытуға арналған басқа шығыстар (тренингтер және басқа да білім беру іс-шаралары шығыстарын қоса алғанда);</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w:t>
      </w:r>
    </w:p>
    <w:p>
      <w:pPr>
        <w:spacing w:after="0"/>
        <w:ind w:left="0"/>
        <w:jc w:val="both"/>
      </w:pPr>
      <w:r>
        <w:rPr>
          <w:rFonts w:ascii="Times New Roman"/>
          <w:b w:val="false"/>
          <w:i w:val="false"/>
          <w:color w:val="000000"/>
          <w:sz w:val="28"/>
        </w:rPr>
        <w:t>
      Статистикалық нысанның 9-бөлімнің 1.2.4-жолында мәдени іс-шараларды өткізуге, сондай-ақ демалыс пен ойын-сауықты ұйымдастыруға жұмсалған шығыстар ескеріледі:</w:t>
      </w:r>
    </w:p>
    <w:p>
      <w:pPr>
        <w:spacing w:after="0"/>
        <w:ind w:left="0"/>
        <w:jc w:val="both"/>
      </w:pPr>
      <w:r>
        <w:rPr>
          <w:rFonts w:ascii="Times New Roman"/>
          <w:b w:val="false"/>
          <w:i w:val="false"/>
          <w:color w:val="000000"/>
          <w:sz w:val="28"/>
        </w:rPr>
        <w:t>
      демалыс және ойын-сауықты ұйымдастыру бойынша шығыстар;</w:t>
      </w:r>
    </w:p>
    <w:p>
      <w:pPr>
        <w:spacing w:after="0"/>
        <w:ind w:left="0"/>
        <w:jc w:val="both"/>
      </w:pPr>
      <w:r>
        <w:rPr>
          <w:rFonts w:ascii="Times New Roman"/>
          <w:b w:val="false"/>
          <w:i w:val="false"/>
          <w:color w:val="000000"/>
          <w:sz w:val="28"/>
        </w:rPr>
        <w:t>
      қызметкерлерге жұмыс берушінің қаражаты есебінен көрсетілетін туризм және демалыс қызметтерінің әр түрін көрсететін ұйымдарға төлем;</w:t>
      </w:r>
    </w:p>
    <w:p>
      <w:pPr>
        <w:spacing w:after="0"/>
        <w:ind w:left="0"/>
        <w:jc w:val="both"/>
      </w:pPr>
      <w:r>
        <w:rPr>
          <w:rFonts w:ascii="Times New Roman"/>
          <w:b w:val="false"/>
          <w:i w:val="false"/>
          <w:color w:val="000000"/>
          <w:sz w:val="28"/>
        </w:rPr>
        <w:t>
      мәдени-ағарту іс-шараларын жүргізуге арналған шығыстар;</w:t>
      </w:r>
    </w:p>
    <w:p>
      <w:pPr>
        <w:spacing w:after="0"/>
        <w:ind w:left="0"/>
        <w:jc w:val="both"/>
      </w:pPr>
      <w:r>
        <w:rPr>
          <w:rFonts w:ascii="Times New Roman"/>
          <w:b w:val="false"/>
          <w:i w:val="false"/>
          <w:color w:val="000000"/>
          <w:sz w:val="28"/>
        </w:rPr>
        <w:t>
      спорттық іс-шараларды өткізуді ұйымдастыруға шығыстар;</w:t>
      </w:r>
    </w:p>
    <w:p>
      <w:pPr>
        <w:spacing w:after="0"/>
        <w:ind w:left="0"/>
        <w:jc w:val="both"/>
      </w:pPr>
      <w:r>
        <w:rPr>
          <w:rFonts w:ascii="Times New Roman"/>
          <w:b w:val="false"/>
          <w:i w:val="false"/>
          <w:color w:val="000000"/>
          <w:sz w:val="28"/>
        </w:rPr>
        <w:t>
      ұйым қаражаты есебінен спорттық секциялардағы жаттығуларға ақы төлеу;</w:t>
      </w:r>
    </w:p>
    <w:p>
      <w:pPr>
        <w:spacing w:after="0"/>
        <w:ind w:left="0"/>
        <w:jc w:val="both"/>
      </w:pPr>
      <w:r>
        <w:rPr>
          <w:rFonts w:ascii="Times New Roman"/>
          <w:b w:val="false"/>
          <w:i w:val="false"/>
          <w:color w:val="000000"/>
          <w:sz w:val="28"/>
        </w:rPr>
        <w:t>
      мәдени және спорттық іс-шараларды өткізу үшін үй-жайларды жалдау ақысы;</w:t>
      </w:r>
    </w:p>
    <w:p>
      <w:pPr>
        <w:spacing w:after="0"/>
        <w:ind w:left="0"/>
        <w:jc w:val="both"/>
      </w:pPr>
      <w:r>
        <w:rPr>
          <w:rFonts w:ascii="Times New Roman"/>
          <w:b w:val="false"/>
          <w:i w:val="false"/>
          <w:color w:val="000000"/>
          <w:sz w:val="28"/>
        </w:rPr>
        <w:t>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w:t>
      </w:r>
    </w:p>
    <w:p>
      <w:pPr>
        <w:spacing w:after="0"/>
        <w:ind w:left="0"/>
        <w:jc w:val="both"/>
      </w:pPr>
      <w:r>
        <w:rPr>
          <w:rFonts w:ascii="Times New Roman"/>
          <w:b w:val="false"/>
          <w:i w:val="false"/>
          <w:color w:val="000000"/>
          <w:sz w:val="28"/>
        </w:rPr>
        <w:t>
      мәдени-көпшілік және сауықтыру жұмысын ұйымдастыру және өткізу бойынша кәсіподақтарға шегерімдер.</w:t>
      </w:r>
    </w:p>
    <w:p>
      <w:pPr>
        <w:spacing w:after="0"/>
        <w:ind w:left="0"/>
        <w:jc w:val="both"/>
      </w:pPr>
      <w:r>
        <w:rPr>
          <w:rFonts w:ascii="Times New Roman"/>
          <w:b w:val="false"/>
          <w:i w:val="false"/>
          <w:color w:val="000000"/>
          <w:sz w:val="28"/>
        </w:rPr>
        <w:t>
      Статистикалық нысанның 9-бөлімнің 1.2.5-жолында ұйымның жоғарыда көрсетілген топтарға жатпайтын жұмыс күшіне жұмсаған шығыстары ескеріледі:</w:t>
      </w:r>
    </w:p>
    <w:p>
      <w:pPr>
        <w:spacing w:after="0"/>
        <w:ind w:left="0"/>
        <w:jc w:val="both"/>
      </w:pPr>
      <w:r>
        <w:rPr>
          <w:rFonts w:ascii="Times New Roman"/>
          <w:b w:val="false"/>
          <w:i w:val="false"/>
          <w:color w:val="000000"/>
          <w:sz w:val="28"/>
        </w:rPr>
        <w:t>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шығыстарының құны;</w:t>
      </w:r>
    </w:p>
    <w:p>
      <w:pPr>
        <w:spacing w:after="0"/>
        <w:ind w:left="0"/>
        <w:jc w:val="both"/>
      </w:pPr>
      <w:r>
        <w:rPr>
          <w:rFonts w:ascii="Times New Roman"/>
          <w:b w:val="false"/>
          <w:i w:val="false"/>
          <w:color w:val="000000"/>
          <w:sz w:val="28"/>
        </w:rPr>
        <w:t>
      нысанды киімнің құны (жиынтық);</w:t>
      </w:r>
    </w:p>
    <w:p>
      <w:pPr>
        <w:spacing w:after="0"/>
        <w:ind w:left="0"/>
        <w:jc w:val="both"/>
      </w:pPr>
      <w:r>
        <w:rPr>
          <w:rFonts w:ascii="Times New Roman"/>
          <w:b w:val="false"/>
          <w:i w:val="false"/>
          <w:color w:val="000000"/>
          <w:sz w:val="28"/>
        </w:rPr>
        <w:t>
      жұмыс орнына қоғамдық көлікпен, арнайы бағыттағы, ведомстволық көлікпен жол жүру төлемі;</w:t>
      </w:r>
    </w:p>
    <w:p>
      <w:pPr>
        <w:spacing w:after="0"/>
        <w:ind w:left="0"/>
        <w:jc w:val="both"/>
      </w:pPr>
      <w:r>
        <w:rPr>
          <w:rFonts w:ascii="Times New Roman"/>
          <w:b w:val="false"/>
          <w:i w:val="false"/>
          <w:color w:val="000000"/>
          <w:sz w:val="28"/>
        </w:rPr>
        <w:t>
      персоналды жалдауға байланысты шығыстар;</w:t>
      </w:r>
    </w:p>
    <w:p>
      <w:pPr>
        <w:spacing w:after="0"/>
        <w:ind w:left="0"/>
        <w:jc w:val="both"/>
      </w:pPr>
      <w:r>
        <w:rPr>
          <w:rFonts w:ascii="Times New Roman"/>
          <w:b w:val="false"/>
          <w:i w:val="false"/>
          <w:color w:val="000000"/>
          <w:sz w:val="28"/>
        </w:rPr>
        <w:t>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p>
      <w:pPr>
        <w:spacing w:after="0"/>
        <w:ind w:left="0"/>
        <w:jc w:val="both"/>
      </w:pPr>
      <w:r>
        <w:rPr>
          <w:rFonts w:ascii="Times New Roman"/>
          <w:b w:val="false"/>
          <w:i w:val="false"/>
          <w:color w:val="000000"/>
          <w:sz w:val="28"/>
        </w:rPr>
        <w:t>
      Еңбек кодексіне сәйкес іссапар шығыстары;</w:t>
      </w:r>
    </w:p>
    <w:p>
      <w:pPr>
        <w:spacing w:after="0"/>
        <w:ind w:left="0"/>
        <w:jc w:val="both"/>
      </w:pPr>
      <w:r>
        <w:rPr>
          <w:rFonts w:ascii="Times New Roman"/>
          <w:b w:val="false"/>
          <w:i w:val="false"/>
          <w:color w:val="000000"/>
          <w:sz w:val="28"/>
        </w:rPr>
        <w:t>
      тараптардың келісімі бойынша қызметкерлердің басқа жердегі жұмысқа ауыстырылуына байланысты шығыстарының өтемақылары;</w:t>
      </w:r>
    </w:p>
    <w:p>
      <w:pPr>
        <w:spacing w:after="0"/>
        <w:ind w:left="0"/>
        <w:jc w:val="both"/>
      </w:pPr>
      <w:r>
        <w:rPr>
          <w:rFonts w:ascii="Times New Roman"/>
          <w:b w:val="false"/>
          <w:i w:val="false"/>
          <w:color w:val="000000"/>
          <w:sz w:val="28"/>
        </w:rPr>
        <w:t>
      геологиялық барлау, топографиялық-геодезиялық және басқа да дала жұмыстарында істейтін қызметкерлерге далалық қаражат;</w:t>
      </w:r>
    </w:p>
    <w:p>
      <w:pPr>
        <w:spacing w:after="0"/>
        <w:ind w:left="0"/>
        <w:jc w:val="both"/>
      </w:pPr>
      <w:r>
        <w:rPr>
          <w:rFonts w:ascii="Times New Roman"/>
          <w:b w:val="false"/>
          <w:i w:val="false"/>
          <w:color w:val="000000"/>
          <w:sz w:val="28"/>
        </w:rPr>
        <w:t>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w:t>
      </w:r>
    </w:p>
    <w:p>
      <w:pPr>
        <w:spacing w:after="0"/>
        <w:ind w:left="0"/>
        <w:jc w:val="both"/>
      </w:pPr>
      <w:r>
        <w:rPr>
          <w:rFonts w:ascii="Times New Roman"/>
          <w:b w:val="false"/>
          <w:i w:val="false"/>
          <w:color w:val="000000"/>
          <w:sz w:val="28"/>
        </w:rPr>
        <w:t>
      жұмыс берушілер еңбек жағдайлары зиянды жұмыстарда істейтін қызметкерлердің жекелеген санаттарының пайдасына өз қаражаты есебінен аударатын міндетті кәсіптік зейнетақы жарналары, жұмыс берушінің міндетті зейнетақы жарналары.</w:t>
      </w:r>
    </w:p>
    <w:p>
      <w:pPr>
        <w:spacing w:after="0"/>
        <w:ind w:left="0"/>
        <w:jc w:val="both"/>
      </w:pPr>
      <w:r>
        <w:rPr>
          <w:rFonts w:ascii="Times New Roman"/>
          <w:b w:val="false"/>
          <w:i w:val="false"/>
          <w:color w:val="000000"/>
          <w:sz w:val="28"/>
        </w:rPr>
        <w:t>
      Статистикалық нысанның 9-бөлімнің 1.2.6-жолында жұмыс күшін пайдалануына байланысты салықтар ескеріледі – бұл топқа салықтар мен алымдар кіреді,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енгізіледі.</w:t>
      </w:r>
    </w:p>
    <w:p>
      <w:pPr>
        <w:spacing w:after="0"/>
        <w:ind w:left="0"/>
        <w:jc w:val="both"/>
      </w:pPr>
      <w:r>
        <w:rPr>
          <w:rFonts w:ascii="Times New Roman"/>
          <w:b w:val="false"/>
          <w:i w:val="false"/>
          <w:color w:val="000000"/>
          <w:sz w:val="28"/>
        </w:rPr>
        <w:t>
      Орташа жалақыны есептеу кезіінде есепке алынбайтын төлемдерге мыналар жатады:</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124-бабына</w:t>
      </w:r>
      <w:r>
        <w:rPr>
          <w:rFonts w:ascii="Times New Roman"/>
          <w:b w:val="false"/>
          <w:i w:val="false"/>
          <w:color w:val="000000"/>
          <w:sz w:val="28"/>
        </w:rPr>
        <w:t xml:space="preserve"> сәйкес қызметкерге мемлекеттік және қоғамдық міндеттерді орындайтын жері бойынша төленген жалақы;</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72-бабына</w:t>
      </w:r>
      <w:r>
        <w:rPr>
          <w:rFonts w:ascii="Times New Roman"/>
          <w:b w:val="false"/>
          <w:i w:val="false"/>
          <w:color w:val="000000"/>
          <w:sz w:val="28"/>
        </w:rPr>
        <w:t xml:space="preserve"> сәйкес қызметкерлерге күнделікті жұмысын (жұмыс ауысымын) бөліктерге бөлу кезіндегі жұмысы үшін өтемақы төлемдері;</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баланы (балаларды) тамақтандыруға арналған үзілістер уақыты үшін сақталған орташа жалақы.</w:t>
      </w:r>
    </w:p>
    <w:p>
      <w:pPr>
        <w:spacing w:after="0"/>
        <w:ind w:left="0"/>
        <w:jc w:val="both"/>
      </w:pPr>
      <w:r>
        <w:rPr>
          <w:rFonts w:ascii="Times New Roman"/>
          <w:b w:val="false"/>
          <w:i w:val="false"/>
          <w:color w:val="000000"/>
          <w:sz w:val="28"/>
        </w:rPr>
        <w:t>
      Ұйымның жұмыс күшіне арналған шығыстарына:</w:t>
      </w:r>
    </w:p>
    <w:p>
      <w:pPr>
        <w:spacing w:after="0"/>
        <w:ind w:left="0"/>
        <w:jc w:val="both"/>
      </w:pPr>
      <w:r>
        <w:rPr>
          <w:rFonts w:ascii="Times New Roman"/>
          <w:b w:val="false"/>
          <w:i w:val="false"/>
          <w:color w:val="000000"/>
          <w:sz w:val="28"/>
        </w:rPr>
        <w:t>
      ұйымның тізімінде тұрмайтын (өкілдік шығыстар) адамдарды қабылдау және қызмет көрсету жөніндегі шығыстар;</w:t>
      </w:r>
    </w:p>
    <w:p>
      <w:pPr>
        <w:spacing w:after="0"/>
        <w:ind w:left="0"/>
        <w:jc w:val="both"/>
      </w:pPr>
      <w:r>
        <w:rPr>
          <w:rFonts w:ascii="Times New Roman"/>
          <w:b w:val="false"/>
          <w:i w:val="false"/>
          <w:color w:val="000000"/>
          <w:sz w:val="28"/>
        </w:rPr>
        <w:t>
      тараптардың келісімі бойынша рационализаторлық ұсыныстар, ғылым, әдебиет, өнер, өнертабыс туындыларын жасауға, басып шығаруға және өзге де пайдалануға шарттар бойынша төленетін авторлық сыйақылар;</w:t>
      </w:r>
    </w:p>
    <w:p>
      <w:pPr>
        <w:spacing w:after="0"/>
        <w:ind w:left="0"/>
        <w:jc w:val="both"/>
      </w:pPr>
      <w:r>
        <w:rPr>
          <w:rFonts w:ascii="Times New Roman"/>
          <w:b w:val="false"/>
          <w:i w:val="false"/>
          <w:color w:val="000000"/>
          <w:sz w:val="28"/>
        </w:rPr>
        <w:t>
      тараптардың келісімі бойынша қызметкерге жеке автомобилін қызмет мақсатында пайдаланғаны үшін материалдық шығындардың (еңбекақының сомаларынсыз) өтемақысы;</w:t>
      </w:r>
    </w:p>
    <w:p>
      <w:pPr>
        <w:spacing w:after="0"/>
        <w:ind w:left="0"/>
        <w:jc w:val="both"/>
      </w:pPr>
      <w:r>
        <w:rPr>
          <w:rFonts w:ascii="Times New Roman"/>
          <w:b w:val="false"/>
          <w:i w:val="false"/>
          <w:color w:val="000000"/>
          <w:sz w:val="28"/>
        </w:rPr>
        <w:t>
      халықаралық немесе шетелдік коммерциялық емес және қайырымдылық ұйымдары берген грант түрінде алынған сомалар енгізілмейді.</w:t>
      </w:r>
    </w:p>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19. Ескертпе: Х-бұл позиция толтыруға жатпайды.</w:t>
      </w:r>
    </w:p>
    <w:p>
      <w:pPr>
        <w:spacing w:after="0"/>
        <w:ind w:left="0"/>
        <w:jc w:val="both"/>
      </w:pPr>
      <w:r>
        <w:rPr>
          <w:rFonts w:ascii="Times New Roman"/>
          <w:b w:val="false"/>
          <w:i w:val="false"/>
          <w:color w:val="000000"/>
          <w:sz w:val="28"/>
        </w:rPr>
        <w:t>
      20.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әрбір жол үшін 1-баған &gt; 2-бағанға;</w:t>
      </w:r>
    </w:p>
    <w:p>
      <w:pPr>
        <w:spacing w:after="0"/>
        <w:ind w:left="0"/>
        <w:jc w:val="both"/>
      </w:pPr>
      <w:r>
        <w:rPr>
          <w:rFonts w:ascii="Times New Roman"/>
          <w:b w:val="false"/>
          <w:i w:val="false"/>
          <w:color w:val="000000"/>
          <w:sz w:val="28"/>
        </w:rPr>
        <w:t>
      әрбір жол үшін 3-баған &gt; 4-бағанға;</w:t>
      </w:r>
    </w:p>
    <w:p>
      <w:pPr>
        <w:spacing w:after="0"/>
        <w:ind w:left="0"/>
        <w:jc w:val="both"/>
      </w:pPr>
      <w:r>
        <w:rPr>
          <w:rFonts w:ascii="Times New Roman"/>
          <w:b w:val="false"/>
          <w:i w:val="false"/>
          <w:color w:val="000000"/>
          <w:sz w:val="28"/>
        </w:rPr>
        <w:t>
      әрбір жол үшін 5-баған &gt; 6-бағанға;</w:t>
      </w:r>
    </w:p>
    <w:p>
      <w:pPr>
        <w:spacing w:after="0"/>
        <w:ind w:left="0"/>
        <w:jc w:val="both"/>
      </w:pPr>
      <w:r>
        <w:rPr>
          <w:rFonts w:ascii="Times New Roman"/>
          <w:b w:val="false"/>
          <w:i w:val="false"/>
          <w:color w:val="000000"/>
          <w:sz w:val="28"/>
        </w:rPr>
        <w:t>
      1 – 6-бағандар бойынша 1-жол &gt; 1.1-жолға;</w:t>
      </w:r>
    </w:p>
    <w:p>
      <w:pPr>
        <w:spacing w:after="0"/>
        <w:ind w:left="0"/>
        <w:jc w:val="both"/>
      </w:pPr>
      <w:r>
        <w:rPr>
          <w:rFonts w:ascii="Times New Roman"/>
          <w:b w:val="false"/>
          <w:i w:val="false"/>
          <w:color w:val="000000"/>
          <w:sz w:val="28"/>
        </w:rPr>
        <w:t>
      1-жол 1-баған1 &gt; 0;</w:t>
      </w:r>
    </w:p>
    <w:p>
      <w:pPr>
        <w:spacing w:after="0"/>
        <w:ind w:left="0"/>
        <w:jc w:val="both"/>
      </w:pPr>
      <w:r>
        <w:rPr>
          <w:rFonts w:ascii="Times New Roman"/>
          <w:b w:val="false"/>
          <w:i w:val="false"/>
          <w:color w:val="000000"/>
          <w:sz w:val="28"/>
        </w:rPr>
        <w:t>
      1-баған бойынша егер 1-жол &gt; 0, онда 1.1-жол &gt; 0;</w:t>
      </w:r>
    </w:p>
    <w:p>
      <w:pPr>
        <w:spacing w:after="0"/>
        <w:ind w:left="0"/>
        <w:jc w:val="both"/>
      </w:pPr>
      <w:r>
        <w:rPr>
          <w:rFonts w:ascii="Times New Roman"/>
          <w:b w:val="false"/>
          <w:i w:val="false"/>
          <w:color w:val="000000"/>
          <w:sz w:val="28"/>
        </w:rPr>
        <w:t>
      1, 3-бағандар бойынша 1-жол = 1.1 – 1.2-жолдардың қосындысына;</w:t>
      </w:r>
    </w:p>
    <w:p>
      <w:pPr>
        <w:spacing w:after="0"/>
        <w:ind w:left="0"/>
        <w:jc w:val="both"/>
      </w:pPr>
      <w:r>
        <w:rPr>
          <w:rFonts w:ascii="Times New Roman"/>
          <w:b w:val="false"/>
          <w:i w:val="false"/>
          <w:color w:val="000000"/>
          <w:sz w:val="28"/>
        </w:rPr>
        <w:t>
      1,3-бағандар бойынша 1.2 жол = 1.2.1 – 1.2.2-жолдардың қосындысына;</w:t>
      </w:r>
    </w:p>
    <w:p>
      <w:pPr>
        <w:spacing w:after="0"/>
        <w:ind w:left="0"/>
        <w:jc w:val="both"/>
      </w:pPr>
      <w:r>
        <w:rPr>
          <w:rFonts w:ascii="Times New Roman"/>
          <w:b w:val="false"/>
          <w:i w:val="false"/>
          <w:color w:val="000000"/>
          <w:sz w:val="28"/>
        </w:rPr>
        <w:t>
      әрбір жол үшін егер 3-баған &gt; 0, онда 5-баған &gt; 0;</w:t>
      </w:r>
    </w:p>
    <w:p>
      <w:pPr>
        <w:spacing w:after="0"/>
        <w:ind w:left="0"/>
        <w:jc w:val="both"/>
      </w:pPr>
      <w:r>
        <w:rPr>
          <w:rFonts w:ascii="Times New Roman"/>
          <w:b w:val="false"/>
          <w:i w:val="false"/>
          <w:color w:val="000000"/>
          <w:sz w:val="28"/>
        </w:rPr>
        <w:t>
      әрбір жол үшін егер 4-баған &gt; 0, онда 6-баған &gt; 0;</w:t>
      </w:r>
    </w:p>
    <w:p>
      <w:pPr>
        <w:spacing w:after="0"/>
        <w:ind w:left="0"/>
        <w:jc w:val="both"/>
      </w:pPr>
      <w:r>
        <w:rPr>
          <w:rFonts w:ascii="Times New Roman"/>
          <w:b w:val="false"/>
          <w:i w:val="false"/>
          <w:color w:val="000000"/>
          <w:sz w:val="28"/>
        </w:rPr>
        <w:t>
      әрбір жол үшін егер 5-баған &gt; 0, онда 3-баған &gt; 0;</w:t>
      </w:r>
    </w:p>
    <w:p>
      <w:pPr>
        <w:spacing w:after="0"/>
        <w:ind w:left="0"/>
        <w:jc w:val="both"/>
      </w:pPr>
      <w:r>
        <w:rPr>
          <w:rFonts w:ascii="Times New Roman"/>
          <w:b w:val="false"/>
          <w:i w:val="false"/>
          <w:color w:val="000000"/>
          <w:sz w:val="28"/>
        </w:rPr>
        <w:t>
      әрбір жол үшін егер 6-баған &gt; 0, онда 4-баған &gt; 0;</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әрбір жол үшін егер 3-баған – 4-баған &gt; 0, онда 5-баған – 6-баған &gt; 0;</w:t>
      </w:r>
    </w:p>
    <w:p>
      <w:pPr>
        <w:spacing w:after="0"/>
        <w:ind w:left="0"/>
        <w:jc w:val="both"/>
      </w:pPr>
      <w:r>
        <w:rPr>
          <w:rFonts w:ascii="Times New Roman"/>
          <w:b w:val="false"/>
          <w:i w:val="false"/>
          <w:color w:val="000000"/>
          <w:sz w:val="28"/>
        </w:rPr>
        <w:t>
      әрбір жол үшін егер 5-баған – 6-баған &gt; 0, онда 3-баған – 4-баған &gt;0;</w:t>
      </w:r>
    </w:p>
    <w:p>
      <w:pPr>
        <w:spacing w:after="0"/>
        <w:ind w:left="0"/>
        <w:jc w:val="both"/>
      </w:pPr>
      <w:r>
        <w:rPr>
          <w:rFonts w:ascii="Times New Roman"/>
          <w:b w:val="false"/>
          <w:i w:val="false"/>
          <w:color w:val="000000"/>
          <w:sz w:val="28"/>
        </w:rPr>
        <w:t>
      әрбір жол үшін 7-баған = 5-баған *1000 / 3-баған / 12;</w:t>
      </w:r>
    </w:p>
    <w:p>
      <w:pPr>
        <w:spacing w:after="0"/>
        <w:ind w:left="0"/>
        <w:jc w:val="both"/>
      </w:pPr>
      <w:r>
        <w:rPr>
          <w:rFonts w:ascii="Times New Roman"/>
          <w:b w:val="false"/>
          <w:i w:val="false"/>
          <w:color w:val="000000"/>
          <w:sz w:val="28"/>
        </w:rPr>
        <w:t>
      әрбір жол үшін 8-баған = 6-баған *1000 / 4-баған / 12.</w:t>
      </w:r>
    </w:p>
    <w:p>
      <w:pPr>
        <w:spacing w:after="0"/>
        <w:ind w:left="0"/>
        <w:jc w:val="both"/>
      </w:pPr>
      <w:r>
        <w:rPr>
          <w:rFonts w:ascii="Times New Roman"/>
          <w:b w:val="false"/>
          <w:i w:val="false"/>
          <w:color w:val="000000"/>
          <w:sz w:val="28"/>
        </w:rPr>
        <w:t>
      2) 2.1-бөлім:</w:t>
      </w:r>
    </w:p>
    <w:p>
      <w:pPr>
        <w:spacing w:after="0"/>
        <w:ind w:left="0"/>
        <w:jc w:val="both"/>
      </w:pPr>
      <w:r>
        <w:rPr>
          <w:rFonts w:ascii="Times New Roman"/>
          <w:b w:val="false"/>
          <w:i w:val="false"/>
          <w:color w:val="000000"/>
          <w:sz w:val="28"/>
        </w:rPr>
        <w:t>
      1 – 6-бағандар бойынша 1.1 – 1.2-жолдардың қосындысы = 1-жолға;</w:t>
      </w:r>
    </w:p>
    <w:p>
      <w:pPr>
        <w:spacing w:after="0"/>
        <w:ind w:left="0"/>
        <w:jc w:val="both"/>
      </w:pPr>
      <w:r>
        <w:rPr>
          <w:rFonts w:ascii="Times New Roman"/>
          <w:b w:val="false"/>
          <w:i w:val="false"/>
          <w:color w:val="000000"/>
          <w:sz w:val="28"/>
        </w:rPr>
        <w:t>
      1 – 6-бағандар бойынша 1.1 жол ≤ 1-жолдан;</w:t>
      </w:r>
    </w:p>
    <w:p>
      <w:pPr>
        <w:spacing w:after="0"/>
        <w:ind w:left="0"/>
        <w:jc w:val="both"/>
      </w:pPr>
      <w:r>
        <w:rPr>
          <w:rFonts w:ascii="Times New Roman"/>
          <w:b w:val="false"/>
          <w:i w:val="false"/>
          <w:color w:val="000000"/>
          <w:sz w:val="28"/>
        </w:rPr>
        <w:t>
      1 – 6-бағандар бойынша 1.1 жол &gt; 1.1.1 жолдан;</w:t>
      </w:r>
    </w:p>
    <w:p>
      <w:pPr>
        <w:spacing w:after="0"/>
        <w:ind w:left="0"/>
        <w:jc w:val="both"/>
      </w:pPr>
      <w:r>
        <w:rPr>
          <w:rFonts w:ascii="Times New Roman"/>
          <w:b w:val="false"/>
          <w:i w:val="false"/>
          <w:color w:val="000000"/>
          <w:sz w:val="28"/>
        </w:rPr>
        <w:t>
      1 – 6-бағандар бойынша 1.2 жол ≤ 1-жолдан;</w:t>
      </w:r>
    </w:p>
    <w:p>
      <w:pPr>
        <w:spacing w:after="0"/>
        <w:ind w:left="0"/>
        <w:jc w:val="both"/>
      </w:pPr>
      <w:r>
        <w:rPr>
          <w:rFonts w:ascii="Times New Roman"/>
          <w:b w:val="false"/>
          <w:i w:val="false"/>
          <w:color w:val="000000"/>
          <w:sz w:val="28"/>
        </w:rPr>
        <w:t>
      1 – 6-бағандар бойынша 1.2 жол &gt; 1.2.1 жолдан</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3) 3-бөлім:</w:t>
      </w:r>
    </w:p>
    <w:p>
      <w:pPr>
        <w:spacing w:after="0"/>
        <w:ind w:left="0"/>
        <w:jc w:val="both"/>
      </w:pPr>
      <w:r>
        <w:rPr>
          <w:rFonts w:ascii="Times New Roman"/>
          <w:b w:val="false"/>
          <w:i w:val="false"/>
          <w:color w:val="000000"/>
          <w:sz w:val="28"/>
        </w:rPr>
        <w:t>
      әрбір жол үшін 1-баған &gt; 2-бағанға;</w:t>
      </w:r>
    </w:p>
    <w:p>
      <w:pPr>
        <w:spacing w:after="0"/>
        <w:ind w:left="0"/>
        <w:jc w:val="both"/>
      </w:pPr>
      <w:r>
        <w:rPr>
          <w:rFonts w:ascii="Times New Roman"/>
          <w:b w:val="false"/>
          <w:i w:val="false"/>
          <w:color w:val="000000"/>
          <w:sz w:val="28"/>
        </w:rPr>
        <w:t>
      әрбір жол үшін 3-баған &gt; 4-бағанға;</w:t>
      </w:r>
    </w:p>
    <w:p>
      <w:pPr>
        <w:spacing w:after="0"/>
        <w:ind w:left="0"/>
        <w:jc w:val="both"/>
      </w:pPr>
      <w:r>
        <w:rPr>
          <w:rFonts w:ascii="Times New Roman"/>
          <w:b w:val="false"/>
          <w:i w:val="false"/>
          <w:color w:val="000000"/>
          <w:sz w:val="28"/>
        </w:rPr>
        <w:t>
      әрбір жол үшін 5-баған &gt; 6-бағанға;</w:t>
      </w:r>
    </w:p>
    <w:p>
      <w:pPr>
        <w:spacing w:after="0"/>
        <w:ind w:left="0"/>
        <w:jc w:val="both"/>
      </w:pPr>
      <w:r>
        <w:rPr>
          <w:rFonts w:ascii="Times New Roman"/>
          <w:b w:val="false"/>
          <w:i w:val="false"/>
          <w:color w:val="000000"/>
          <w:sz w:val="28"/>
        </w:rPr>
        <w:t>
      әрбір жол үшін егер 3-баған = 4-бағанға, онда 5-баған = 6-бағанға;</w:t>
      </w:r>
    </w:p>
    <w:p>
      <w:pPr>
        <w:spacing w:after="0"/>
        <w:ind w:left="0"/>
        <w:jc w:val="both"/>
      </w:pPr>
      <w:r>
        <w:rPr>
          <w:rFonts w:ascii="Times New Roman"/>
          <w:b w:val="false"/>
          <w:i w:val="false"/>
          <w:color w:val="000000"/>
          <w:sz w:val="28"/>
        </w:rPr>
        <w:t>
      1 – 6-бағандар бойынша 1-жол = 1.1 – 1.10-жолдардың қосындысына;</w:t>
      </w:r>
    </w:p>
    <w:p>
      <w:pPr>
        <w:spacing w:after="0"/>
        <w:ind w:left="0"/>
        <w:jc w:val="both"/>
      </w:pPr>
      <w:r>
        <w:rPr>
          <w:rFonts w:ascii="Times New Roman"/>
          <w:b w:val="false"/>
          <w:i w:val="false"/>
          <w:color w:val="000000"/>
          <w:sz w:val="28"/>
        </w:rPr>
        <w:t>
      әрбір жол үшін егер 3-баған &gt; 0, онда 5-баған &gt; 0;</w:t>
      </w:r>
    </w:p>
    <w:p>
      <w:pPr>
        <w:spacing w:after="0"/>
        <w:ind w:left="0"/>
        <w:jc w:val="both"/>
      </w:pPr>
      <w:r>
        <w:rPr>
          <w:rFonts w:ascii="Times New Roman"/>
          <w:b w:val="false"/>
          <w:i w:val="false"/>
          <w:color w:val="000000"/>
          <w:sz w:val="28"/>
        </w:rPr>
        <w:t>
      әрбір жол үшін егер 4-баған &gt; 0, онда 6-баған &gt; 0;</w:t>
      </w:r>
    </w:p>
    <w:p>
      <w:pPr>
        <w:spacing w:after="0"/>
        <w:ind w:left="0"/>
        <w:jc w:val="both"/>
      </w:pPr>
      <w:r>
        <w:rPr>
          <w:rFonts w:ascii="Times New Roman"/>
          <w:b w:val="false"/>
          <w:i w:val="false"/>
          <w:color w:val="000000"/>
          <w:sz w:val="28"/>
        </w:rPr>
        <w:t>
      әрбір жол үшін егер 5-баған &gt; 0, онда 3-баған &gt; 0;</w:t>
      </w:r>
    </w:p>
    <w:p>
      <w:pPr>
        <w:spacing w:after="0"/>
        <w:ind w:left="0"/>
        <w:jc w:val="both"/>
      </w:pPr>
      <w:r>
        <w:rPr>
          <w:rFonts w:ascii="Times New Roman"/>
          <w:b w:val="false"/>
          <w:i w:val="false"/>
          <w:color w:val="000000"/>
          <w:sz w:val="28"/>
        </w:rPr>
        <w:t>
      әрбір жол үшін егер 6-баған &gt; 0, онда 4-баған &gt; 0;</w:t>
      </w:r>
    </w:p>
    <w:p>
      <w:pPr>
        <w:spacing w:after="0"/>
        <w:ind w:left="0"/>
        <w:jc w:val="both"/>
      </w:pPr>
      <w:r>
        <w:rPr>
          <w:rFonts w:ascii="Times New Roman"/>
          <w:b w:val="false"/>
          <w:i w:val="false"/>
          <w:color w:val="000000"/>
          <w:sz w:val="28"/>
        </w:rPr>
        <w:t>
      әрбір жол үшін егер 3-баған – 4-баған &gt; 0, онда 5-баған – 6-баған &gt; 0;</w:t>
      </w:r>
    </w:p>
    <w:p>
      <w:pPr>
        <w:spacing w:after="0"/>
        <w:ind w:left="0"/>
        <w:jc w:val="both"/>
      </w:pPr>
      <w:r>
        <w:rPr>
          <w:rFonts w:ascii="Times New Roman"/>
          <w:b w:val="false"/>
          <w:i w:val="false"/>
          <w:color w:val="000000"/>
          <w:sz w:val="28"/>
        </w:rPr>
        <w:t>
      әрбір жол үшін егер 5-баған – 6-баған &gt; 0, онда 3-баған – 4-баған &gt; 0;</w:t>
      </w:r>
    </w:p>
    <w:p>
      <w:pPr>
        <w:spacing w:after="0"/>
        <w:ind w:left="0"/>
        <w:jc w:val="both"/>
      </w:pPr>
      <w:r>
        <w:rPr>
          <w:rFonts w:ascii="Times New Roman"/>
          <w:b w:val="false"/>
          <w:i w:val="false"/>
          <w:color w:val="000000"/>
          <w:sz w:val="28"/>
        </w:rPr>
        <w:t>
      әрбір жол үшін 7-баған = 5-баған *1000 / 3-баған / 12;</w:t>
      </w:r>
    </w:p>
    <w:p>
      <w:pPr>
        <w:spacing w:after="0"/>
        <w:ind w:left="0"/>
        <w:jc w:val="both"/>
      </w:pPr>
      <w:r>
        <w:rPr>
          <w:rFonts w:ascii="Times New Roman"/>
          <w:b w:val="false"/>
          <w:i w:val="false"/>
          <w:color w:val="000000"/>
          <w:sz w:val="28"/>
        </w:rPr>
        <w:t>
      әрбір жол үшін 8-баған = 6-баған *1000 / 4-баған / 12.</w:t>
      </w:r>
    </w:p>
    <w:p>
      <w:pPr>
        <w:spacing w:after="0"/>
        <w:ind w:left="0"/>
        <w:jc w:val="both"/>
      </w:pPr>
      <w:r>
        <w:rPr>
          <w:rFonts w:ascii="Times New Roman"/>
          <w:b w:val="false"/>
          <w:i w:val="false"/>
          <w:color w:val="000000"/>
          <w:sz w:val="28"/>
        </w:rPr>
        <w:t>
      4) 4-бөлім:</w:t>
      </w:r>
    </w:p>
    <w:p>
      <w:pPr>
        <w:spacing w:after="0"/>
        <w:ind w:left="0"/>
        <w:jc w:val="both"/>
      </w:pPr>
      <w:r>
        <w:rPr>
          <w:rFonts w:ascii="Times New Roman"/>
          <w:b w:val="false"/>
          <w:i w:val="false"/>
          <w:color w:val="000000"/>
          <w:sz w:val="28"/>
        </w:rPr>
        <w:t>
      1, 2-баған бойынша егер 1-жол &gt; 0, онда 3-жолда &gt; 0, (Экономикалық қызмет түрлерінің жалпы жіктеуішіне сәйкес (бұдан әрі – ЭҚЖЖ) 94-коды үшін рұқсат етілген);</w:t>
      </w:r>
    </w:p>
    <w:p>
      <w:pPr>
        <w:spacing w:after="0"/>
        <w:ind w:left="0"/>
        <w:jc w:val="both"/>
      </w:pPr>
      <w:r>
        <w:rPr>
          <w:rFonts w:ascii="Times New Roman"/>
          <w:b w:val="false"/>
          <w:i w:val="false"/>
          <w:color w:val="000000"/>
          <w:sz w:val="28"/>
        </w:rPr>
        <w:t>
      1, 2-бағандар бойынша егер 2-жол &gt; 0, онда 4-жол &gt; 0;</w:t>
      </w:r>
    </w:p>
    <w:p>
      <w:pPr>
        <w:spacing w:after="0"/>
        <w:ind w:left="0"/>
        <w:jc w:val="both"/>
      </w:pPr>
      <w:r>
        <w:rPr>
          <w:rFonts w:ascii="Times New Roman"/>
          <w:b w:val="false"/>
          <w:i w:val="false"/>
          <w:color w:val="000000"/>
          <w:sz w:val="28"/>
        </w:rPr>
        <w:t>
      1, 2-бағандар бойынша егер 3-жол &gt; 0, онда 1-жол &gt; 0;</w:t>
      </w:r>
    </w:p>
    <w:p>
      <w:pPr>
        <w:spacing w:after="0"/>
        <w:ind w:left="0"/>
        <w:jc w:val="both"/>
      </w:pPr>
      <w:r>
        <w:rPr>
          <w:rFonts w:ascii="Times New Roman"/>
          <w:b w:val="false"/>
          <w:i w:val="false"/>
          <w:color w:val="000000"/>
          <w:sz w:val="28"/>
        </w:rPr>
        <w:t>
      1, 2-бағандар бойынша егер 4-жол &gt; 0, онда 2-жол &gt; 0;</w:t>
      </w:r>
    </w:p>
    <w:p>
      <w:pPr>
        <w:spacing w:after="0"/>
        <w:ind w:left="0"/>
        <w:jc w:val="both"/>
      </w:pPr>
      <w:r>
        <w:rPr>
          <w:rFonts w:ascii="Times New Roman"/>
          <w:b w:val="false"/>
          <w:i w:val="false"/>
          <w:color w:val="000000"/>
          <w:sz w:val="28"/>
        </w:rPr>
        <w:t>
      1, 2-бағандар бойынша 5-жол = 0 – рұқсат етілген;</w:t>
      </w:r>
    </w:p>
    <w:p>
      <w:pPr>
        <w:spacing w:after="0"/>
        <w:ind w:left="0"/>
        <w:jc w:val="both"/>
      </w:pPr>
      <w:r>
        <w:rPr>
          <w:rFonts w:ascii="Times New Roman"/>
          <w:b w:val="false"/>
          <w:i w:val="false"/>
          <w:color w:val="000000"/>
          <w:sz w:val="28"/>
        </w:rPr>
        <w:t>
      1, 2-бағандар бойынша 6-жол = 0 – рұқсат етілген;</w:t>
      </w:r>
    </w:p>
    <w:p>
      <w:pPr>
        <w:spacing w:after="0"/>
        <w:ind w:left="0"/>
        <w:jc w:val="both"/>
      </w:pPr>
      <w:r>
        <w:rPr>
          <w:rFonts w:ascii="Times New Roman"/>
          <w:b w:val="false"/>
          <w:i w:val="false"/>
          <w:color w:val="000000"/>
          <w:sz w:val="28"/>
        </w:rPr>
        <w:t>
      1, 2-бағандар бойынша 7-жол = 0 – рұқсат етілген.</w:t>
      </w:r>
    </w:p>
    <w:p>
      <w:pPr>
        <w:spacing w:after="0"/>
        <w:ind w:left="0"/>
        <w:jc w:val="both"/>
      </w:pPr>
      <w:r>
        <w:rPr>
          <w:rFonts w:ascii="Times New Roman"/>
          <w:b w:val="false"/>
          <w:i w:val="false"/>
          <w:color w:val="000000"/>
          <w:sz w:val="28"/>
        </w:rPr>
        <w:t>
      5) 5-бөлім:</w:t>
      </w:r>
    </w:p>
    <w:p>
      <w:pPr>
        <w:spacing w:after="0"/>
        <w:ind w:left="0"/>
        <w:jc w:val="both"/>
      </w:pPr>
      <w:r>
        <w:rPr>
          <w:rFonts w:ascii="Times New Roman"/>
          <w:b w:val="false"/>
          <w:i w:val="false"/>
          <w:color w:val="000000"/>
          <w:sz w:val="28"/>
        </w:rPr>
        <w:t>
      1, 2-бағандар бойынша 3-жол = 3.1 – 3.6-жолдардың қосындысына;</w:t>
      </w:r>
    </w:p>
    <w:p>
      <w:pPr>
        <w:spacing w:after="0"/>
        <w:ind w:left="0"/>
        <w:jc w:val="both"/>
      </w:pPr>
      <w:r>
        <w:rPr>
          <w:rFonts w:ascii="Times New Roman"/>
          <w:b w:val="false"/>
          <w:i w:val="false"/>
          <w:color w:val="000000"/>
          <w:sz w:val="28"/>
        </w:rPr>
        <w:t>
      1-баған бойынша (1-жол + 3-жол + 4-жол) / (2-бөлімнің 1-бағанының 1-жолы) = 365 күн (кібісе жыл үшін – 366 кун);</w:t>
      </w:r>
    </w:p>
    <w:p>
      <w:pPr>
        <w:spacing w:after="0"/>
        <w:ind w:left="0"/>
        <w:jc w:val="both"/>
      </w:pPr>
      <w:r>
        <w:rPr>
          <w:rFonts w:ascii="Times New Roman"/>
          <w:b w:val="false"/>
          <w:i w:val="false"/>
          <w:color w:val="000000"/>
          <w:sz w:val="28"/>
        </w:rPr>
        <w:t>
      2-баған бойынша (1-жол + 3-жол + 4-жол) / (2-бөлімнің 2-бағанының 1-жолы) = 365 күн (кібісе жыл үшін – 366 кун);</w:t>
      </w:r>
    </w:p>
    <w:p>
      <w:pPr>
        <w:spacing w:after="0"/>
        <w:ind w:left="0"/>
        <w:jc w:val="both"/>
      </w:pPr>
      <w:r>
        <w:rPr>
          <w:rFonts w:ascii="Times New Roman"/>
          <w:b w:val="false"/>
          <w:i w:val="false"/>
          <w:color w:val="000000"/>
          <w:sz w:val="28"/>
        </w:rPr>
        <w:t>
      1, 2-бағандар бойынша егер 1-жол &gt; 0, онда 2-жолда &gt; 0;</w:t>
      </w:r>
    </w:p>
    <w:p>
      <w:pPr>
        <w:spacing w:after="0"/>
        <w:ind w:left="0"/>
        <w:jc w:val="both"/>
      </w:pPr>
      <w:r>
        <w:rPr>
          <w:rFonts w:ascii="Times New Roman"/>
          <w:b w:val="false"/>
          <w:i w:val="false"/>
          <w:color w:val="000000"/>
          <w:sz w:val="28"/>
        </w:rPr>
        <w:t>
      1, 2-бағандар бойынша егер 2-жол &gt; 0, онда 1-жолда &gt; 0.</w:t>
      </w:r>
    </w:p>
    <w:p>
      <w:pPr>
        <w:spacing w:after="0"/>
        <w:ind w:left="0"/>
        <w:jc w:val="both"/>
      </w:pPr>
      <w:r>
        <w:rPr>
          <w:rFonts w:ascii="Times New Roman"/>
          <w:b w:val="false"/>
          <w:i w:val="false"/>
          <w:color w:val="000000"/>
          <w:sz w:val="28"/>
        </w:rPr>
        <w:t>
      6) 6-бөлім:</w:t>
      </w:r>
    </w:p>
    <w:p>
      <w:pPr>
        <w:spacing w:after="0"/>
        <w:ind w:left="0"/>
        <w:jc w:val="both"/>
      </w:pPr>
      <w:r>
        <w:rPr>
          <w:rFonts w:ascii="Times New Roman"/>
          <w:b w:val="false"/>
          <w:i w:val="false"/>
          <w:color w:val="000000"/>
          <w:sz w:val="28"/>
        </w:rPr>
        <w:t>
      әрбір баған үшін 1-жол &gt; 1.1-жол + 1.2-жол + 1.3-жол;</w:t>
      </w:r>
    </w:p>
    <w:p>
      <w:pPr>
        <w:spacing w:after="0"/>
        <w:ind w:left="0"/>
        <w:jc w:val="both"/>
      </w:pPr>
      <w:r>
        <w:rPr>
          <w:rFonts w:ascii="Times New Roman"/>
          <w:b w:val="false"/>
          <w:i w:val="false"/>
          <w:color w:val="000000"/>
          <w:sz w:val="28"/>
        </w:rPr>
        <w:t>
      әрбір жол үшін 1-баған &gt; 2-баған + 3-баған + 4-баған.</w:t>
      </w:r>
    </w:p>
    <w:p>
      <w:pPr>
        <w:spacing w:after="0"/>
        <w:ind w:left="0"/>
        <w:jc w:val="both"/>
      </w:pPr>
      <w:r>
        <w:rPr>
          <w:rFonts w:ascii="Times New Roman"/>
          <w:b w:val="false"/>
          <w:i w:val="false"/>
          <w:color w:val="000000"/>
          <w:sz w:val="28"/>
        </w:rPr>
        <w:t>
      7) 7-бөлім:</w:t>
      </w:r>
    </w:p>
    <w:p>
      <w:pPr>
        <w:spacing w:after="0"/>
        <w:ind w:left="0"/>
        <w:jc w:val="both"/>
      </w:pPr>
      <w:r>
        <w:rPr>
          <w:rFonts w:ascii="Times New Roman"/>
          <w:b w:val="false"/>
          <w:i w:val="false"/>
          <w:color w:val="000000"/>
          <w:sz w:val="28"/>
        </w:rPr>
        <w:t>
      1, 5-бағандар бойынша 2-жол &gt; 2.1-жолға – рұқсат етілген;</w:t>
      </w:r>
    </w:p>
    <w:p>
      <w:pPr>
        <w:spacing w:after="0"/>
        <w:ind w:left="0"/>
        <w:jc w:val="both"/>
      </w:pPr>
      <w:r>
        <w:rPr>
          <w:rFonts w:ascii="Times New Roman"/>
          <w:b w:val="false"/>
          <w:i w:val="false"/>
          <w:color w:val="000000"/>
          <w:sz w:val="28"/>
        </w:rPr>
        <w:t>
      1, 5-бағандар бойынша 2-жол &gt; 2.2-жолға – рұқсат етілген;</w:t>
      </w:r>
    </w:p>
    <w:p>
      <w:pPr>
        <w:spacing w:after="0"/>
        <w:ind w:left="0"/>
        <w:jc w:val="both"/>
      </w:pPr>
      <w:r>
        <w:rPr>
          <w:rFonts w:ascii="Times New Roman"/>
          <w:b w:val="false"/>
          <w:i w:val="false"/>
          <w:color w:val="000000"/>
          <w:sz w:val="28"/>
        </w:rPr>
        <w:t>
      1, 5-бағандар бойынша 2-жол &gt; 2.3-жолға – рұқсат етілген;</w:t>
      </w:r>
    </w:p>
    <w:p>
      <w:pPr>
        <w:spacing w:after="0"/>
        <w:ind w:left="0"/>
        <w:jc w:val="both"/>
      </w:pPr>
      <w:r>
        <w:rPr>
          <w:rFonts w:ascii="Times New Roman"/>
          <w:b w:val="false"/>
          <w:i w:val="false"/>
          <w:color w:val="000000"/>
          <w:sz w:val="28"/>
        </w:rPr>
        <w:t>
      1, 5-бағандар бойынша 2.1-жол &gt; 2.1.1-жолға;</w:t>
      </w:r>
    </w:p>
    <w:p>
      <w:pPr>
        <w:spacing w:after="0"/>
        <w:ind w:left="0"/>
        <w:jc w:val="both"/>
      </w:pPr>
      <w:r>
        <w:rPr>
          <w:rFonts w:ascii="Times New Roman"/>
          <w:b w:val="false"/>
          <w:i w:val="false"/>
          <w:color w:val="000000"/>
          <w:sz w:val="28"/>
        </w:rPr>
        <w:t>
      1, 5-бағандар бойынша 2-жол &gt; 2.1-жол + 2.2-жол + 2.3-жол – рұқсат етілген;</w:t>
      </w:r>
    </w:p>
    <w:p>
      <w:pPr>
        <w:spacing w:after="0"/>
        <w:ind w:left="0"/>
        <w:jc w:val="both"/>
      </w:pPr>
      <w:r>
        <w:rPr>
          <w:rFonts w:ascii="Times New Roman"/>
          <w:b w:val="false"/>
          <w:i w:val="false"/>
          <w:color w:val="000000"/>
          <w:sz w:val="28"/>
        </w:rPr>
        <w:t>
      әрбір баған үшін 3-жол = 3.1 – 3.7 жолдардың қосындысына;</w:t>
      </w:r>
    </w:p>
    <w:p>
      <w:pPr>
        <w:spacing w:after="0"/>
        <w:ind w:left="0"/>
        <w:jc w:val="both"/>
      </w:pPr>
      <w:r>
        <w:rPr>
          <w:rFonts w:ascii="Times New Roman"/>
          <w:b w:val="false"/>
          <w:i w:val="false"/>
          <w:color w:val="000000"/>
          <w:sz w:val="28"/>
        </w:rPr>
        <w:t>
      1, 5-бағандар бойынша 4-жол = 1-жол + 2-жол – 3-жол;</w:t>
      </w:r>
    </w:p>
    <w:p>
      <w:pPr>
        <w:spacing w:after="0"/>
        <w:ind w:left="0"/>
        <w:jc w:val="both"/>
      </w:pPr>
      <w:r>
        <w:rPr>
          <w:rFonts w:ascii="Times New Roman"/>
          <w:b w:val="false"/>
          <w:i w:val="false"/>
          <w:color w:val="000000"/>
          <w:sz w:val="28"/>
        </w:rPr>
        <w:t>
      2, 3, 4-бағандар бойынша 4-жол = 1-жол + 2-жол – 3-жол– рұқсат етілген;</w:t>
      </w:r>
    </w:p>
    <w:p>
      <w:pPr>
        <w:spacing w:after="0"/>
        <w:ind w:left="0"/>
        <w:jc w:val="both"/>
      </w:pPr>
      <w:r>
        <w:rPr>
          <w:rFonts w:ascii="Times New Roman"/>
          <w:b w:val="false"/>
          <w:i w:val="false"/>
          <w:color w:val="000000"/>
          <w:sz w:val="28"/>
        </w:rPr>
        <w:t>
      4-жол 1-баған 1 &gt; 0</w:t>
      </w:r>
    </w:p>
    <w:p>
      <w:pPr>
        <w:spacing w:after="0"/>
        <w:ind w:left="0"/>
        <w:jc w:val="both"/>
      </w:pPr>
      <w:r>
        <w:rPr>
          <w:rFonts w:ascii="Times New Roman"/>
          <w:b w:val="false"/>
          <w:i w:val="false"/>
          <w:color w:val="000000"/>
          <w:sz w:val="28"/>
        </w:rPr>
        <w:t>
      әрбір баған үшін 4-жол = 1-жол + 2-жол – 3-жол;</w:t>
      </w:r>
    </w:p>
    <w:p>
      <w:pPr>
        <w:spacing w:after="0"/>
        <w:ind w:left="0"/>
        <w:jc w:val="both"/>
      </w:pPr>
      <w:r>
        <w:rPr>
          <w:rFonts w:ascii="Times New Roman"/>
          <w:b w:val="false"/>
          <w:i w:val="false"/>
          <w:color w:val="000000"/>
          <w:sz w:val="28"/>
        </w:rPr>
        <w:t>
      1 – 4 жолдар үшін 1-баған &gt; 5-бағанға – рұқсат етілген;</w:t>
      </w:r>
    </w:p>
    <w:p>
      <w:pPr>
        <w:spacing w:after="0"/>
        <w:ind w:left="0"/>
        <w:jc w:val="both"/>
      </w:pPr>
      <w:r>
        <w:rPr>
          <w:rFonts w:ascii="Times New Roman"/>
          <w:b w:val="false"/>
          <w:i w:val="false"/>
          <w:color w:val="000000"/>
          <w:sz w:val="28"/>
        </w:rPr>
        <w:t>
      1 – 4 жолдар үшін 1-баған &gt; 2 – 4-бағандардың қосындысына – рұқсат етілген;</w:t>
      </w:r>
    </w:p>
    <w:p>
      <w:pPr>
        <w:spacing w:after="0"/>
        <w:ind w:left="0"/>
        <w:jc w:val="both"/>
      </w:pPr>
      <w:r>
        <w:rPr>
          <w:rFonts w:ascii="Times New Roman"/>
          <w:b w:val="false"/>
          <w:i w:val="false"/>
          <w:color w:val="000000"/>
          <w:sz w:val="28"/>
        </w:rPr>
        <w:t>
      1, 2, 3, 3.1-3.7, 4 жолдар бойынша егер 1-баған &gt; 0, онда 2 – 4-бағанда &gt; 0 – рұқсат етілген;</w:t>
      </w:r>
    </w:p>
    <w:p>
      <w:pPr>
        <w:spacing w:after="0"/>
        <w:ind w:left="0"/>
        <w:jc w:val="both"/>
      </w:pPr>
      <w:r>
        <w:rPr>
          <w:rFonts w:ascii="Times New Roman"/>
          <w:b w:val="false"/>
          <w:i w:val="false"/>
          <w:color w:val="000000"/>
          <w:sz w:val="28"/>
        </w:rPr>
        <w:t>
      есепті жылдың 1-бағанының 1-жолы = өткен жылдың 1-бағанының 4-жолына, егер өткен жылдың 1-бағанындағы 4-жол &gt; 0;</w:t>
      </w:r>
    </w:p>
    <w:p>
      <w:pPr>
        <w:spacing w:after="0"/>
        <w:ind w:left="0"/>
        <w:jc w:val="both"/>
      </w:pPr>
      <w:r>
        <w:rPr>
          <w:rFonts w:ascii="Times New Roman"/>
          <w:b w:val="false"/>
          <w:i w:val="false"/>
          <w:color w:val="000000"/>
          <w:sz w:val="28"/>
        </w:rPr>
        <w:t>
      есепті жылдың 2-бағанының 1-жолы = өткен жылдың 2-бағанының 4-жолына, егер өткен жылдың 2-бағанындағы 4-жол &gt; 0;</w:t>
      </w:r>
    </w:p>
    <w:p>
      <w:pPr>
        <w:spacing w:after="0"/>
        <w:ind w:left="0"/>
        <w:jc w:val="both"/>
      </w:pPr>
      <w:r>
        <w:rPr>
          <w:rFonts w:ascii="Times New Roman"/>
          <w:b w:val="false"/>
          <w:i w:val="false"/>
          <w:color w:val="000000"/>
          <w:sz w:val="28"/>
        </w:rPr>
        <w:t>
      есепті жылдың 3-бағанының 1-жолы = өткен жылдың 3-бағанының 4-жолына, егер өткен жылдың 3-бағанындағы 4-жол &gt; 0;</w:t>
      </w:r>
    </w:p>
    <w:p>
      <w:pPr>
        <w:spacing w:after="0"/>
        <w:ind w:left="0"/>
        <w:jc w:val="both"/>
      </w:pPr>
      <w:r>
        <w:rPr>
          <w:rFonts w:ascii="Times New Roman"/>
          <w:b w:val="false"/>
          <w:i w:val="false"/>
          <w:color w:val="000000"/>
          <w:sz w:val="28"/>
        </w:rPr>
        <w:t>
      есепті жылдың 4-бағанының 1-жолы = өткен жылдың 4-бағанының 4-жолына, егер өткен жылдың 4-бағанындағы 4-жол &gt; 0;</w:t>
      </w:r>
    </w:p>
    <w:p>
      <w:pPr>
        <w:spacing w:after="0"/>
        <w:ind w:left="0"/>
        <w:jc w:val="both"/>
      </w:pPr>
      <w:r>
        <w:rPr>
          <w:rFonts w:ascii="Times New Roman"/>
          <w:b w:val="false"/>
          <w:i w:val="false"/>
          <w:color w:val="000000"/>
          <w:sz w:val="28"/>
        </w:rPr>
        <w:t>
      есепті жылдың 5-бағанының 1-жолы = өткен жылдың 5-бағанының 4-жолына, егер өткен жылдың 5-бағанындағы 4-жол &gt; 0.</w:t>
      </w:r>
    </w:p>
    <w:p>
      <w:pPr>
        <w:spacing w:after="0"/>
        <w:ind w:left="0"/>
        <w:jc w:val="both"/>
      </w:pPr>
      <w:r>
        <w:rPr>
          <w:rFonts w:ascii="Times New Roman"/>
          <w:b w:val="false"/>
          <w:i w:val="false"/>
          <w:color w:val="000000"/>
          <w:sz w:val="28"/>
        </w:rPr>
        <w:t>
      8) 8-бөлім:</w:t>
      </w:r>
    </w:p>
    <w:p>
      <w:pPr>
        <w:spacing w:after="0"/>
        <w:ind w:left="0"/>
        <w:jc w:val="both"/>
      </w:pPr>
      <w:r>
        <w:rPr>
          <w:rFonts w:ascii="Times New Roman"/>
          <w:b w:val="false"/>
          <w:i w:val="false"/>
          <w:color w:val="000000"/>
          <w:sz w:val="28"/>
        </w:rPr>
        <w:t>
      1-баған бойынша 1-жол = 1.1 – 1.3-жолдардың қосындысына;</w:t>
      </w:r>
    </w:p>
    <w:p>
      <w:pPr>
        <w:spacing w:after="0"/>
        <w:ind w:left="0"/>
        <w:jc w:val="both"/>
      </w:pPr>
      <w:r>
        <w:rPr>
          <w:rFonts w:ascii="Times New Roman"/>
          <w:b w:val="false"/>
          <w:i w:val="false"/>
          <w:color w:val="000000"/>
          <w:sz w:val="28"/>
        </w:rPr>
        <w:t>
      1-баған бойынша 1-жол &gt; 2-жолға;</w:t>
      </w:r>
    </w:p>
    <w:p>
      <w:pPr>
        <w:spacing w:after="0"/>
        <w:ind w:left="0"/>
        <w:jc w:val="both"/>
      </w:pPr>
      <w:r>
        <w:rPr>
          <w:rFonts w:ascii="Times New Roman"/>
          <w:b w:val="false"/>
          <w:i w:val="false"/>
          <w:color w:val="000000"/>
          <w:sz w:val="28"/>
        </w:rPr>
        <w:t>
      1-баған бойынша 1.3-жол ≤ 2-жолға – рұқсат етілген;</w:t>
      </w:r>
    </w:p>
    <w:p>
      <w:pPr>
        <w:spacing w:after="0"/>
        <w:ind w:left="0"/>
        <w:jc w:val="both"/>
      </w:pPr>
      <w:r>
        <w:rPr>
          <w:rFonts w:ascii="Times New Roman"/>
          <w:b w:val="false"/>
          <w:i w:val="false"/>
          <w:color w:val="000000"/>
          <w:sz w:val="28"/>
        </w:rPr>
        <w:t>
      1-баған бойынша 1-жол &gt; 3-жолға;</w:t>
      </w:r>
    </w:p>
    <w:p>
      <w:pPr>
        <w:spacing w:after="0"/>
        <w:ind w:left="0"/>
        <w:jc w:val="both"/>
      </w:pPr>
      <w:r>
        <w:rPr>
          <w:rFonts w:ascii="Times New Roman"/>
          <w:b w:val="false"/>
          <w:i w:val="false"/>
          <w:color w:val="000000"/>
          <w:sz w:val="28"/>
        </w:rPr>
        <w:t>
      1-баған бойынша 1-жол &gt; 3.1-жолға;</w:t>
      </w:r>
    </w:p>
    <w:p>
      <w:pPr>
        <w:spacing w:after="0"/>
        <w:ind w:left="0"/>
        <w:jc w:val="both"/>
      </w:pPr>
      <w:r>
        <w:rPr>
          <w:rFonts w:ascii="Times New Roman"/>
          <w:b w:val="false"/>
          <w:i w:val="false"/>
          <w:color w:val="000000"/>
          <w:sz w:val="28"/>
        </w:rPr>
        <w:t>
      1-баған бойынша 3-жол &gt; 3.1-жолға;</w:t>
      </w:r>
    </w:p>
    <w:p>
      <w:pPr>
        <w:spacing w:after="0"/>
        <w:ind w:left="0"/>
        <w:jc w:val="both"/>
      </w:pPr>
      <w:r>
        <w:rPr>
          <w:rFonts w:ascii="Times New Roman"/>
          <w:b w:val="false"/>
          <w:i w:val="false"/>
          <w:color w:val="000000"/>
          <w:sz w:val="28"/>
        </w:rPr>
        <w:t>
      1-баған бойынша 1-жол = 4-жолға (ЭҚЖЖ-ның 36, 37, 38, 39, 74.90.1-кодтары үшін);</w:t>
      </w:r>
    </w:p>
    <w:p>
      <w:pPr>
        <w:spacing w:after="0"/>
        <w:ind w:left="0"/>
        <w:jc w:val="both"/>
      </w:pPr>
      <w:r>
        <w:rPr>
          <w:rFonts w:ascii="Times New Roman"/>
          <w:b w:val="false"/>
          <w:i w:val="false"/>
          <w:color w:val="000000"/>
          <w:sz w:val="28"/>
        </w:rPr>
        <w:t>
      1-баған бойынша 1-жол &gt; 4-жолға (ЭҚЖЖ-ның 10-33, 72, 84, 85.32, 85.4- кодтары үшін).</w:t>
      </w:r>
    </w:p>
    <w:p>
      <w:pPr>
        <w:spacing w:after="0"/>
        <w:ind w:left="0"/>
        <w:jc w:val="both"/>
      </w:pPr>
      <w:r>
        <w:rPr>
          <w:rFonts w:ascii="Times New Roman"/>
          <w:b w:val="false"/>
          <w:i w:val="false"/>
          <w:color w:val="000000"/>
          <w:sz w:val="28"/>
        </w:rPr>
        <w:t>
      9) 9-бөлім:</w:t>
      </w:r>
    </w:p>
    <w:p>
      <w:pPr>
        <w:spacing w:after="0"/>
        <w:ind w:left="0"/>
        <w:jc w:val="both"/>
      </w:pPr>
      <w:r>
        <w:rPr>
          <w:rFonts w:ascii="Times New Roman"/>
          <w:b w:val="false"/>
          <w:i w:val="false"/>
          <w:color w:val="000000"/>
          <w:sz w:val="28"/>
        </w:rPr>
        <w:t>
      1-баған бойынша 1-жол = 1.1-жол + 1.2-жол;</w:t>
      </w:r>
    </w:p>
    <w:p>
      <w:pPr>
        <w:spacing w:after="0"/>
        <w:ind w:left="0"/>
        <w:jc w:val="both"/>
      </w:pPr>
      <w:r>
        <w:rPr>
          <w:rFonts w:ascii="Times New Roman"/>
          <w:b w:val="false"/>
          <w:i w:val="false"/>
          <w:color w:val="000000"/>
          <w:sz w:val="28"/>
        </w:rPr>
        <w:t>
      1-баған бойынша 1.1-жол = 1.1.1 – 1.1.4-жолдардың қосындысына;</w:t>
      </w:r>
    </w:p>
    <w:p>
      <w:pPr>
        <w:spacing w:after="0"/>
        <w:ind w:left="0"/>
        <w:jc w:val="both"/>
      </w:pPr>
      <w:r>
        <w:rPr>
          <w:rFonts w:ascii="Times New Roman"/>
          <w:b w:val="false"/>
          <w:i w:val="false"/>
          <w:color w:val="000000"/>
          <w:sz w:val="28"/>
        </w:rPr>
        <w:t>
      1-баған бойынша 1.1-жол = 1.1.5 + 1.1.6-жолдардың қосындысына;</w:t>
      </w:r>
    </w:p>
    <w:p>
      <w:pPr>
        <w:spacing w:after="0"/>
        <w:ind w:left="0"/>
        <w:jc w:val="both"/>
      </w:pPr>
      <w:r>
        <w:rPr>
          <w:rFonts w:ascii="Times New Roman"/>
          <w:b w:val="false"/>
          <w:i w:val="false"/>
          <w:color w:val="000000"/>
          <w:sz w:val="28"/>
        </w:rPr>
        <w:t>
      1-баған бойынша 1.2-жол = 1.2.1, 1.2.2, 1.2.3, 1.2.4, 1.2.5, 1.2.6-жолдардың қосындысына;</w:t>
      </w:r>
    </w:p>
    <w:p>
      <w:pPr>
        <w:spacing w:after="0"/>
        <w:ind w:left="0"/>
        <w:jc w:val="both"/>
      </w:pPr>
      <w:r>
        <w:rPr>
          <w:rFonts w:ascii="Times New Roman"/>
          <w:b w:val="false"/>
          <w:i w:val="false"/>
          <w:color w:val="000000"/>
          <w:sz w:val="28"/>
        </w:rPr>
        <w:t>
      1-баған бойынша 1.2.1-жол = 1.2.1.1 – 1.2.1.3-жолдардың қосындысына;</w:t>
      </w:r>
    </w:p>
    <w:p>
      <w:pPr>
        <w:spacing w:after="0"/>
        <w:ind w:left="0"/>
        <w:jc w:val="both"/>
      </w:pPr>
      <w:r>
        <w:rPr>
          <w:rFonts w:ascii="Times New Roman"/>
          <w:b w:val="false"/>
          <w:i w:val="false"/>
          <w:color w:val="000000"/>
          <w:sz w:val="28"/>
        </w:rPr>
        <w:t>
      1-баған бойынша 1.2.2-жол = 1.2.2.1 – 1.2.2.5-жолдардың қосындысына;</w:t>
      </w:r>
    </w:p>
    <w:p>
      <w:pPr>
        <w:spacing w:after="0"/>
        <w:ind w:left="0"/>
        <w:jc w:val="both"/>
      </w:pPr>
      <w:r>
        <w:rPr>
          <w:rFonts w:ascii="Times New Roman"/>
          <w:b w:val="false"/>
          <w:i w:val="false"/>
          <w:color w:val="000000"/>
          <w:sz w:val="28"/>
        </w:rPr>
        <w:t>
      1-баған бойынша 1.2.3-жол &gt; 1.2.3.1 – 1.2.3.2-жолдардың қосындысына;</w:t>
      </w:r>
    </w:p>
    <w:p>
      <w:pPr>
        <w:spacing w:after="0"/>
        <w:ind w:left="0"/>
        <w:jc w:val="both"/>
      </w:pPr>
      <w:r>
        <w:rPr>
          <w:rFonts w:ascii="Times New Roman"/>
          <w:b w:val="false"/>
          <w:i w:val="false"/>
          <w:color w:val="000000"/>
          <w:sz w:val="28"/>
        </w:rPr>
        <w:t>
      1-баған бойынша 1.2.6-жол &gt; 1.2.6.1 – 1.2.6.2-жолдардың қосындысына;</w:t>
      </w:r>
    </w:p>
    <w:p>
      <w:pPr>
        <w:spacing w:after="0"/>
        <w:ind w:left="0"/>
        <w:jc w:val="both"/>
      </w:pPr>
      <w:r>
        <w:rPr>
          <w:rFonts w:ascii="Times New Roman"/>
          <w:b w:val="false"/>
          <w:i w:val="false"/>
          <w:color w:val="000000"/>
          <w:sz w:val="28"/>
        </w:rPr>
        <w:t>
      егер 1-бағанының 1.1-жолы &gt; 0, онда 1-бағанының 1.2.2.1, 1.2.2.2, 1.2.6.1-жолдары &gt; 0.</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әрбір баған үшін 2-бөлімнің 1-жолы = 2.1-бөлімнің 1-жолына;</w:t>
      </w:r>
    </w:p>
    <w:p>
      <w:pPr>
        <w:spacing w:after="0"/>
        <w:ind w:left="0"/>
        <w:jc w:val="both"/>
      </w:pPr>
      <w:r>
        <w:rPr>
          <w:rFonts w:ascii="Times New Roman"/>
          <w:b w:val="false"/>
          <w:i w:val="false"/>
          <w:color w:val="000000"/>
          <w:sz w:val="28"/>
        </w:rPr>
        <w:t>
      әрбір баған үшін 2-бөлімнің 1-жолы = 3-бөлімнің 1-жолына;</w:t>
      </w:r>
    </w:p>
    <w:p>
      <w:pPr>
        <w:spacing w:after="0"/>
        <w:ind w:left="0"/>
        <w:jc w:val="both"/>
      </w:pPr>
      <w:r>
        <w:rPr>
          <w:rFonts w:ascii="Times New Roman"/>
          <w:b w:val="false"/>
          <w:i w:val="false"/>
          <w:color w:val="000000"/>
          <w:sz w:val="28"/>
        </w:rPr>
        <w:t>
      2-бөлімнің 5-бағанының 1-жолы = 9-бөлімнің 1-бағанының 1.1-жолына;</w:t>
      </w:r>
    </w:p>
    <w:p>
      <w:pPr>
        <w:spacing w:after="0"/>
        <w:ind w:left="0"/>
        <w:jc w:val="both"/>
      </w:pPr>
      <w:r>
        <w:rPr>
          <w:rFonts w:ascii="Times New Roman"/>
          <w:b w:val="false"/>
          <w:i w:val="false"/>
          <w:color w:val="000000"/>
          <w:sz w:val="28"/>
        </w:rPr>
        <w:t>
      7-бөлімнің 1-бағанының 4-жолы = 8-бөлімнің 1-бағанының 1-жолына;</w:t>
      </w:r>
    </w:p>
    <w:p>
      <w:pPr>
        <w:spacing w:after="0"/>
        <w:ind w:left="0"/>
        <w:jc w:val="both"/>
      </w:pPr>
      <w:r>
        <w:rPr>
          <w:rFonts w:ascii="Times New Roman"/>
          <w:b w:val="false"/>
          <w:i w:val="false"/>
          <w:color w:val="000000"/>
          <w:sz w:val="28"/>
        </w:rPr>
        <w:t>
      егер 2-бөлімнің 1-бағанының 1-жолы &gt; 0, онда 5-бөлімнің 1-бағанының (1-жол + 3-жол) &gt; 0;</w:t>
      </w:r>
    </w:p>
    <w:p>
      <w:pPr>
        <w:spacing w:after="0"/>
        <w:ind w:left="0"/>
        <w:jc w:val="both"/>
      </w:pPr>
      <w:r>
        <w:rPr>
          <w:rFonts w:ascii="Times New Roman"/>
          <w:b w:val="false"/>
          <w:i w:val="false"/>
          <w:color w:val="000000"/>
          <w:sz w:val="28"/>
        </w:rPr>
        <w:t>
      егер 5-бөлімнің 1-бағанының (1-жол + 3-жол) &gt; 0, онда 2-бөлімнің 1-бағанының 1-жолында &gt; 0;</w:t>
      </w:r>
    </w:p>
    <w:p>
      <w:pPr>
        <w:spacing w:after="0"/>
        <w:ind w:left="0"/>
        <w:jc w:val="both"/>
      </w:pPr>
      <w:r>
        <w:rPr>
          <w:rFonts w:ascii="Times New Roman"/>
          <w:b w:val="false"/>
          <w:i w:val="false"/>
          <w:color w:val="000000"/>
          <w:sz w:val="28"/>
        </w:rPr>
        <w:t>
      егер 2-бөлімнің 1-бағанының 1-жолы &gt; 0, онда 5-бөлімнің 1-бағанының 4-жолы &gt; 0;</w:t>
      </w:r>
    </w:p>
    <w:p>
      <w:pPr>
        <w:spacing w:after="0"/>
        <w:ind w:left="0"/>
        <w:jc w:val="both"/>
      </w:pPr>
      <w:r>
        <w:rPr>
          <w:rFonts w:ascii="Times New Roman"/>
          <w:b w:val="false"/>
          <w:i w:val="false"/>
          <w:color w:val="000000"/>
          <w:sz w:val="28"/>
        </w:rPr>
        <w:t>
      егер 2-бөлімнің 2-бағанының 1-жолы &gt; 0, онда 5-бөлімнің 2-бағанының 4-жолы &gt; 0;</w:t>
      </w:r>
    </w:p>
    <w:p>
      <w:pPr>
        <w:spacing w:after="0"/>
        <w:ind w:left="0"/>
        <w:jc w:val="both"/>
      </w:pPr>
      <w:r>
        <w:rPr>
          <w:rFonts w:ascii="Times New Roman"/>
          <w:b w:val="false"/>
          <w:i w:val="false"/>
          <w:color w:val="000000"/>
          <w:sz w:val="28"/>
        </w:rPr>
        <w:t>
      егер 2-бөлімнің 2, 4, 6-бағандарының 1-жолы &gt; 0, онда 1, 2, 3, 4-жолдары бойынша 7-бөлімнің 5-бағаны &gt; 0 – рұқсат етілген;</w:t>
      </w:r>
    </w:p>
    <w:p>
      <w:pPr>
        <w:spacing w:after="0"/>
        <w:ind w:left="0"/>
        <w:jc w:val="both"/>
      </w:pPr>
      <w:r>
        <w:rPr>
          <w:rFonts w:ascii="Times New Roman"/>
          <w:b w:val="false"/>
          <w:i w:val="false"/>
          <w:color w:val="000000"/>
          <w:sz w:val="28"/>
        </w:rPr>
        <w:t>
      4-бөлімнің 1-бағанының 1-жолы ≤ 2-бөлімнің 3-бағанының 1-жолына – рұқсат етілген;</w:t>
      </w:r>
    </w:p>
    <w:p>
      <w:pPr>
        <w:spacing w:after="0"/>
        <w:ind w:left="0"/>
        <w:jc w:val="both"/>
      </w:pPr>
      <w:r>
        <w:rPr>
          <w:rFonts w:ascii="Times New Roman"/>
          <w:b w:val="false"/>
          <w:i w:val="false"/>
          <w:color w:val="000000"/>
          <w:sz w:val="28"/>
        </w:rPr>
        <w:t>
      4-бөлімнің 1-бағанының 5-жолы ≤ 2-бөлімнің 1-бағанының 1-жолына– рұқсат етілген;</w:t>
      </w:r>
    </w:p>
    <w:p>
      <w:pPr>
        <w:spacing w:after="0"/>
        <w:ind w:left="0"/>
        <w:jc w:val="both"/>
      </w:pPr>
      <w:r>
        <w:rPr>
          <w:rFonts w:ascii="Times New Roman"/>
          <w:b w:val="false"/>
          <w:i w:val="false"/>
          <w:color w:val="000000"/>
          <w:sz w:val="28"/>
        </w:rPr>
        <w:t>
      4-бөлімнің 2-бағанының 5-жолы ≤ 2-бөлімнің 2-бағанының 1-жолына– рұқсат етілген;</w:t>
      </w:r>
    </w:p>
    <w:p>
      <w:pPr>
        <w:spacing w:after="0"/>
        <w:ind w:left="0"/>
        <w:jc w:val="both"/>
      </w:pPr>
      <w:r>
        <w:rPr>
          <w:rFonts w:ascii="Times New Roman"/>
          <w:b w:val="false"/>
          <w:i w:val="false"/>
          <w:color w:val="000000"/>
          <w:sz w:val="28"/>
        </w:rPr>
        <w:t>
      4–бөлімнің 1-бағанының 6-жолы ≤ 2-бөлімнің 1-бағанының 1-жолына– рұқсат етілген;</w:t>
      </w:r>
    </w:p>
    <w:p>
      <w:pPr>
        <w:spacing w:after="0"/>
        <w:ind w:left="0"/>
        <w:jc w:val="both"/>
      </w:pPr>
      <w:r>
        <w:rPr>
          <w:rFonts w:ascii="Times New Roman"/>
          <w:b w:val="false"/>
          <w:i w:val="false"/>
          <w:color w:val="000000"/>
          <w:sz w:val="28"/>
        </w:rPr>
        <w:t>
      4-бөлімнің 2-бағанының 6-жолы ≤ 2-бөлімнің 2-бағанының 6-жолына – рұқсат етілген;</w:t>
      </w:r>
    </w:p>
    <w:p>
      <w:pPr>
        <w:spacing w:after="0"/>
        <w:ind w:left="0"/>
        <w:jc w:val="both"/>
      </w:pPr>
      <w:r>
        <w:rPr>
          <w:rFonts w:ascii="Times New Roman"/>
          <w:b w:val="false"/>
          <w:i w:val="false"/>
          <w:color w:val="000000"/>
          <w:sz w:val="28"/>
        </w:rPr>
        <w:t>
      4–бөлімнің 1-бағанының 7-жолы ≤ 2-бөлімнің 3-бағанының 1-жолына–рұқсат етілген;</w:t>
      </w:r>
    </w:p>
    <w:p>
      <w:pPr>
        <w:spacing w:after="0"/>
        <w:ind w:left="0"/>
        <w:jc w:val="both"/>
      </w:pPr>
      <w:r>
        <w:rPr>
          <w:rFonts w:ascii="Times New Roman"/>
          <w:b w:val="false"/>
          <w:i w:val="false"/>
          <w:color w:val="000000"/>
          <w:sz w:val="28"/>
        </w:rPr>
        <w:t>
      4-бөлімнің 2-бағанының 7-жолы ≤ 2-бөлімнің 4-бағанының 1-жолына–рұқсат етілген;</w:t>
      </w:r>
    </w:p>
    <w:p>
      <w:pPr>
        <w:spacing w:after="0"/>
        <w:ind w:left="0"/>
        <w:jc w:val="both"/>
      </w:pPr>
      <w:r>
        <w:rPr>
          <w:rFonts w:ascii="Times New Roman"/>
          <w:b w:val="false"/>
          <w:i w:val="false"/>
          <w:color w:val="000000"/>
          <w:sz w:val="28"/>
        </w:rPr>
        <w:t>
      егер 5-бөлімнің 1, 2-бағандарының 3.1-жолы &gt; 0, онда 9-бөлімнің 1-бағанының 1.1.4-жолы &gt; 0–рұқсат етілген;</w:t>
      </w:r>
    </w:p>
    <w:p>
      <w:pPr>
        <w:spacing w:after="0"/>
        <w:ind w:left="0"/>
        <w:jc w:val="both"/>
      </w:pPr>
      <w:r>
        <w:rPr>
          <w:rFonts w:ascii="Times New Roman"/>
          <w:b w:val="false"/>
          <w:i w:val="false"/>
          <w:color w:val="000000"/>
          <w:sz w:val="28"/>
        </w:rPr>
        <w:t>
      егер 6-бөлімнің 1-бағанының 1-жолы &gt; 0, онда 9-бөлімнің 1-бағанының 1.2.3-жолы &gt; 0–рұқсат етілген;</w:t>
      </w:r>
    </w:p>
    <w:p>
      <w:pPr>
        <w:spacing w:after="0"/>
        <w:ind w:left="0"/>
        <w:jc w:val="both"/>
      </w:pPr>
      <w:r>
        <w:rPr>
          <w:rFonts w:ascii="Times New Roman"/>
          <w:b w:val="false"/>
          <w:i w:val="false"/>
          <w:color w:val="000000"/>
          <w:sz w:val="28"/>
        </w:rPr>
        <w:t>
      егер 2-бөлімнің 1-бағанының 1-жолы &gt; 0, онда 7-бөлімнің 1-бағанының (1-жол + 2-жол) &gt; 0;</w:t>
      </w:r>
    </w:p>
    <w:p>
      <w:pPr>
        <w:spacing w:after="0"/>
        <w:ind w:left="0"/>
        <w:jc w:val="both"/>
      </w:pPr>
      <w:r>
        <w:rPr>
          <w:rFonts w:ascii="Times New Roman"/>
          <w:b w:val="false"/>
          <w:i w:val="false"/>
          <w:color w:val="000000"/>
          <w:sz w:val="28"/>
        </w:rPr>
        <w:t>
      егер 2-бөлімнің 5-бағанының 1-жолы &gt; 0, онда 9-бөлімнің 1-бағанының 1.2-жолы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министрлігінің </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 xml:space="preserve">2020 жылғы 7 қыркүйектегі </w:t>
            </w:r>
            <w:r>
              <w:br/>
            </w:r>
            <w:r>
              <w:rPr>
                <w:rFonts w:ascii="Times New Roman"/>
                <w:b w:val="false"/>
                <w:i w:val="false"/>
                <w:color w:val="000000"/>
                <w:sz w:val="20"/>
              </w:rPr>
              <w:t xml:space="preserve">№ 34 бұйрығына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w:t>
            </w:r>
          </w:p>
          <w:p>
            <w:pPr>
              <w:spacing w:after="20"/>
              <w:ind w:left="20"/>
              <w:jc w:val="both"/>
            </w:pPr>
            <w:r>
              <w:rPr>
                <w:rFonts w:ascii="Times New Roman"/>
                <w:b w:val="false"/>
                <w:i w:val="false"/>
                <w:color w:val="000000"/>
                <w:sz w:val="20"/>
              </w:rPr>
              <w:t>
№ 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Отчет по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тоқсандық)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12-күніне (қоса алғанда) дейін</w:t>
            </w:r>
          </w:p>
          <w:p>
            <w:pPr>
              <w:spacing w:after="20"/>
              <w:ind w:left="20"/>
              <w:jc w:val="both"/>
            </w:pPr>
            <w:r>
              <w:rPr>
                <w:rFonts w:ascii="Times New Roman"/>
                <w:b w:val="false"/>
                <w:i w:val="false"/>
                <w:color w:val="000000"/>
                <w:sz w:val="20"/>
              </w:rPr>
              <w:t>
Срок представления - до12 числа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(статистикалық нысанды қағаз жеткізгіште респондентпен тапсыру кезінде статистика органының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органа статистики при представлении респондентом статистической формы на бумажном носителе)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 (ЭҚЖЖ) көрсетіңіз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Қызметкерлер саны және жалақы қоры туралы деректерді көрсетіңіз</w:t>
            </w:r>
          </w:p>
          <w:p>
            <w:pPr>
              <w:spacing w:after="20"/>
              <w:ind w:left="20"/>
              <w:jc w:val="both"/>
            </w:pPr>
            <w:r>
              <w:rPr>
                <w:rFonts w:ascii="Times New Roman"/>
                <w:b w:val="false"/>
                <w:i w:val="false"/>
                <w:color w:val="000000"/>
                <w:sz w:val="20"/>
              </w:rPr>
              <w:t>
Укажите данные о численности работников и фонде заработной 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w:t>
            </w:r>
          </w:p>
          <w:p>
            <w:pPr>
              <w:spacing w:after="20"/>
              <w:ind w:left="20"/>
              <w:jc w:val="both"/>
            </w:pPr>
            <w:r>
              <w:rPr>
                <w:rFonts w:ascii="Times New Roman"/>
                <w:b w:val="false"/>
                <w:i w:val="false"/>
                <w:color w:val="000000"/>
                <w:sz w:val="20"/>
              </w:rPr>
              <w:t>
За отчетный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p>
            <w:pPr>
              <w:spacing w:after="20"/>
              <w:ind w:left="20"/>
              <w:jc w:val="both"/>
            </w:pPr>
            <w:r>
              <w:rPr>
                <w:rFonts w:ascii="Times New Roman"/>
                <w:b w:val="false"/>
                <w:i w:val="false"/>
                <w:color w:val="000000"/>
                <w:sz w:val="20"/>
              </w:rPr>
              <w:t>
С начала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 барлығы,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 всего,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
персонал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персоналы</w:t>
            </w:r>
          </w:p>
          <w:p>
            <w:pPr>
              <w:spacing w:after="20"/>
              <w:ind w:left="20"/>
              <w:jc w:val="both"/>
            </w:pPr>
            <w:r>
              <w:rPr>
                <w:rFonts w:ascii="Times New Roman"/>
                <w:b w:val="false"/>
                <w:i w:val="false"/>
                <w:color w:val="000000"/>
                <w:sz w:val="20"/>
              </w:rPr>
              <w:t>
персонал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p>
          <w:p>
            <w:pPr>
              <w:spacing w:after="20"/>
              <w:ind w:left="20"/>
              <w:jc w:val="both"/>
            </w:pPr>
            <w:r>
              <w:rPr>
                <w:rFonts w:ascii="Times New Roman"/>
                <w:b w:val="false"/>
                <w:i w:val="false"/>
                <w:color w:val="000000"/>
                <w:sz w:val="20"/>
              </w:rPr>
              <w:t>
Фонд заработной платы работников – всего, тысяч тенге (с десятичным знаком)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
из него по персоналу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 бойынша</w:t>
            </w:r>
          </w:p>
          <w:p>
            <w:pPr>
              <w:spacing w:after="20"/>
              <w:ind w:left="20"/>
              <w:jc w:val="both"/>
            </w:pPr>
            <w:r>
              <w:rPr>
                <w:rFonts w:ascii="Times New Roman"/>
                <w:b w:val="false"/>
                <w:i w:val="false"/>
                <w:color w:val="000000"/>
                <w:sz w:val="20"/>
              </w:rPr>
              <w:t>
из нее по персоналу основной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p>
          <w:p>
            <w:pPr>
              <w:spacing w:after="20"/>
              <w:ind w:left="20"/>
              <w:jc w:val="both"/>
            </w:pP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тізімдік саны – барлығы, адам</w:t>
            </w:r>
          </w:p>
          <w:p>
            <w:pPr>
              <w:spacing w:after="20"/>
              <w:ind w:left="20"/>
              <w:jc w:val="both"/>
            </w:pPr>
            <w:r>
              <w:rPr>
                <w:rFonts w:ascii="Times New Roman"/>
                <w:b w:val="false"/>
                <w:i w:val="false"/>
                <w:color w:val="000000"/>
                <w:sz w:val="20"/>
              </w:rPr>
              <w:t>
Списочная численность женщин в среднем за отчетный период - всего,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әйелдердің нақты саны, адам</w:t>
            </w:r>
          </w:p>
          <w:p>
            <w:pPr>
              <w:spacing w:after="20"/>
              <w:ind w:left="20"/>
              <w:jc w:val="both"/>
            </w:pPr>
            <w:r>
              <w:rPr>
                <w:rFonts w:ascii="Times New Roman"/>
                <w:b w:val="false"/>
                <w:i w:val="false"/>
                <w:color w:val="000000"/>
                <w:sz w:val="20"/>
              </w:rPr>
              <w:t>
Фактическая численность женщин в среднем за отчетный период,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Жұмыс күшінің қозғалысы, бос орындардың бары және толық емес жұмыс уақытында жұмыс істейтіндердің саны туралы деректерді көрсетіңіз, адам</w:t>
      </w:r>
    </w:p>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w:t>
            </w:r>
          </w:p>
          <w:p>
            <w:pPr>
              <w:spacing w:after="20"/>
              <w:ind w:left="20"/>
              <w:jc w:val="both"/>
            </w:pPr>
            <w:r>
              <w:rPr>
                <w:rFonts w:ascii="Times New Roman"/>
                <w:b w:val="false"/>
                <w:i w:val="false"/>
                <w:color w:val="000000"/>
                <w:sz w:val="20"/>
              </w:rPr>
              <w:t>
</w:t>
            </w:r>
            <w:r>
              <w:rPr>
                <w:rFonts w:ascii="Times New Roman"/>
                <w:b/>
                <w:i w:val="false"/>
                <w:color w:val="000000"/>
                <w:sz w:val="20"/>
              </w:rPr>
              <w:t>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начало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жұмысқа қабылданған қызметкерлер </w:t>
            </w:r>
          </w:p>
          <w:p>
            <w:pPr>
              <w:spacing w:after="20"/>
              <w:ind w:left="20"/>
              <w:jc w:val="both"/>
            </w:pPr>
            <w:r>
              <w:rPr>
                <w:rFonts w:ascii="Times New Roman"/>
                <w:b w:val="false"/>
                <w:i w:val="false"/>
                <w:color w:val="000000"/>
                <w:sz w:val="20"/>
              </w:rPr>
              <w:t xml:space="preserve">
Принято работников за отчетный период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санының қысқартылуына байланысты </w:t>
            </w:r>
          </w:p>
          <w:p>
            <w:pPr>
              <w:spacing w:after="20"/>
              <w:ind w:left="20"/>
              <w:jc w:val="both"/>
            </w:pPr>
            <w:r>
              <w:rPr>
                <w:rFonts w:ascii="Times New Roman"/>
                <w:b w:val="false"/>
                <w:i w:val="false"/>
                <w:color w:val="000000"/>
                <w:sz w:val="20"/>
              </w:rPr>
              <w:t>
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еркі бойынша (қызметкердің бастамасы бойынша) </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соңына қызметкерлердің тізімдік саны </w:t>
            </w:r>
          </w:p>
          <w:p>
            <w:pPr>
              <w:spacing w:after="20"/>
              <w:ind w:left="20"/>
              <w:jc w:val="both"/>
            </w:pPr>
            <w:r>
              <w:rPr>
                <w:rFonts w:ascii="Times New Roman"/>
                <w:b w:val="false"/>
                <w:i w:val="false"/>
                <w:color w:val="000000"/>
                <w:sz w:val="20"/>
              </w:rPr>
              <w:t xml:space="preserve">
Списочная численность работников на конец отчетного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p>
          <w:p>
            <w:pPr>
              <w:spacing w:after="20"/>
              <w:ind w:left="20"/>
              <w:jc w:val="both"/>
            </w:pP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Есепті кезеңге орташа алғанда қоса атқарушылық бойынша жұмысқа қабылданған, жұмысты азаматтық-құқықтық сипаттағы шарттар бойынша орындайтын адамдардың саны туралы деректерді көрсетіңіз, адам</w:t>
      </w:r>
    </w:p>
    <w:p>
      <w:pPr>
        <w:spacing w:after="0"/>
        <w:ind w:left="0"/>
        <w:jc w:val="both"/>
      </w:pPr>
      <w:r>
        <w:rPr>
          <w:rFonts w:ascii="Times New Roman"/>
          <w:b w:val="false"/>
          <w:i w:val="false"/>
          <w:color w:val="000000"/>
          <w:sz w:val="28"/>
        </w:rPr>
        <w:t>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тоқсанға</w:t>
            </w:r>
          </w:p>
          <w:p>
            <w:pPr>
              <w:spacing w:after="20"/>
              <w:ind w:left="20"/>
              <w:jc w:val="both"/>
            </w:pPr>
            <w:r>
              <w:rPr>
                <w:rFonts w:ascii="Times New Roman"/>
                <w:b w:val="false"/>
                <w:i w:val="false"/>
                <w:color w:val="000000"/>
                <w:sz w:val="20"/>
              </w:rPr>
              <w:t>
</w:t>
            </w:r>
            <w:r>
              <w:rPr>
                <w:rFonts w:ascii="Times New Roman"/>
                <w:b/>
                <w:i w:val="false"/>
                <w:color w:val="000000"/>
                <w:sz w:val="20"/>
              </w:rPr>
              <w:t>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w:t>
            </w:r>
          </w:p>
          <w:p>
            <w:pPr>
              <w:spacing w:after="20"/>
              <w:ind w:left="20"/>
              <w:jc w:val="both"/>
            </w:pPr>
            <w:r>
              <w:rPr>
                <w:rFonts w:ascii="Times New Roman"/>
                <w:b w:val="false"/>
                <w:i w:val="false"/>
                <w:color w:val="000000"/>
                <w:sz w:val="20"/>
              </w:rPr>
              <w:t>
</w:t>
            </w:r>
            <w:r>
              <w:rPr>
                <w:rFonts w:ascii="Times New Roman"/>
                <w:b/>
                <w:i w:val="false"/>
                <w:color w:val="000000"/>
                <w:sz w:val="20"/>
              </w:rPr>
              <w:t>С начала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left"/>
      </w:pPr>
      <w:r>
        <w:rPr>
          <w:rFonts w:ascii="Times New Roman"/>
          <w:b w:val="false"/>
          <w:i w:val="false"/>
          <w:color w:val="000000"/>
          <w:sz w:val="28"/>
        </w:rPr>
        <w:t>      Атауы _______________________________________________________________________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Мекенжайы __________________________________________________________________</w:t>
      </w:r>
      <w:r>
        <w:br/>
      </w:r>
      <w:r>
        <w:rPr>
          <w:rFonts w:ascii="Times New Roman"/>
          <w:b w:val="false"/>
          <w:i w:val="false"/>
          <w:color w:val="000000"/>
          <w:sz w:val="28"/>
        </w:rPr>
        <w:t>
      Адрес</w:t>
      </w:r>
      <w:r>
        <w:br/>
      </w:r>
      <w:r>
        <w:rPr>
          <w:rFonts w:ascii="Times New Roman"/>
          <w:b w:val="false"/>
          <w:i w:val="false"/>
          <w:color w:val="000000"/>
          <w:sz w:val="28"/>
        </w:rPr>
        <w:t>
      Телефоны (респонденттің) _____________________________ ________________________</w:t>
      </w:r>
      <w:r>
        <w:br/>
      </w:r>
      <w:r>
        <w:rPr>
          <w:rFonts w:ascii="Times New Roman"/>
          <w:b w:val="false"/>
          <w:i w:val="false"/>
          <w:color w:val="000000"/>
          <w:sz w:val="28"/>
        </w:rPr>
        <w:t>
      Телефон (респондента)           стационарлық                                              ұялы</w:t>
      </w:r>
      <w:r>
        <w:br/>
      </w:r>
      <w:r>
        <w:rPr>
          <w:rFonts w:ascii="Times New Roman"/>
          <w:b w:val="false"/>
          <w:i w:val="false"/>
          <w:color w:val="000000"/>
          <w:sz w:val="28"/>
        </w:rPr>
        <w:t>
                                                             стационарный                                   мобильный</w:t>
      </w:r>
      <w:r>
        <w:br/>
      </w: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
      Адрес электронной почты (респондента) __________________________________________</w:t>
      </w:r>
      <w:r>
        <w:br/>
      </w:r>
      <w:r>
        <w:rPr>
          <w:rFonts w:ascii="Times New Roman"/>
          <w:b w:val="false"/>
          <w:i w:val="false"/>
          <w:color w:val="000000"/>
          <w:sz w:val="28"/>
        </w:rPr>
        <w:t xml:space="preserve">
      Орындаушы _______________________________ _________________________________ </w:t>
      </w:r>
      <w:r>
        <w:br/>
      </w:r>
      <w:r>
        <w:rPr>
          <w:rFonts w:ascii="Times New Roman"/>
          <w:b w:val="false"/>
          <w:i w:val="false"/>
          <w:color w:val="000000"/>
          <w:sz w:val="28"/>
        </w:rPr>
        <w:t>
      Исполнитель тегі, аты және әкесінің аты                     қолы, телефоны (орындаушының)</w:t>
      </w:r>
      <w:r>
        <w:br/>
      </w:r>
      <w:r>
        <w:rPr>
          <w:rFonts w:ascii="Times New Roman"/>
          <w:b w:val="false"/>
          <w:i w:val="false"/>
          <w:color w:val="000000"/>
          <w:sz w:val="28"/>
        </w:rPr>
        <w:t>
      фамилия, имя и отчество                                                подпись, телефон (исполнителя)</w:t>
      </w:r>
      <w:r>
        <w:br/>
      </w:r>
      <w:r>
        <w:rPr>
          <w:rFonts w:ascii="Times New Roman"/>
          <w:b w:val="false"/>
          <w:i w:val="false"/>
          <w:color w:val="000000"/>
          <w:sz w:val="28"/>
        </w:rPr>
        <w:t xml:space="preserve">
      Бас бухгалтер ___________________________________ ____________________________ </w:t>
      </w:r>
      <w:r>
        <w:br/>
      </w:r>
      <w:r>
        <w:rPr>
          <w:rFonts w:ascii="Times New Roman"/>
          <w:b w:val="false"/>
          <w:i w:val="false"/>
          <w:color w:val="000000"/>
          <w:sz w:val="28"/>
        </w:rPr>
        <w:t>
      Главный бухгалтер тегі, аты және әкесінің аты               қолы (бас бухгалтердің)</w:t>
      </w:r>
      <w:r>
        <w:br/>
      </w:r>
      <w:r>
        <w:rPr>
          <w:rFonts w:ascii="Times New Roman"/>
          <w:b w:val="false"/>
          <w:i w:val="false"/>
          <w:color w:val="000000"/>
          <w:sz w:val="28"/>
        </w:rPr>
        <w:t>
        фамилия, имя и отчество                                                 подпись (главного бухгалтера)</w:t>
      </w:r>
      <w:r>
        <w:br/>
      </w:r>
      <w:r>
        <w:rPr>
          <w:rFonts w:ascii="Times New Roman"/>
          <w:b w:val="false"/>
          <w:i w:val="false"/>
          <w:color w:val="000000"/>
          <w:sz w:val="28"/>
        </w:rPr>
        <w:t xml:space="preserve">
      Басшы немесе оның міндетін атқарушы тұлға _________________________ _________ </w:t>
      </w:r>
      <w:r>
        <w:br/>
      </w:r>
      <w:r>
        <w:rPr>
          <w:rFonts w:ascii="Times New Roman"/>
          <w:b w:val="false"/>
          <w:i w:val="false"/>
          <w:color w:val="000000"/>
          <w:sz w:val="28"/>
        </w:rPr>
        <w:t>
      Руководитель или лицо, исполняющий                  тегі, аты және әкесінің аты  қолы</w:t>
      </w:r>
      <w:r>
        <w:br/>
      </w:r>
      <w:r>
        <w:rPr>
          <w:rFonts w:ascii="Times New Roman"/>
          <w:b w:val="false"/>
          <w:i w:val="false"/>
          <w:color w:val="000000"/>
          <w:sz w:val="28"/>
        </w:rPr>
        <w:t>
      его обязанности                                                  фамилия, имя и отчество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"Еңбек бойынша есеп" (индексі 1-Т, кезеңділігі тоқсандық)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4-қосымша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Осы нұсқаулық "Еңбек бойынша есеп" (индексі 1-Т, кезеңділігі тоқсандық)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"Мемлекеттік статистика туралы" Қазақстан Республикасының Заңында айқындалған мәндердегі ұғымдар, сондай-ақ мынадай анықтамалар пайдаланылады:</w:t>
      </w:r>
    </w:p>
    <w:p>
      <w:pPr>
        <w:spacing w:after="0"/>
        <w:ind w:left="0"/>
        <w:jc w:val="both"/>
      </w:pPr>
      <w:r>
        <w:rPr>
          <w:rFonts w:ascii="Times New Roman"/>
          <w:b w:val="false"/>
          <w:i w:val="false"/>
          <w:color w:val="000000"/>
          <w:sz w:val="28"/>
        </w:rPr>
        <w:t>
      1) жұмыс уақыты – жұмыскер жұмыс берушінің актілеріне және еңбек шартының талаптарына сәйкес еңбек міндеттерін орындайтын уақыт, сондай-ақ Еңбек кодексіне,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pPr>
        <w:spacing w:after="0"/>
        <w:ind w:left="0"/>
        <w:jc w:val="both"/>
      </w:pPr>
      <w:r>
        <w:rPr>
          <w:rFonts w:ascii="Times New Roman"/>
          <w:b w:val="false"/>
          <w:i w:val="false"/>
          <w:color w:val="000000"/>
          <w:sz w:val="28"/>
        </w:rPr>
        <w:t>
      2) заңды тұлғаның тұрған жерiнен тыс орналасқан және заңды тұлғаның мүдделерiн қорғауды және өкілдік етуді жүзеге асыратын, Қазақстан Республикасының заңнамалық актiлерiнде көзделген жағдайларды қоспағанда, оның атынан мәмiлелер мен өзге де құқықтық әрекеттер жасайтын оқшауланған бөлiмшесi оның өкiлдiгі болып табылады;</w:t>
      </w:r>
    </w:p>
    <w:p>
      <w:pPr>
        <w:spacing w:after="0"/>
        <w:ind w:left="0"/>
        <w:jc w:val="both"/>
      </w:pPr>
      <w:r>
        <w:rPr>
          <w:rFonts w:ascii="Times New Roman"/>
          <w:b w:val="false"/>
          <w:i w:val="false"/>
          <w:color w:val="000000"/>
          <w:sz w:val="28"/>
        </w:rPr>
        <w:t>
      3) заңды тұлғаның тұрған жерiнен тыс орналасқан және оның функцияларының бәрiн немесе бiр бөлiгiн, оның iшiнде өкiлдiк функцияларын жүзеге асыратын оқшауланған бөлiмшесi оның филиалы болып табылады;</w:t>
      </w:r>
    </w:p>
    <w:p>
      <w:pPr>
        <w:spacing w:after="0"/>
        <w:ind w:left="0"/>
        <w:jc w:val="both"/>
      </w:pPr>
      <w:r>
        <w:rPr>
          <w:rFonts w:ascii="Times New Roman"/>
          <w:b w:val="false"/>
          <w:i w:val="false"/>
          <w:color w:val="000000"/>
          <w:sz w:val="28"/>
        </w:rPr>
        <w:t>
      4) Еңбек кодексінде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pPr>
        <w:spacing w:after="0"/>
        <w:ind w:left="0"/>
        <w:jc w:val="both"/>
      </w:pPr>
      <w:r>
        <w:rPr>
          <w:rFonts w:ascii="Times New Roman"/>
          <w:b w:val="false"/>
          <w:i w:val="false"/>
          <w:color w:val="000000"/>
          <w:sz w:val="28"/>
        </w:rPr>
        <w:t>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p>
      <w:pPr>
        <w:spacing w:after="0"/>
        <w:ind w:left="0"/>
        <w:jc w:val="both"/>
      </w:pPr>
      <w:r>
        <w:rPr>
          <w:rFonts w:ascii="Times New Roman"/>
          <w:b w:val="false"/>
          <w:i w:val="false"/>
          <w:color w:val="000000"/>
          <w:sz w:val="28"/>
        </w:rPr>
        <w:t>
      4. Статистикалық нысанды респондент есепті тоқсанға және жыл басындағы кезеңге толтырады. Статистикалық нысан тоқсанның бірінші айының бірінші күнінен бастап есепті тоқсанның үшінші айының соңғы күніне (қоса алғанда) дейін толтырылады.</w:t>
      </w:r>
    </w:p>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жарамсыздық парақтары, бұйрықтар (өкімдер)) негізінде ғана көрсетіледі.</w:t>
      </w:r>
    </w:p>
    <w:p>
      <w:pPr>
        <w:spacing w:after="0"/>
        <w:ind w:left="0"/>
        <w:jc w:val="both"/>
      </w:pP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(сатылған, қайта құрылған) жағдайда, берген заңды тұлғаның статистикалық нысандарында көрсетілген деректер жыл басынан бергі кезең үшін алып тасталынады және құрамына осы құрылымдық және оқшауланған бөлімшелер кіретін заңды тұлғаның есебіне жыл басынан бастап енгізіледі.</w:t>
      </w:r>
    </w:p>
    <w:p>
      <w:pPr>
        <w:spacing w:after="0"/>
        <w:ind w:left="0"/>
        <w:jc w:val="both"/>
      </w:pPr>
      <w:r>
        <w:rPr>
          <w:rFonts w:ascii="Times New Roman"/>
          <w:b w:val="false"/>
          <w:i w:val="false"/>
          <w:color w:val="000000"/>
          <w:sz w:val="28"/>
        </w:rPr>
        <w:t>
      Заңды тұлғаның шаруашылықты жүргізуінің ұйымдық-құқықтық нысаны өзгерген жағдайда, заңды тұлғаның жаңа статусы бойынша деректер осы өзгеріс болған айдан бастап есептелінеді, бұрынғы статусы бойынша жыл басынан бергі айлардағы деректер статистикалық нысандардан алып тасталынбайды.</w:t>
      </w:r>
    </w:p>
    <w:p>
      <w:pPr>
        <w:spacing w:after="0"/>
        <w:ind w:left="0"/>
        <w:jc w:val="both"/>
      </w:pPr>
      <w:r>
        <w:rPr>
          <w:rFonts w:ascii="Times New Roman"/>
          <w:b w:val="false"/>
          <w:i w:val="false"/>
          <w:color w:val="000000"/>
          <w:sz w:val="28"/>
        </w:rPr>
        <w:t>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(төлемақысыз және кез-келген келісімшартсыз орындалған жұмысты білдіреді) ескеріледі.</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топтардағы мүгедектер);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 оқу демалысы, жүктiлiгі және босануы бойынша демалыс, бала күтімі бойынша демалыста болуы, мерзімді әскери қызметті өтеу және т. б.)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p>
      <w:pPr>
        <w:spacing w:after="0"/>
        <w:ind w:left="0"/>
        <w:jc w:val="both"/>
      </w:pPr>
      <w:r>
        <w:rPr>
          <w:rFonts w:ascii="Times New Roman"/>
          <w:b w:val="false"/>
          <w:i w:val="false"/>
          <w:color w:val="000000"/>
          <w:sz w:val="28"/>
        </w:rPr>
        <w:t>
      Қоғамдық бастамаларда жұмыс істейтін адамдар тізімдік санда әрбір күнтізбелік күн бүтін бірлік ретінде есептеледі.</w:t>
      </w:r>
    </w:p>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p>
      <w:pPr>
        <w:spacing w:after="0"/>
        <w:ind w:left="0"/>
        <w:jc w:val="both"/>
      </w:pPr>
      <w:r>
        <w:rPr>
          <w:rFonts w:ascii="Times New Roman"/>
          <w:b w:val="false"/>
          <w:i w:val="false"/>
          <w:color w:val="000000"/>
          <w:sz w:val="28"/>
        </w:rPr>
        <w:t>
      1) ақы төленетін жыл сайынғы еңбек демалысында жүргендер;</w:t>
      </w:r>
    </w:p>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p>
      <w:pPr>
        <w:spacing w:after="0"/>
        <w:ind w:left="0"/>
        <w:jc w:val="both"/>
      </w:pPr>
      <w:r>
        <w:rPr>
          <w:rFonts w:ascii="Times New Roman"/>
          <w:b w:val="false"/>
          <w:i w:val="false"/>
          <w:color w:val="000000"/>
          <w:sz w:val="28"/>
        </w:rPr>
        <w:t>
      4) демалыс және мереке күндеріндегі жұмысы үшін демалыс күнін алғандар;</w:t>
      </w:r>
    </w:p>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p>
      <w:pPr>
        <w:spacing w:after="0"/>
        <w:ind w:left="0"/>
        <w:jc w:val="both"/>
      </w:pPr>
      <w:r>
        <w:rPr>
          <w:rFonts w:ascii="Times New Roman"/>
          <w:b w:val="false"/>
          <w:i w:val="false"/>
          <w:color w:val="000000"/>
          <w:sz w:val="28"/>
        </w:rPr>
        <w:t>
      10) науқастануына байланысты жұмысқа келмегендер (уақытша еңбекке жарамсыздық парағына сәйкес жұмысқа шыққанға дейін науқастанған бүкіл кезең ішінде немесе мүгедектік бойынша шыққанға дейін);</w:t>
      </w:r>
    </w:p>
    <w:p>
      <w:pPr>
        <w:spacing w:after="0"/>
        <w:ind w:left="0"/>
        <w:jc w:val="both"/>
      </w:pPr>
      <w:r>
        <w:rPr>
          <w:rFonts w:ascii="Times New Roman"/>
          <w:b w:val="false"/>
          <w:i w:val="false"/>
          <w:color w:val="000000"/>
          <w:sz w:val="28"/>
        </w:rPr>
        <w:t>
      11) өндірістің бос тұруына байланысты орнында болмағандар;</w:t>
      </w:r>
    </w:p>
    <w:p>
      <w:pPr>
        <w:spacing w:after="0"/>
        <w:ind w:left="0"/>
        <w:jc w:val="both"/>
      </w:pPr>
      <w:r>
        <w:rPr>
          <w:rFonts w:ascii="Times New Roman"/>
          <w:b w:val="false"/>
          <w:i w:val="false"/>
          <w:color w:val="000000"/>
          <w:sz w:val="28"/>
        </w:rPr>
        <w:t>
      12) сот өкімі шыққанға дейін тергеуде жатқандар;</w:t>
      </w:r>
    </w:p>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p>
      <w:pPr>
        <w:spacing w:after="0"/>
        <w:ind w:left="0"/>
        <w:jc w:val="both"/>
      </w:pPr>
      <w:r>
        <w:rPr>
          <w:rFonts w:ascii="Times New Roman"/>
          <w:b w:val="false"/>
          <w:i w:val="false"/>
          <w:color w:val="000000"/>
          <w:sz w:val="28"/>
        </w:rPr>
        <w:t>
      Тізімдік санға:</w:t>
      </w:r>
    </w:p>
    <w:p>
      <w:pPr>
        <w:spacing w:after="0"/>
        <w:ind w:left="0"/>
        <w:jc w:val="both"/>
      </w:pPr>
      <w:r>
        <w:rPr>
          <w:rFonts w:ascii="Times New Roman"/>
          <w:b w:val="false"/>
          <w:i w:val="false"/>
          <w:color w:val="000000"/>
          <w:sz w:val="28"/>
        </w:rPr>
        <w:t>
      1) қызметкерлер:</w:t>
      </w:r>
    </w:p>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p>
      <w:pPr>
        <w:spacing w:after="0"/>
        <w:ind w:left="0"/>
        <w:jc w:val="both"/>
      </w:pPr>
      <w:r>
        <w:rPr>
          <w:rFonts w:ascii="Times New Roman"/>
          <w:b w:val="false"/>
          <w:i w:val="false"/>
          <w:color w:val="000000"/>
          <w:sz w:val="28"/>
        </w:rPr>
        <w:t>
      2) адамдар:</w:t>
      </w:r>
    </w:p>
    <w:p>
      <w:pPr>
        <w:spacing w:after="0"/>
        <w:ind w:left="0"/>
        <w:jc w:val="both"/>
      </w:pPr>
      <w:r>
        <w:rPr>
          <w:rFonts w:ascii="Times New Roman"/>
          <w:b w:val="false"/>
          <w:i w:val="false"/>
          <w:color w:val="000000"/>
          <w:sz w:val="28"/>
        </w:rPr>
        <w:t>
      азаматтық-құқықтық сипаттағы шарттар бойынша жұмысты орындаушы;</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 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 Тізімдік құрамдағы қызметкерлердің әр күнгі саны қызметкерлердің жұмыс уақытын пайдалануын есепке алу табелінің деректеріне сәйкес болуы тиіс.</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Демалыс немесе мереке (жұмыс істемейтін) күнгі тізімдік құрамдағы қызметкерлер саны алдыңғы жұмыс күнгі қызметкерлердің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қызметкерлер саны сол демалыс немесе мереке (жұмыс істемейтін) күндердің алдындағы жұмыс күнгі тізімдік құрамдағы қызметкерлер санымен теңдей етіп алынады.</w:t>
      </w:r>
    </w:p>
    <w:p>
      <w:pPr>
        <w:spacing w:after="0"/>
        <w:ind w:left="0"/>
        <w:jc w:val="both"/>
      </w:pPr>
      <w:r>
        <w:rPr>
          <w:rFonts w:ascii="Times New Roman"/>
          <w:b w:val="false"/>
          <w:i w:val="false"/>
          <w:color w:val="000000"/>
          <w:sz w:val="28"/>
        </w:rPr>
        <w:t>
      Бір тоқсанға орташа алғандағы қызметкерлердің тізімдік саны ұйымның тоқсандағы жұмыс істеген барлық айларындағы қызметкерлердің тізімдік санын қосу және алынған соманы үшке бөлу жолымен анықталады.</w:t>
      </w:r>
    </w:p>
    <w:p>
      <w:pPr>
        <w:spacing w:after="0"/>
        <w:ind w:left="0"/>
        <w:jc w:val="both"/>
      </w:pPr>
      <w:r>
        <w:rPr>
          <w:rFonts w:ascii="Times New Roman"/>
          <w:b w:val="false"/>
          <w:i w:val="false"/>
          <w:color w:val="000000"/>
          <w:sz w:val="28"/>
        </w:rPr>
        <w:t>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7.2-тармағының 3), 7), 9), 13) және 14) тармақшаларында көрсетілген санаттағы қызметкерлер алып тасталады.</w:t>
      </w:r>
    </w:p>
    <w:p>
      <w:pPr>
        <w:spacing w:after="0"/>
        <w:ind w:left="0"/>
        <w:jc w:val="both"/>
      </w:pPr>
      <w:r>
        <w:rPr>
          <w:rFonts w:ascii="Times New Roman"/>
          <w:b w:val="false"/>
          <w:i w:val="false"/>
          <w:color w:val="000000"/>
          <w:sz w:val="28"/>
        </w:rPr>
        <w:t>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w:t>
      </w:r>
    </w:p>
    <w:p>
      <w:pPr>
        <w:spacing w:after="0"/>
        <w:ind w:left="0"/>
        <w:jc w:val="both"/>
      </w:pPr>
      <w:r>
        <w:rPr>
          <w:rFonts w:ascii="Times New Roman"/>
          <w:b w:val="false"/>
          <w:i w:val="false"/>
          <w:color w:val="000000"/>
          <w:sz w:val="28"/>
        </w:rPr>
        <w:t>
      Өндірістік - 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7-5, 7-6 және 7.7-тармақтарында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Қызметкерлердің нақты санына жалақысы есептелетін қоғамдық бастамаларда жұмыс істейтін адамдар кіреді.</w:t>
      </w:r>
    </w:p>
    <w:p>
      <w:pPr>
        <w:spacing w:after="0"/>
        <w:ind w:left="0"/>
        <w:jc w:val="both"/>
      </w:pPr>
      <w:r>
        <w:rPr>
          <w:rFonts w:ascii="Times New Roman"/>
          <w:b w:val="false"/>
          <w:i w:val="false"/>
          <w:color w:val="000000"/>
          <w:sz w:val="28"/>
        </w:rPr>
        <w:t>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w:t>
      </w:r>
    </w:p>
    <w:p>
      <w:pPr>
        <w:spacing w:after="0"/>
        <w:ind w:left="0"/>
        <w:jc w:val="both"/>
      </w:pPr>
      <w:r>
        <w:rPr>
          <w:rFonts w:ascii="Times New Roman"/>
          <w:b w:val="false"/>
          <w:i w:val="false"/>
          <w:color w:val="000000"/>
          <w:sz w:val="28"/>
        </w:rPr>
        <w:t>
      9. Ұйымның негізгі қызметімен қамтылған персонал бойынша деректерді толтырғанда негізгі өнім (тауарлар немесе қызмет көрсету) және басқа ұйымдарға немесе кәсіпорындарға өткізілетін, негізгімен қатар сөзсіз алынатын жанама өнімдер өндірісінде тікелей жұмыспен қамтылған қызметкерлер есепке алынады.</w:t>
      </w:r>
    </w:p>
    <w:p>
      <w:pPr>
        <w:spacing w:after="0"/>
        <w:ind w:left="0"/>
        <w:jc w:val="both"/>
      </w:pPr>
      <w:r>
        <w:rPr>
          <w:rFonts w:ascii="Times New Roman"/>
          <w:b w:val="false"/>
          <w:i w:val="false"/>
          <w:color w:val="000000"/>
          <w:sz w:val="28"/>
        </w:rPr>
        <w:t>
      10. Қызметкерлердің жалақы қоры бойынша деректерді толтыру кезінде Қазақстан Республикасының заңнамасына сәйкес салықтар мен басқа да ұстап қалуларды ескере отырып, жұмыс істелген және жұмыс істелмеген уақыт үшін қызметкерлерге ақшалай және заттай нысанда (ақша бірлігіне аударылған) еңбекақы төлеудің ұйымдар есептеген сомалары көрсетіледі.</w:t>
      </w:r>
    </w:p>
    <w:p>
      <w:pPr>
        <w:spacing w:after="0"/>
        <w:ind w:left="0"/>
        <w:jc w:val="both"/>
      </w:pPr>
      <w:r>
        <w:rPr>
          <w:rFonts w:ascii="Times New Roman"/>
          <w:b w:val="false"/>
          <w:i w:val="false"/>
          <w:color w:val="000000"/>
          <w:sz w:val="28"/>
        </w:rPr>
        <w:t>
      11. Жыл сайынғы ақы төленетін еңбек демалыстары, жыл сайынғы ақы төленетін қосымша еңбек демалыстары үшін есептелген сомалар есепті айда осы айдағы демалыс күндеріне келетін жиынтықта көрсетіледі. Келесі тоқсанның айларындағы демалыс күндері үшін тиесілі сомалар келесі тоқсанның есебіне енгізіледі.</w:t>
      </w:r>
    </w:p>
    <w:p>
      <w:pPr>
        <w:spacing w:after="0"/>
        <w:ind w:left="0"/>
        <w:jc w:val="both"/>
      </w:pPr>
      <w:r>
        <w:rPr>
          <w:rFonts w:ascii="Times New Roman"/>
          <w:b w:val="false"/>
          <w:i w:val="false"/>
          <w:color w:val="000000"/>
          <w:sz w:val="28"/>
        </w:rPr>
        <w:t>
      12. 2-бөлімнің 4 және 4.1-жолдарында жалақының есептелген қорының сомасын қызметкерлердің нақты санына және есепті кезеңдегі ай санына бөлу жолымен анықталатын бір қызметкердің орташа айлық атаулы жалақысы толтырылады.</w:t>
      </w:r>
    </w:p>
    <w:p>
      <w:pPr>
        <w:spacing w:after="0"/>
        <w:ind w:left="0"/>
        <w:jc w:val="both"/>
      </w:pPr>
      <w:r>
        <w:rPr>
          <w:rFonts w:ascii="Times New Roman"/>
          <w:b w:val="false"/>
          <w:i w:val="false"/>
          <w:color w:val="000000"/>
          <w:sz w:val="28"/>
        </w:rPr>
        <w:t>
      13. Жұмыспен өтелген адам-сағат саны бойынша деректерді толтыру кезінде кəсіпорынның барлық қызметкерлерінің жұмыс уақытының қалыпты ұзақтығы ішіндегі, сондай-ақ үстеме жұмыс істеген нақты уақыты ескеріледі.</w:t>
      </w:r>
    </w:p>
    <w:p>
      <w:pPr>
        <w:spacing w:after="0"/>
        <w:ind w:left="0"/>
        <w:jc w:val="both"/>
      </w:pPr>
      <w:r>
        <w:rPr>
          <w:rFonts w:ascii="Times New Roman"/>
          <w:b w:val="false"/>
          <w:i w:val="false"/>
          <w:color w:val="000000"/>
          <w:sz w:val="28"/>
        </w:rPr>
        <w:t>
      14. Жұмыс күшінің қозғалысы бойынша көрсеткіштерді толтыру кезінде есепті кезеңге қызметкерлердің тізімдік санының өзгеруін сипаттайтын қызметкерлердің жұмысқа қабылдануы және шығуы бойынша деректер көрсетіледі.</w:t>
      </w:r>
    </w:p>
    <w:p>
      <w:pPr>
        <w:spacing w:after="0"/>
        <w:ind w:left="0"/>
        <w:jc w:val="both"/>
      </w:pPr>
      <w:r>
        <w:rPr>
          <w:rFonts w:ascii="Times New Roman"/>
          <w:b w:val="false"/>
          <w:i w:val="false"/>
          <w:color w:val="000000"/>
          <w:sz w:val="28"/>
        </w:rPr>
        <w:t>
      3-бөлімнің 3.1, 3.2, 3.3, 3.4, 3.5, 3.6 және 3.7–жолдарында көрсетілген жұмыстан шыққан қызметкерлердің санына Еңбек кодексіне сәйкес еңбек шартын бұзған барлық қызметкерлер кіреді.</w:t>
      </w:r>
    </w:p>
    <w:p>
      <w:pPr>
        <w:spacing w:after="0"/>
        <w:ind w:left="0"/>
        <w:jc w:val="both"/>
      </w:pPr>
      <w:r>
        <w:rPr>
          <w:rFonts w:ascii="Times New Roman"/>
          <w:b w:val="false"/>
          <w:i w:val="false"/>
          <w:color w:val="000000"/>
          <w:sz w:val="28"/>
        </w:rPr>
        <w:t>
      15. 5–жолда бос жұмыс орындарының саны, ұйымдағы (кәсіпорындағы) бос қызмет орындарының саны көрсетіледі.</w:t>
      </w:r>
    </w:p>
    <w:p>
      <w:pPr>
        <w:spacing w:after="0"/>
        <w:ind w:left="0"/>
        <w:jc w:val="both"/>
      </w:pPr>
      <w:r>
        <w:rPr>
          <w:rFonts w:ascii="Times New Roman"/>
          <w:b w:val="false"/>
          <w:i w:val="false"/>
          <w:color w:val="000000"/>
          <w:sz w:val="28"/>
        </w:rPr>
        <w:t>
      16. 6-жолда және 7-жолда, егер сол бір қызметкер есепті кезең ішінде бірнеше рет толық емес жұмыс уақытында ауысса, немесе сол бір қызметкер есепті кезең ішінде өндірістің тоқтап қалуына байланысты бір реттен көп уақытша жұмыс істемесе, онда ол есепті кезеңде бір рет көрсетіледі.</w:t>
      </w:r>
    </w:p>
    <w:p>
      <w:pPr>
        <w:spacing w:after="0"/>
        <w:ind w:left="0"/>
        <w:jc w:val="both"/>
      </w:pPr>
      <w:r>
        <w:rPr>
          <w:rFonts w:ascii="Times New Roman"/>
          <w:b w:val="false"/>
          <w:i w:val="false"/>
          <w:color w:val="000000"/>
          <w:sz w:val="28"/>
        </w:rPr>
        <w:t>
      17. 8-жолды толтыру кезінде Еңбек кодексінің 138-бабына сәйкес кәсіпорын қызметкерлерінің нақты санынан қашықтан жұмыс істейтін қызметкерлер есепке алынады.</w:t>
      </w:r>
    </w:p>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19. Осы статистикалық нысан бойынша есеп "Еңбек бойынша есеп" (индексі 1-Т, кезеңділігі жылдық) жалпымемлекеттік статистикалық байқаудың статистикалық нысанын толтыру жөніндегі нұсқаулыққа сәйкес толтырылады.</w:t>
      </w:r>
    </w:p>
    <w:p>
      <w:pPr>
        <w:spacing w:after="0"/>
        <w:ind w:left="0"/>
        <w:jc w:val="both"/>
      </w:pPr>
      <w:r>
        <w:rPr>
          <w:rFonts w:ascii="Times New Roman"/>
          <w:b w:val="false"/>
          <w:i w:val="false"/>
          <w:color w:val="000000"/>
          <w:sz w:val="28"/>
        </w:rPr>
        <w:t>
      20. Ескертпе: Х-бұл позиция толтырылмайды.</w:t>
      </w:r>
    </w:p>
    <w:p>
      <w:pPr>
        <w:spacing w:after="0"/>
        <w:ind w:left="0"/>
        <w:jc w:val="both"/>
      </w:pPr>
      <w:r>
        <w:rPr>
          <w:rFonts w:ascii="Times New Roman"/>
          <w:b w:val="false"/>
          <w:i w:val="false"/>
          <w:color w:val="000000"/>
          <w:sz w:val="28"/>
        </w:rPr>
        <w:t>
      21. Арифметикалы-логикалық бақылау:</w:t>
      </w:r>
    </w:p>
    <w:p>
      <w:pPr>
        <w:spacing w:after="0"/>
        <w:ind w:left="0"/>
        <w:jc w:val="both"/>
      </w:pPr>
      <w:r>
        <w:rPr>
          <w:rFonts w:ascii="Times New Roman"/>
          <w:b w:val="false"/>
          <w:i w:val="false"/>
          <w:color w:val="000000"/>
          <w:sz w:val="28"/>
        </w:rPr>
        <w:t>
      1) 2-бөлім: 1-жол &gt; 1.1-жолдан әрбір баған бойынша;</w:t>
      </w:r>
    </w:p>
    <w:p>
      <w:pPr>
        <w:spacing w:after="0"/>
        <w:ind w:left="0"/>
        <w:jc w:val="both"/>
      </w:pPr>
      <w:r>
        <w:rPr>
          <w:rFonts w:ascii="Times New Roman"/>
          <w:b w:val="false"/>
          <w:i w:val="false"/>
          <w:color w:val="000000"/>
          <w:sz w:val="28"/>
        </w:rPr>
        <w:t>
      2-жол &gt; 2.1-жолдан әрбір баған бойынша;</w:t>
      </w:r>
    </w:p>
    <w:p>
      <w:pPr>
        <w:spacing w:after="0"/>
        <w:ind w:left="0"/>
        <w:jc w:val="both"/>
      </w:pPr>
      <w:r>
        <w:rPr>
          <w:rFonts w:ascii="Times New Roman"/>
          <w:b w:val="false"/>
          <w:i w:val="false"/>
          <w:color w:val="000000"/>
          <w:sz w:val="28"/>
        </w:rPr>
        <w:t>
      3-жол &gt; 3.1-жолдан әрбір баған бойынша;</w:t>
      </w:r>
    </w:p>
    <w:p>
      <w:pPr>
        <w:spacing w:after="0"/>
        <w:ind w:left="0"/>
        <w:jc w:val="both"/>
      </w:pPr>
      <w:r>
        <w:rPr>
          <w:rFonts w:ascii="Times New Roman"/>
          <w:b w:val="false"/>
          <w:i w:val="false"/>
          <w:color w:val="000000"/>
          <w:sz w:val="28"/>
        </w:rPr>
        <w:t>
      1-жол &gt; 2-жолдан әрбір баған бойынша – рұқсат етілген;</w:t>
      </w:r>
    </w:p>
    <w:p>
      <w:pPr>
        <w:spacing w:after="0"/>
        <w:ind w:left="0"/>
        <w:jc w:val="both"/>
      </w:pPr>
      <w:r>
        <w:rPr>
          <w:rFonts w:ascii="Times New Roman"/>
          <w:b w:val="false"/>
          <w:i w:val="false"/>
          <w:color w:val="000000"/>
          <w:sz w:val="28"/>
        </w:rPr>
        <w:t>
      1.1-жол &gt; 2.1-жолдан әрбір баған бойынша – рұқсат етілген;</w:t>
      </w:r>
    </w:p>
    <w:p>
      <w:pPr>
        <w:spacing w:after="0"/>
        <w:ind w:left="0"/>
        <w:jc w:val="both"/>
      </w:pPr>
      <w:r>
        <w:rPr>
          <w:rFonts w:ascii="Times New Roman"/>
          <w:b w:val="false"/>
          <w:i w:val="false"/>
          <w:color w:val="000000"/>
          <w:sz w:val="28"/>
        </w:rPr>
        <w:t>
      егер 1-жол &gt; 0, онда 1.1-жол &gt; 0 әрбір баған бойынша;</w:t>
      </w:r>
    </w:p>
    <w:p>
      <w:pPr>
        <w:spacing w:after="0"/>
        <w:ind w:left="0"/>
        <w:jc w:val="both"/>
      </w:pPr>
      <w:r>
        <w:rPr>
          <w:rFonts w:ascii="Times New Roman"/>
          <w:b w:val="false"/>
          <w:i w:val="false"/>
          <w:color w:val="000000"/>
          <w:sz w:val="28"/>
        </w:rPr>
        <w:t>
      егер 2-жол &gt; 0, онда 2.1-жол &gt; 0 әрбір баған бойынша;</w:t>
      </w:r>
    </w:p>
    <w:p>
      <w:pPr>
        <w:spacing w:after="0"/>
        <w:ind w:left="0"/>
        <w:jc w:val="both"/>
      </w:pPr>
      <w:r>
        <w:rPr>
          <w:rFonts w:ascii="Times New Roman"/>
          <w:b w:val="false"/>
          <w:i w:val="false"/>
          <w:color w:val="000000"/>
          <w:sz w:val="28"/>
        </w:rPr>
        <w:t>
      егер 3-жол &gt; 0, онда 3.1-жол &gt; 0 әрбір баған бойынша;</w:t>
      </w:r>
    </w:p>
    <w:p>
      <w:pPr>
        <w:spacing w:after="0"/>
        <w:ind w:left="0"/>
        <w:jc w:val="both"/>
      </w:pPr>
      <w:r>
        <w:rPr>
          <w:rFonts w:ascii="Times New Roman"/>
          <w:b w:val="false"/>
          <w:i w:val="false"/>
          <w:color w:val="000000"/>
          <w:sz w:val="28"/>
        </w:rPr>
        <w:t>
      егер 2-жол &gt; 0, онда 3-жол &gt; 0 әрбір баған бойынша;</w:t>
      </w:r>
    </w:p>
    <w:p>
      <w:pPr>
        <w:spacing w:after="0"/>
        <w:ind w:left="0"/>
        <w:jc w:val="both"/>
      </w:pPr>
      <w:r>
        <w:rPr>
          <w:rFonts w:ascii="Times New Roman"/>
          <w:b w:val="false"/>
          <w:i w:val="false"/>
          <w:color w:val="000000"/>
          <w:sz w:val="28"/>
        </w:rPr>
        <w:t>
      егер 3-жол &gt; 0, онда 2-жол &gt; 0 әрбір баған бойынша;</w:t>
      </w:r>
    </w:p>
    <w:p>
      <w:pPr>
        <w:spacing w:after="0"/>
        <w:ind w:left="0"/>
        <w:jc w:val="both"/>
      </w:pPr>
      <w:r>
        <w:rPr>
          <w:rFonts w:ascii="Times New Roman"/>
          <w:b w:val="false"/>
          <w:i w:val="false"/>
          <w:color w:val="000000"/>
          <w:sz w:val="28"/>
        </w:rPr>
        <w:t>
      егер 2.1-жол &gt; 0, онда 3.1-жол &gt; 0 әрбір баған бойынша;</w:t>
      </w:r>
    </w:p>
    <w:p>
      <w:pPr>
        <w:spacing w:after="0"/>
        <w:ind w:left="0"/>
        <w:jc w:val="both"/>
      </w:pPr>
      <w:r>
        <w:rPr>
          <w:rFonts w:ascii="Times New Roman"/>
          <w:b w:val="false"/>
          <w:i w:val="false"/>
          <w:color w:val="000000"/>
          <w:sz w:val="28"/>
        </w:rPr>
        <w:t>
      егер 3.1-жол &gt; 0, онда 2.1-жол &gt; 0 әрбір баған бойынша;</w:t>
      </w:r>
    </w:p>
    <w:p>
      <w:pPr>
        <w:spacing w:after="0"/>
        <w:ind w:left="0"/>
        <w:jc w:val="both"/>
      </w:pPr>
      <w:r>
        <w:rPr>
          <w:rFonts w:ascii="Times New Roman"/>
          <w:b w:val="false"/>
          <w:i w:val="false"/>
          <w:color w:val="000000"/>
          <w:sz w:val="28"/>
        </w:rPr>
        <w:t>
      егер 2-жол &gt; 0, онда 5-жол &gt; 0 әрбір баған бойынша;</w:t>
      </w:r>
    </w:p>
    <w:p>
      <w:pPr>
        <w:spacing w:after="0"/>
        <w:ind w:left="0"/>
        <w:jc w:val="both"/>
      </w:pPr>
      <w:r>
        <w:rPr>
          <w:rFonts w:ascii="Times New Roman"/>
          <w:b w:val="false"/>
          <w:i w:val="false"/>
          <w:color w:val="000000"/>
          <w:sz w:val="28"/>
        </w:rPr>
        <w:t>
      егер 5-жол &gt; 0, онда 2-жол &gt; 0 әрбір баған бойынша;</w:t>
      </w:r>
    </w:p>
    <w:p>
      <w:pPr>
        <w:spacing w:after="0"/>
        <w:ind w:left="0"/>
        <w:jc w:val="both"/>
      </w:pPr>
      <w:r>
        <w:rPr>
          <w:rFonts w:ascii="Times New Roman"/>
          <w:b w:val="false"/>
          <w:i w:val="false"/>
          <w:color w:val="000000"/>
          <w:sz w:val="28"/>
        </w:rPr>
        <w:t>
      әрбір баған бойынша егер 2-жол – 2.1-жол &gt; 0, онда 3-жол – 3.1-жол &gt; 0;</w:t>
      </w:r>
    </w:p>
    <w:p>
      <w:pPr>
        <w:spacing w:after="0"/>
        <w:ind w:left="0"/>
        <w:jc w:val="both"/>
      </w:pPr>
      <w:r>
        <w:rPr>
          <w:rFonts w:ascii="Times New Roman"/>
          <w:b w:val="false"/>
          <w:i w:val="false"/>
          <w:color w:val="000000"/>
          <w:sz w:val="28"/>
        </w:rPr>
        <w:t>
      әрбір баған бойынша егер 3-жол – 3.1-жол &gt; 0, онда 2-жол – 2.1-жол &gt;0</w:t>
      </w:r>
    </w:p>
    <w:p>
      <w:pPr>
        <w:spacing w:after="0"/>
        <w:ind w:left="0"/>
        <w:jc w:val="both"/>
      </w:pPr>
      <w:r>
        <w:rPr>
          <w:rFonts w:ascii="Times New Roman"/>
          <w:b w:val="false"/>
          <w:i w:val="false"/>
          <w:color w:val="000000"/>
          <w:sz w:val="28"/>
        </w:rPr>
        <w:t>
      әрбір баған бойынша (1-жол – 1.1-жол) &gt; (2-жол – 2.1-жол) – рұқсат етілген;</w:t>
      </w:r>
    </w:p>
    <w:p>
      <w:pPr>
        <w:spacing w:after="0"/>
        <w:ind w:left="0"/>
        <w:jc w:val="both"/>
      </w:pPr>
      <w:r>
        <w:rPr>
          <w:rFonts w:ascii="Times New Roman"/>
          <w:b w:val="false"/>
          <w:i w:val="false"/>
          <w:color w:val="000000"/>
          <w:sz w:val="28"/>
        </w:rPr>
        <w:t>
      1-баған үшін 4-жол = 3-жол * 1000 / 2-жолға / 3;</w:t>
      </w:r>
    </w:p>
    <w:p>
      <w:pPr>
        <w:spacing w:after="0"/>
        <w:ind w:left="0"/>
        <w:jc w:val="both"/>
      </w:pPr>
      <w:r>
        <w:rPr>
          <w:rFonts w:ascii="Times New Roman"/>
          <w:b w:val="false"/>
          <w:i w:val="false"/>
          <w:color w:val="000000"/>
          <w:sz w:val="28"/>
        </w:rPr>
        <w:t>
      2-баған үшін 4-жол = 3-жол * 1000/ 2-жолға / n, n - есепті кезеңдегі айлардың саны;</w:t>
      </w:r>
    </w:p>
    <w:p>
      <w:pPr>
        <w:spacing w:after="0"/>
        <w:ind w:left="0"/>
        <w:jc w:val="both"/>
      </w:pPr>
      <w:r>
        <w:rPr>
          <w:rFonts w:ascii="Times New Roman"/>
          <w:b w:val="false"/>
          <w:i w:val="false"/>
          <w:color w:val="000000"/>
          <w:sz w:val="28"/>
        </w:rPr>
        <w:t>
      1-баған үшін 4.1-жол = 3.1-жол * 1000 / 2.1-жол / 3;</w:t>
      </w:r>
    </w:p>
    <w:p>
      <w:pPr>
        <w:spacing w:after="0"/>
        <w:ind w:left="0"/>
        <w:jc w:val="both"/>
      </w:pPr>
      <w:r>
        <w:rPr>
          <w:rFonts w:ascii="Times New Roman"/>
          <w:b w:val="false"/>
          <w:i w:val="false"/>
          <w:color w:val="000000"/>
          <w:sz w:val="28"/>
        </w:rPr>
        <w:t>
      2-баған үшін 4.1-жол = 3.1-жол * 1000 / 2.1-жол / n, n - есепті кезеңдегі айлардың саны;</w:t>
      </w:r>
    </w:p>
    <w:p>
      <w:pPr>
        <w:spacing w:after="0"/>
        <w:ind w:left="0"/>
        <w:jc w:val="both"/>
      </w:pPr>
      <w:r>
        <w:rPr>
          <w:rFonts w:ascii="Times New Roman"/>
          <w:b w:val="false"/>
          <w:i w:val="false"/>
          <w:color w:val="000000"/>
          <w:sz w:val="28"/>
        </w:rPr>
        <w:t>
      әрбір баған бойынша 1-жол &gt; 6-жолдан ;</w:t>
      </w:r>
    </w:p>
    <w:p>
      <w:pPr>
        <w:spacing w:after="0"/>
        <w:ind w:left="0"/>
        <w:jc w:val="both"/>
      </w:pPr>
      <w:r>
        <w:rPr>
          <w:rFonts w:ascii="Times New Roman"/>
          <w:b w:val="false"/>
          <w:i w:val="false"/>
          <w:color w:val="000000"/>
          <w:sz w:val="28"/>
        </w:rPr>
        <w:t>
      әрбір баған бойынша 2-жол &gt; 7-жолдан;</w:t>
      </w:r>
    </w:p>
    <w:p>
      <w:pPr>
        <w:spacing w:after="0"/>
        <w:ind w:left="0"/>
        <w:jc w:val="both"/>
      </w:pPr>
      <w:r>
        <w:rPr>
          <w:rFonts w:ascii="Times New Roman"/>
          <w:b w:val="false"/>
          <w:i w:val="false"/>
          <w:color w:val="000000"/>
          <w:sz w:val="28"/>
        </w:rPr>
        <w:t>
      әрбір баған бойынша 6-жол &gt; 7-жолдан – рұқсат етілген;</w:t>
      </w:r>
    </w:p>
    <w:p>
      <w:pPr>
        <w:spacing w:after="0"/>
        <w:ind w:left="0"/>
        <w:jc w:val="both"/>
      </w:pPr>
      <w:r>
        <w:rPr>
          <w:rFonts w:ascii="Times New Roman"/>
          <w:b w:val="false"/>
          <w:i w:val="false"/>
          <w:color w:val="000000"/>
          <w:sz w:val="28"/>
        </w:rPr>
        <w:t>
      1-тоқсандағы статистикалық нысандағы 1 – 7-жолдары бойынша 1- баған = 2-бағанға;</w:t>
      </w:r>
    </w:p>
    <w:p>
      <w:pPr>
        <w:spacing w:after="0"/>
        <w:ind w:left="0"/>
        <w:jc w:val="both"/>
      </w:pPr>
      <w:r>
        <w:rPr>
          <w:rFonts w:ascii="Times New Roman"/>
          <w:b w:val="false"/>
          <w:i w:val="false"/>
          <w:color w:val="000000"/>
          <w:sz w:val="28"/>
        </w:rPr>
        <w:t>
      егер 1-баған &gt; 0, онда 2-баған &gt; 0 1, 1.1, 2, 2.1, 3, 3.1, 4, 4.1, 5, 6, 7 жолдар үшін;</w:t>
      </w:r>
    </w:p>
    <w:p>
      <w:pPr>
        <w:spacing w:after="0"/>
        <w:ind w:left="0"/>
        <w:jc w:val="both"/>
      </w:pPr>
      <w:r>
        <w:rPr>
          <w:rFonts w:ascii="Times New Roman"/>
          <w:b w:val="false"/>
          <w:i w:val="false"/>
          <w:color w:val="000000"/>
          <w:sz w:val="28"/>
        </w:rPr>
        <w:t>
      2-тоқсаннан бастап статистикалық нысандағы 3, 3.1, 5-жолдары бойынша 1-баған &lt; 2-бағанға.</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әрбір баған бойынша 1-жол + 2-жол – 3-жол = 4-жол;</w:t>
      </w:r>
    </w:p>
    <w:p>
      <w:pPr>
        <w:spacing w:after="0"/>
        <w:ind w:left="0"/>
        <w:jc w:val="both"/>
      </w:pPr>
      <w:r>
        <w:rPr>
          <w:rFonts w:ascii="Times New Roman"/>
          <w:b w:val="false"/>
          <w:i w:val="false"/>
          <w:color w:val="000000"/>
          <w:sz w:val="28"/>
        </w:rPr>
        <w:t>
      әрбір баған бойынша 3-жол = 3.1 – 3.7-жолдардың қосындысына;</w:t>
      </w:r>
    </w:p>
    <w:p>
      <w:pPr>
        <w:spacing w:after="0"/>
        <w:ind w:left="0"/>
        <w:jc w:val="both"/>
      </w:pPr>
      <w:r>
        <w:rPr>
          <w:rFonts w:ascii="Times New Roman"/>
          <w:b w:val="false"/>
          <w:i w:val="false"/>
          <w:color w:val="000000"/>
          <w:sz w:val="28"/>
        </w:rPr>
        <w:t>
      есепті тоқсанның 1-бағаны 1-жолы = өткен тоқсанның 1-бағаны 4-жолына, егер өткен тоқсанның 1-бағаны 4-жолы &gt; 0;</w:t>
      </w:r>
    </w:p>
    <w:p>
      <w:pPr>
        <w:spacing w:after="0"/>
        <w:ind w:left="0"/>
        <w:jc w:val="both"/>
      </w:pPr>
      <w:r>
        <w:rPr>
          <w:rFonts w:ascii="Times New Roman"/>
          <w:b w:val="false"/>
          <w:i w:val="false"/>
          <w:color w:val="000000"/>
          <w:sz w:val="28"/>
        </w:rPr>
        <w:t>
      2-тоқсаннан бастап есептік тоқсанның 2-бағанының 1-жолы = өткен тоқсанның 2-бағаны 1-жолына, егер өткен тоқсанның 2-бағаны 1-жолы &gt; 0;</w:t>
      </w:r>
    </w:p>
    <w:p>
      <w:pPr>
        <w:spacing w:after="0"/>
        <w:ind w:left="0"/>
        <w:jc w:val="both"/>
      </w:pPr>
      <w:r>
        <w:rPr>
          <w:rFonts w:ascii="Times New Roman"/>
          <w:b w:val="false"/>
          <w:i w:val="false"/>
          <w:color w:val="000000"/>
          <w:sz w:val="28"/>
        </w:rPr>
        <w:t>
      3-бөлімнің 1-бағанның 1-жолы &gt; 0 – рұқсат етілген бақылау;</w:t>
      </w:r>
    </w:p>
    <w:p>
      <w:pPr>
        <w:spacing w:after="0"/>
        <w:ind w:left="0"/>
        <w:jc w:val="both"/>
      </w:pPr>
      <w:r>
        <w:rPr>
          <w:rFonts w:ascii="Times New Roman"/>
          <w:b w:val="false"/>
          <w:i w:val="false"/>
          <w:color w:val="000000"/>
          <w:sz w:val="28"/>
        </w:rPr>
        <w:t>
      3-бөлімнің 1-бағанның 4-жолы &gt; 0 – рұқсат етілген бақылау;</w:t>
      </w:r>
    </w:p>
    <w:p>
      <w:pPr>
        <w:spacing w:after="0"/>
        <w:ind w:left="0"/>
        <w:jc w:val="both"/>
      </w:pPr>
      <w:r>
        <w:rPr>
          <w:rFonts w:ascii="Times New Roman"/>
          <w:b w:val="false"/>
          <w:i w:val="false"/>
          <w:color w:val="000000"/>
          <w:sz w:val="28"/>
        </w:rPr>
        <w:t>
      1-бағанның 6-жолы + 1-бағанның 7-жолына &lt; 1-бағанның 1-жолына – рұқсат етілген бақылау;</w:t>
      </w:r>
    </w:p>
    <w:p>
      <w:pPr>
        <w:spacing w:after="0"/>
        <w:ind w:left="0"/>
        <w:jc w:val="both"/>
      </w:pPr>
      <w:r>
        <w:rPr>
          <w:rFonts w:ascii="Times New Roman"/>
          <w:b w:val="false"/>
          <w:i w:val="false"/>
          <w:color w:val="000000"/>
          <w:sz w:val="28"/>
        </w:rPr>
        <w:t>
      2-бағанның 6-жолы + 2-бағанның 7-жолына &lt; 2-бағанның 1-жолына – рұқсат етілген бақылау;</w:t>
      </w:r>
    </w:p>
    <w:p>
      <w:pPr>
        <w:spacing w:after="0"/>
        <w:ind w:left="0"/>
        <w:jc w:val="both"/>
      </w:pPr>
      <w:r>
        <w:rPr>
          <w:rFonts w:ascii="Times New Roman"/>
          <w:b w:val="false"/>
          <w:i w:val="false"/>
          <w:color w:val="000000"/>
          <w:sz w:val="28"/>
        </w:rPr>
        <w:t>
      1-бағанның 8-жолы &lt; 1-бағанның 1-жолы – рұқсат етілген бақылау;</w:t>
      </w:r>
    </w:p>
    <w:p>
      <w:pPr>
        <w:spacing w:after="0"/>
        <w:ind w:left="0"/>
        <w:jc w:val="both"/>
      </w:pPr>
      <w:r>
        <w:rPr>
          <w:rFonts w:ascii="Times New Roman"/>
          <w:b w:val="false"/>
          <w:i w:val="false"/>
          <w:color w:val="000000"/>
          <w:sz w:val="28"/>
        </w:rPr>
        <w:t>
      2-бағанның 8-жолы &lt; 2-бағанның 1-жолы – рұқсат етілген бақылау;</w:t>
      </w:r>
    </w:p>
    <w:p>
      <w:pPr>
        <w:spacing w:after="0"/>
        <w:ind w:left="0"/>
        <w:jc w:val="both"/>
      </w:pPr>
      <w:r>
        <w:rPr>
          <w:rFonts w:ascii="Times New Roman"/>
          <w:b w:val="false"/>
          <w:i w:val="false"/>
          <w:color w:val="000000"/>
          <w:sz w:val="28"/>
        </w:rPr>
        <w:t>
      егер 1-баған &gt; 0, онда 2-баған &gt; 0 1, 2, 3, 3.1, 3.2, 3.3, 3.4, 3.5, 3.6, 3.7, 4, 6, 7, 8 жолдар үшін</w:t>
      </w:r>
    </w:p>
    <w:p>
      <w:pPr>
        <w:spacing w:after="0"/>
        <w:ind w:left="0"/>
        <w:jc w:val="both"/>
      </w:pPr>
      <w:r>
        <w:rPr>
          <w:rFonts w:ascii="Times New Roman"/>
          <w:b w:val="false"/>
          <w:i w:val="false"/>
          <w:color w:val="000000"/>
          <w:sz w:val="28"/>
        </w:rPr>
        <w:t>
      егер 1-бағанның 6-жолы &gt; 0, онда 2-бағанның 6-жол &gt; 0;</w:t>
      </w:r>
    </w:p>
    <w:p>
      <w:pPr>
        <w:spacing w:after="0"/>
        <w:ind w:left="0"/>
        <w:jc w:val="both"/>
      </w:pPr>
      <w:r>
        <w:rPr>
          <w:rFonts w:ascii="Times New Roman"/>
          <w:b w:val="false"/>
          <w:i w:val="false"/>
          <w:color w:val="000000"/>
          <w:sz w:val="28"/>
        </w:rPr>
        <w:t>
      1-тоқсан үшін егер 1-бағанның 7-жолы &gt; 0, онда 2-бағанның 7- жолыда &gt; 0;</w:t>
      </w:r>
    </w:p>
    <w:p>
      <w:pPr>
        <w:spacing w:after="0"/>
        <w:ind w:left="0"/>
        <w:jc w:val="both"/>
      </w:pPr>
      <w:r>
        <w:rPr>
          <w:rFonts w:ascii="Times New Roman"/>
          <w:b w:val="false"/>
          <w:i w:val="false"/>
          <w:color w:val="000000"/>
          <w:sz w:val="28"/>
        </w:rPr>
        <w:t>
      2-тоқсаннан бастап, егер 1-бағанның 7-жолы = 0, онда 2-бағанның 7- жолы да = 0 – рұқсат етілген бақылау;</w:t>
      </w:r>
    </w:p>
    <w:p>
      <w:pPr>
        <w:spacing w:after="0"/>
        <w:ind w:left="0"/>
        <w:jc w:val="both"/>
      </w:pPr>
      <w:r>
        <w:rPr>
          <w:rFonts w:ascii="Times New Roman"/>
          <w:b w:val="false"/>
          <w:i w:val="false"/>
          <w:color w:val="000000"/>
          <w:sz w:val="28"/>
        </w:rPr>
        <w:t>
      1-тоқсандағы статистикалық нысандағы 1–7-жолдар бойынша (5- жолды қоспағанда)1-баған = 2-бағанға;</w:t>
      </w:r>
    </w:p>
    <w:p>
      <w:pPr>
        <w:spacing w:after="0"/>
        <w:ind w:left="0"/>
        <w:jc w:val="both"/>
      </w:pPr>
      <w:r>
        <w:rPr>
          <w:rFonts w:ascii="Times New Roman"/>
          <w:b w:val="false"/>
          <w:i w:val="false"/>
          <w:color w:val="000000"/>
          <w:sz w:val="28"/>
        </w:rPr>
        <w:t>
      2-тоқсаннан бастап статистикалық нысандағы 2 – 3.7-жолдар бойынша 1-баған &lt; 2-бағанға;</w:t>
      </w:r>
    </w:p>
    <w:p>
      <w:pPr>
        <w:spacing w:after="0"/>
        <w:ind w:left="0"/>
        <w:jc w:val="both"/>
      </w:pPr>
      <w:r>
        <w:rPr>
          <w:rFonts w:ascii="Times New Roman"/>
          <w:b w:val="false"/>
          <w:i w:val="false"/>
          <w:color w:val="000000"/>
          <w:sz w:val="28"/>
        </w:rPr>
        <w:t>
      4-жол бойынша 1-баған = 2-бағанға.</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егер 1-бағанның 1-жолы &gt; 0, онда 2-бағанның 1-жолы &gt; 0;</w:t>
      </w:r>
    </w:p>
    <w:p>
      <w:pPr>
        <w:spacing w:after="0"/>
        <w:ind w:left="0"/>
        <w:jc w:val="both"/>
      </w:pPr>
      <w:r>
        <w:rPr>
          <w:rFonts w:ascii="Times New Roman"/>
          <w:b w:val="false"/>
          <w:i w:val="false"/>
          <w:color w:val="000000"/>
          <w:sz w:val="28"/>
        </w:rPr>
        <w:t>
      егер 1-бағанның 2-жолы &gt; 0, онда 2-бағанның 2-жолы &gt; 0;</w:t>
      </w:r>
    </w:p>
    <w:p>
      <w:pPr>
        <w:spacing w:after="0"/>
        <w:ind w:left="0"/>
        <w:jc w:val="both"/>
      </w:pPr>
      <w:r>
        <w:rPr>
          <w:rFonts w:ascii="Times New Roman"/>
          <w:b w:val="false"/>
          <w:i w:val="false"/>
          <w:color w:val="000000"/>
          <w:sz w:val="28"/>
        </w:rPr>
        <w:t>
      егер 1-баған &gt; 0, онда 2-баған &gt; 0 1, 2 жолдар үшін</w:t>
      </w:r>
    </w:p>
    <w:p>
      <w:pPr>
        <w:spacing w:after="0"/>
        <w:ind w:left="0"/>
        <w:jc w:val="both"/>
      </w:pPr>
      <w:r>
        <w:rPr>
          <w:rFonts w:ascii="Times New Roman"/>
          <w:b w:val="false"/>
          <w:i w:val="false"/>
          <w:color w:val="000000"/>
          <w:sz w:val="28"/>
        </w:rPr>
        <w:t>
      4) Бөлімдер арасында бақылау:</w:t>
      </w:r>
    </w:p>
    <w:p>
      <w:pPr>
        <w:spacing w:after="0"/>
        <w:ind w:left="0"/>
        <w:jc w:val="both"/>
      </w:pPr>
      <w:r>
        <w:rPr>
          <w:rFonts w:ascii="Times New Roman"/>
          <w:b w:val="false"/>
          <w:i w:val="false"/>
          <w:color w:val="000000"/>
          <w:sz w:val="28"/>
        </w:rPr>
        <w:t>
      егер 2-бөлімнің 2-бағаны 1-жолы &gt; 0, онда 3-бөлімнің 2-бағаны 1- жолы &gt; 0 немесе 3-бөлімнің 2-бағаны 2-жолы &gt; 0;</w:t>
      </w:r>
    </w:p>
    <w:p>
      <w:pPr>
        <w:spacing w:after="0"/>
        <w:ind w:left="0"/>
        <w:jc w:val="both"/>
      </w:pPr>
      <w:r>
        <w:rPr>
          <w:rFonts w:ascii="Times New Roman"/>
          <w:b w:val="false"/>
          <w:i w:val="false"/>
          <w:color w:val="000000"/>
          <w:sz w:val="28"/>
        </w:rPr>
        <w:t>
      егер 3-бөлімнің 1-бағанның 4-жолы &gt; 0, онда 2-бөлімнің 1-бағанның 1-жолы &gt; 0; 2-бөлімнің 1-бағанның 1-жолы &gt; 3-бөлімнің (1-бағанның 6-жолы + 1-бағанның 7-жолы) – рұқсат етілген бақылау;</w:t>
      </w:r>
    </w:p>
    <w:p>
      <w:pPr>
        <w:spacing w:after="0"/>
        <w:ind w:left="0"/>
        <w:jc w:val="both"/>
      </w:pPr>
      <w:r>
        <w:rPr>
          <w:rFonts w:ascii="Times New Roman"/>
          <w:b w:val="false"/>
          <w:i w:val="false"/>
          <w:color w:val="000000"/>
          <w:sz w:val="28"/>
        </w:rPr>
        <w:t>
      2-бөлімнің 2-бағанның 1-жолы &gt; 3-бөлімнің (2-бағанның 6-жолы + 2-бағанның 7-жолы) – рұқсат етілген бақылау;</w:t>
      </w:r>
    </w:p>
    <w:p>
      <w:pPr>
        <w:spacing w:after="0"/>
        <w:ind w:left="0"/>
        <w:jc w:val="both"/>
      </w:pPr>
      <w:r>
        <w:rPr>
          <w:rFonts w:ascii="Times New Roman"/>
          <w:b w:val="false"/>
          <w:i w:val="false"/>
          <w:color w:val="000000"/>
          <w:sz w:val="28"/>
        </w:rPr>
        <w:t>
      3-бөлімнің 1-бағанның 5-жолы &lt; 2-бөлімнің 1-бағанның 1-жолы – рұқсат етілген бақылау;</w:t>
      </w:r>
    </w:p>
    <w:p>
      <w:pPr>
        <w:spacing w:after="0"/>
        <w:ind w:left="0"/>
        <w:jc w:val="both"/>
      </w:pPr>
      <w:r>
        <w:rPr>
          <w:rFonts w:ascii="Times New Roman"/>
          <w:b w:val="false"/>
          <w:i w:val="false"/>
          <w:color w:val="000000"/>
          <w:sz w:val="28"/>
        </w:rPr>
        <w:t>
      2-бөлімнің 1-бағанның 2-жолы &gt; 3-бөлімнің 1-бағанның 8-жолы;</w:t>
      </w:r>
    </w:p>
    <w:p>
      <w:pPr>
        <w:spacing w:after="0"/>
        <w:ind w:left="0"/>
        <w:jc w:val="both"/>
      </w:pPr>
      <w:r>
        <w:rPr>
          <w:rFonts w:ascii="Times New Roman"/>
          <w:b w:val="false"/>
          <w:i w:val="false"/>
          <w:color w:val="000000"/>
          <w:sz w:val="28"/>
        </w:rPr>
        <w:t>
      2-бөлімнің 2-бағанның 2-жолы &gt; 3-бөлімнің 2-бағанның 8-жолы;</w:t>
      </w:r>
    </w:p>
    <w:p>
      <w:pPr>
        <w:spacing w:after="0"/>
        <w:ind w:left="0"/>
        <w:jc w:val="both"/>
      </w:pPr>
      <w:r>
        <w:rPr>
          <w:rFonts w:ascii="Times New Roman"/>
          <w:b w:val="false"/>
          <w:i w:val="false"/>
          <w:color w:val="000000"/>
          <w:sz w:val="28"/>
        </w:rPr>
        <w:t>
      егер 2-бөлімнің 1, 2-бағанының 2-жолы &gt; 1-жолынан, онда 4-бөлімнің 1, 2-бағанының 1-жолы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министрлігінің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бұйрығына 5-қосымша</w:t>
            </w:r>
          </w:p>
        </w:tc>
      </w:tr>
    </w:tbl>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w:t>
            </w:r>
          </w:p>
          <w:p>
            <w:pPr>
              <w:spacing w:after="20"/>
              <w:ind w:left="20"/>
              <w:jc w:val="both"/>
            </w:pPr>
            <w:r>
              <w:rPr>
                <w:rFonts w:ascii="Times New Roman"/>
                <w:b w:val="false"/>
                <w:i w:val="false"/>
                <w:color w:val="000000"/>
                <w:sz w:val="20"/>
              </w:rPr>
              <w:t>
министрлігінің Статистика</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 34 бұйрығына</w:t>
            </w:r>
          </w:p>
          <w:p>
            <w:pPr>
              <w:spacing w:after="20"/>
              <w:ind w:left="20"/>
              <w:jc w:val="both"/>
            </w:pPr>
            <w:r>
              <w:rPr>
                <w:rFonts w:ascii="Times New Roman"/>
                <w:b w:val="false"/>
                <w:i w:val="false"/>
                <w:color w:val="000000"/>
                <w:sz w:val="20"/>
              </w:rPr>
              <w:t>
5-қосымша</w:t>
            </w:r>
          </w:p>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p>
            <w:pPr>
              <w:spacing w:after="20"/>
              <w:ind w:left="20"/>
              <w:jc w:val="both"/>
            </w:pPr>
            <w:r>
              <w:rPr>
                <w:rFonts w:ascii="Times New Roman"/>
                <w:b w:val="false"/>
                <w:i w:val="false"/>
                <w:color w:val="000000"/>
                <w:sz w:val="20"/>
              </w:rPr>
              <w:t>
1-Т (Условия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(индексі 2-МП, кезеңділігі жылдық) статистикалық нысаны бойынша есеп беретіндерді қоспағанда, ауыл, орман және балық шаруашылығы, өнеркәсіп, құрылыс, көлік және қоймалау, тұру және тамақтану бойынша қызмет көрсету, ақпарат және байланыс, кәсіби, ғылыми және техникалық қызмет, денсаулық сақтау және халыққа әлеуметтік қызмет көрсету саласындағы негізгі қызмет түрлері бар барлық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Ұсынумерзімі –есепті кезеңнен кейінгі 31 қаңтарға (қоса алғанда) дейін</w:t>
            </w:r>
          </w:p>
          <w:p>
            <w:pPr>
              <w:spacing w:after="20"/>
              <w:ind w:left="20"/>
              <w:jc w:val="both"/>
            </w:pPr>
            <w:r>
              <w:rPr>
                <w:rFonts w:ascii="Times New Roman"/>
                <w:b w:val="false"/>
                <w:i w:val="false"/>
                <w:color w:val="000000"/>
                <w:sz w:val="20"/>
              </w:rPr>
              <w:t>
Срок представления – до 31 января (включительно) после отчетного периода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Занды тұлғаның деректемелері </w:t>
            </w:r>
          </w:p>
          <w:p>
            <w:pPr>
              <w:spacing w:after="20"/>
              <w:ind w:left="20"/>
              <w:jc w:val="both"/>
            </w:pPr>
            <w:r>
              <w:rPr>
                <w:rFonts w:ascii="Times New Roman"/>
                <w:b w:val="false"/>
                <w:i w:val="false"/>
                <w:color w:val="000000"/>
                <w:sz w:val="20"/>
              </w:rPr>
              <w:t>
Реквизиты юридического лица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орналасқанорнын көрсетіңіз (оның тіркелген жеріне қарамастан)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36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 аумақ коды (ƏАОЖ)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на бумажном носителе)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Заңды тұлғаның (бөлімшенің) нақты жүзегеасырылатын экономикалық қызметінің негізгітүрінің коды мен атауын Экономикалық қызметтүрлерінің жалпы жіктеуішіне сәйкес (ЭҚЖЖ)көрсетіңіз </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87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Есепті жылға орташа алғанда еңбек жағдайының жай-күйі туралы ақпаратты көрсетіңіз, адам </w:t>
            </w:r>
          </w:p>
          <w:p>
            <w:pPr>
              <w:spacing w:after="20"/>
              <w:ind w:left="20"/>
              <w:jc w:val="both"/>
            </w:pPr>
            <w:r>
              <w:rPr>
                <w:rFonts w:ascii="Times New Roman"/>
                <w:b w:val="false"/>
                <w:i w:val="false"/>
                <w:color w:val="000000"/>
                <w:sz w:val="20"/>
              </w:rPr>
              <w:t>
Укажите информацию о состоянии условий труда в среднем за отчетный год, человек</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xml:space="preserve">
Всего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адамдар</w:t>
            </w:r>
          </w:p>
          <w:p>
            <w:pPr>
              <w:spacing w:after="20"/>
              <w:ind w:left="20"/>
              <w:jc w:val="both"/>
            </w:pPr>
            <w:r>
              <w:rPr>
                <w:rFonts w:ascii="Times New Roman"/>
                <w:b w:val="false"/>
                <w:i w:val="false"/>
                <w:color w:val="000000"/>
                <w:sz w:val="20"/>
              </w:rPr>
              <w:t>
лица до 18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орташа алғанда қызметкерлердің тізімдік саны </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ауысымда жұмыс істейтіндер</w:t>
            </w:r>
          </w:p>
          <w:p>
            <w:pPr>
              <w:spacing w:after="20"/>
              <w:ind w:left="20"/>
              <w:jc w:val="both"/>
            </w:pPr>
            <w:r>
              <w:rPr>
                <w:rFonts w:ascii="Times New Roman"/>
                <w:b w:val="false"/>
                <w:i w:val="false"/>
                <w:color w:val="000000"/>
                <w:sz w:val="20"/>
              </w:rPr>
              <w:t>
занятые в ночную смену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еңбек жағдайында жұмыс істейтін қызметкерлердің нақты саны </w:t>
            </w:r>
          </w:p>
          <w:p>
            <w:pPr>
              <w:spacing w:after="20"/>
              <w:ind w:left="20"/>
              <w:jc w:val="both"/>
            </w:pPr>
            <w:r>
              <w:rPr>
                <w:rFonts w:ascii="Times New Roman"/>
                <w:b w:val="false"/>
                <w:i w:val="false"/>
                <w:color w:val="000000"/>
                <w:sz w:val="20"/>
              </w:rPr>
              <w:t>
Фактическая численность работников, занятых во вредных условиях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кәсіптік тәуекел (3.1 ішкі сынып)</w:t>
            </w:r>
          </w:p>
          <w:p>
            <w:pPr>
              <w:spacing w:after="20"/>
              <w:ind w:left="20"/>
              <w:jc w:val="both"/>
            </w:pPr>
            <w:r>
              <w:rPr>
                <w:rFonts w:ascii="Times New Roman"/>
                <w:b w:val="false"/>
                <w:i w:val="false"/>
                <w:color w:val="000000"/>
                <w:sz w:val="20"/>
              </w:rPr>
              <w:t>
низкий професиональный риск (подкласс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кәсіптік тәуекел (3.2 ішкі сынып)</w:t>
            </w:r>
          </w:p>
          <w:p>
            <w:pPr>
              <w:spacing w:after="20"/>
              <w:ind w:left="20"/>
              <w:jc w:val="both"/>
            </w:pPr>
            <w:r>
              <w:rPr>
                <w:rFonts w:ascii="Times New Roman"/>
                <w:b w:val="false"/>
                <w:i w:val="false"/>
                <w:color w:val="000000"/>
                <w:sz w:val="20"/>
              </w:rPr>
              <w:t>
средний професиональный риск (подкласс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кәсіптік тәуекел (3.3. ішкі сынып) </w:t>
            </w:r>
          </w:p>
          <w:p>
            <w:pPr>
              <w:spacing w:after="20"/>
              <w:ind w:left="20"/>
              <w:jc w:val="both"/>
            </w:pPr>
            <w:r>
              <w:rPr>
                <w:rFonts w:ascii="Times New Roman"/>
                <w:b w:val="false"/>
                <w:i w:val="false"/>
                <w:color w:val="000000"/>
                <w:sz w:val="20"/>
              </w:rPr>
              <w:t>
высокий професиональный риск (подкласс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кәсіптік тәуекел (3.4 ішкі сынып; 4 сынып).</w:t>
            </w:r>
          </w:p>
          <w:p>
            <w:pPr>
              <w:spacing w:after="20"/>
              <w:ind w:left="20"/>
              <w:jc w:val="both"/>
            </w:pPr>
            <w:r>
              <w:rPr>
                <w:rFonts w:ascii="Times New Roman"/>
                <w:b w:val="false"/>
                <w:i w:val="false"/>
                <w:color w:val="000000"/>
                <w:sz w:val="20"/>
              </w:rPr>
              <w:t>
очень высокий професиональный риск (подкласс 3.4; класс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физикалық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физического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p>
            <w:pPr>
              <w:spacing w:after="20"/>
              <w:ind w:left="20"/>
              <w:jc w:val="both"/>
            </w:pPr>
            <w:r>
              <w:rPr>
                <w:rFonts w:ascii="Times New Roman"/>
                <w:b w:val="false"/>
                <w:i w:val="false"/>
                <w:color w:val="000000"/>
                <w:sz w:val="20"/>
              </w:rPr>
              <w:t>
микроклимат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w:t>
            </w:r>
          </w:p>
          <w:p>
            <w:pPr>
              <w:spacing w:after="20"/>
              <w:ind w:left="20"/>
              <w:jc w:val="both"/>
            </w:pPr>
            <w:r>
              <w:rPr>
                <w:rFonts w:ascii="Times New Roman"/>
                <w:b w:val="false"/>
                <w:i w:val="false"/>
                <w:color w:val="000000"/>
                <w:sz w:val="20"/>
              </w:rPr>
              <w:t>
излучения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виброакустикалық</w:t>
            </w:r>
          </w:p>
          <w:p>
            <w:pPr>
              <w:spacing w:after="20"/>
              <w:ind w:left="20"/>
              <w:jc w:val="both"/>
            </w:pPr>
            <w:r>
              <w:rPr>
                <w:rFonts w:ascii="Times New Roman"/>
                <w:b w:val="false"/>
                <w:i w:val="false"/>
                <w:color w:val="000000"/>
                <w:sz w:val="20"/>
              </w:rPr>
              <w:t>
виброакустические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p>
            <w:pPr>
              <w:spacing w:after="20"/>
              <w:ind w:left="20"/>
              <w:jc w:val="both"/>
            </w:pPr>
            <w:r>
              <w:rPr>
                <w:rFonts w:ascii="Times New Roman"/>
                <w:b w:val="false"/>
                <w:i w:val="false"/>
                <w:color w:val="000000"/>
                <w:sz w:val="20"/>
              </w:rPr>
              <w:t>
освещенность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аэрозольдық құрамы</w:t>
            </w:r>
          </w:p>
          <w:p>
            <w:pPr>
              <w:spacing w:after="20"/>
              <w:ind w:left="20"/>
              <w:jc w:val="both"/>
            </w:pPr>
            <w:r>
              <w:rPr>
                <w:rFonts w:ascii="Times New Roman"/>
                <w:b w:val="false"/>
                <w:i w:val="false"/>
                <w:color w:val="000000"/>
                <w:sz w:val="20"/>
              </w:rPr>
              <w:t>
аэрозольный состав воздуха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химикалық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химического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химиялық заттар </w:t>
            </w:r>
          </w:p>
          <w:p>
            <w:pPr>
              <w:spacing w:after="20"/>
              <w:ind w:left="20"/>
              <w:jc w:val="both"/>
            </w:pPr>
            <w:r>
              <w:rPr>
                <w:rFonts w:ascii="Times New Roman"/>
                <w:b w:val="false"/>
                <w:i w:val="false"/>
                <w:color w:val="000000"/>
                <w:sz w:val="20"/>
              </w:rPr>
              <w:t>
вредные химические вещества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уланудың дамуы үшін қауіпті заттар (қатты бағытталған және тітіркендіретін)</w:t>
            </w:r>
          </w:p>
          <w:p>
            <w:pPr>
              <w:spacing w:after="20"/>
              <w:ind w:left="20"/>
              <w:jc w:val="both"/>
            </w:pPr>
            <w:r>
              <w:rPr>
                <w:rFonts w:ascii="Times New Roman"/>
                <w:b w:val="false"/>
                <w:i w:val="false"/>
                <w:color w:val="000000"/>
                <w:sz w:val="20"/>
              </w:rPr>
              <w:t>
вещества опасные для развития острого отравления (остронаправленные и раздражающие)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канцерогендер </w:t>
            </w:r>
          </w:p>
          <w:p>
            <w:pPr>
              <w:spacing w:after="20"/>
              <w:ind w:left="20"/>
              <w:jc w:val="both"/>
            </w:pPr>
            <w:r>
              <w:rPr>
                <w:rFonts w:ascii="Times New Roman"/>
                <w:b w:val="false"/>
                <w:i w:val="false"/>
                <w:color w:val="000000"/>
                <w:sz w:val="20"/>
              </w:rPr>
              <w:t>
канцерогены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(жоғары және орташа қауіпті)</w:t>
            </w:r>
          </w:p>
          <w:p>
            <w:pPr>
              <w:spacing w:after="20"/>
              <w:ind w:left="20"/>
              <w:jc w:val="both"/>
            </w:pPr>
            <w:r>
              <w:rPr>
                <w:rFonts w:ascii="Times New Roman"/>
                <w:b w:val="false"/>
                <w:i w:val="false"/>
                <w:color w:val="000000"/>
                <w:sz w:val="20"/>
              </w:rPr>
              <w:t>
аллергены (высоко- и умеренно- опасные)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дәрілер, гормондар</w:t>
            </w:r>
          </w:p>
          <w:p>
            <w:pPr>
              <w:spacing w:after="20"/>
              <w:ind w:left="20"/>
              <w:jc w:val="both"/>
            </w:pPr>
            <w:r>
              <w:rPr>
                <w:rFonts w:ascii="Times New Roman"/>
                <w:b w:val="false"/>
                <w:i w:val="false"/>
                <w:color w:val="000000"/>
                <w:sz w:val="20"/>
              </w:rPr>
              <w:t>
противоопухолевые средства, гормоны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анальгетиктері</w:t>
            </w:r>
          </w:p>
          <w:p>
            <w:pPr>
              <w:spacing w:after="20"/>
              <w:ind w:left="20"/>
              <w:jc w:val="both"/>
            </w:pPr>
            <w:r>
              <w:rPr>
                <w:rFonts w:ascii="Times New Roman"/>
                <w:b w:val="false"/>
                <w:i w:val="false"/>
                <w:color w:val="000000"/>
                <w:sz w:val="20"/>
              </w:rPr>
              <w:t>
наркотические анальгетики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w:t>
            </w:r>
          </w:p>
          <w:p>
            <w:pPr>
              <w:spacing w:after="20"/>
              <w:ind w:left="20"/>
              <w:jc w:val="both"/>
            </w:pPr>
            <w:r>
              <w:rPr>
                <w:rFonts w:ascii="Times New Roman"/>
                <w:b w:val="false"/>
                <w:i w:val="false"/>
                <w:color w:val="000000"/>
                <w:sz w:val="20"/>
              </w:rPr>
              <w:t>
неорганические вещества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биологиялық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биологического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w:t>
            </w:r>
          </w:p>
          <w:p>
            <w:pPr>
              <w:spacing w:after="20"/>
              <w:ind w:left="20"/>
              <w:jc w:val="both"/>
            </w:pPr>
            <w:r>
              <w:rPr>
                <w:rFonts w:ascii="Times New Roman"/>
                <w:b w:val="false"/>
                <w:i w:val="false"/>
                <w:color w:val="000000"/>
                <w:sz w:val="20"/>
              </w:rPr>
              <w:t>
патогенные микроорганизмы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басқа түрлері (өсімдіктер мен жануарлар)</w:t>
            </w:r>
          </w:p>
          <w:p>
            <w:pPr>
              <w:spacing w:after="20"/>
              <w:ind w:left="20"/>
              <w:jc w:val="both"/>
            </w:pPr>
            <w:r>
              <w:rPr>
                <w:rFonts w:ascii="Times New Roman"/>
                <w:b w:val="false"/>
                <w:i w:val="false"/>
                <w:color w:val="000000"/>
                <w:sz w:val="20"/>
              </w:rPr>
              <w:t>
другие виды микроорганизмов (растения и животные)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Организміне психофизиологиялық әсер ету факторы жағдайында жұмыс істейтін қызметкерлердің нақты саны:</w:t>
            </w:r>
          </w:p>
          <w:p>
            <w:pPr>
              <w:spacing w:after="20"/>
              <w:ind w:left="20"/>
              <w:jc w:val="both"/>
            </w:pPr>
            <w:r>
              <w:rPr>
                <w:rFonts w:ascii="Times New Roman"/>
                <w:b w:val="false"/>
                <w:i w:val="false"/>
                <w:color w:val="000000"/>
                <w:sz w:val="20"/>
              </w:rPr>
              <w:t>
Фактическая численность работников, занятых в условиях фактора психофизиологического воздействия на организм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ауырлығы</w:t>
            </w:r>
          </w:p>
          <w:p>
            <w:pPr>
              <w:spacing w:after="20"/>
              <w:ind w:left="20"/>
              <w:jc w:val="both"/>
            </w:pPr>
            <w:r>
              <w:rPr>
                <w:rFonts w:ascii="Times New Roman"/>
                <w:b w:val="false"/>
                <w:i w:val="false"/>
                <w:color w:val="000000"/>
                <w:sz w:val="20"/>
              </w:rPr>
              <w:t>
тяжесть трудового процесса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процесінің қауырттылығы</w:t>
            </w:r>
          </w:p>
          <w:p>
            <w:pPr>
              <w:spacing w:after="20"/>
              <w:ind w:left="20"/>
              <w:jc w:val="both"/>
            </w:pPr>
            <w:r>
              <w:rPr>
                <w:rFonts w:ascii="Times New Roman"/>
                <w:b w:val="false"/>
                <w:i w:val="false"/>
                <w:color w:val="000000"/>
                <w:sz w:val="20"/>
              </w:rPr>
              <w:t>
напряженность трудового процесса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жасқа дейінгі адамдар</w:t>
            </w:r>
          </w:p>
          <w:p>
            <w:pPr>
              <w:spacing w:after="20"/>
              <w:ind w:left="20"/>
              <w:jc w:val="both"/>
            </w:pPr>
            <w:r>
              <w:rPr>
                <w:rFonts w:ascii="Times New Roman"/>
                <w:b w:val="false"/>
                <w:i w:val="false"/>
                <w:color w:val="000000"/>
                <w:sz w:val="20"/>
              </w:rPr>
              <w:t>
</w:t>
            </w:r>
            <w:r>
              <w:rPr>
                <w:rFonts w:ascii="Times New Roman"/>
                <w:b/>
                <w:i w:val="false"/>
                <w:color w:val="000000"/>
                <w:sz w:val="20"/>
              </w:rPr>
              <w:t>Лица до 18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әлеуметтік кепілдіктер ұсынылатын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предоставляются социальные гарантии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w:t>
            </w:r>
          </w:p>
          <w:p>
            <w:pPr>
              <w:spacing w:after="20"/>
              <w:ind w:left="20"/>
              <w:jc w:val="both"/>
            </w:pPr>
            <w:r>
              <w:rPr>
                <w:rFonts w:ascii="Times New Roman"/>
                <w:b w:val="false"/>
                <w:i w:val="false"/>
                <w:color w:val="000000"/>
                <w:sz w:val="20"/>
              </w:rPr>
              <w:t>
сокращенная продолжительность рабочего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w:t>
            </w:r>
          </w:p>
          <w:p>
            <w:pPr>
              <w:spacing w:after="20"/>
              <w:ind w:left="20"/>
              <w:jc w:val="both"/>
            </w:pPr>
            <w:r>
              <w:rPr>
                <w:rFonts w:ascii="Times New Roman"/>
                <w:b w:val="false"/>
                <w:i w:val="false"/>
                <w:color w:val="000000"/>
                <w:sz w:val="20"/>
              </w:rPr>
              <w:t>
лечебно-профилактическое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немесе оған теңестірілген тамақ өнімдері </w:t>
            </w:r>
          </w:p>
          <w:p>
            <w:pPr>
              <w:spacing w:after="20"/>
              <w:ind w:left="20"/>
              <w:jc w:val="both"/>
            </w:pPr>
            <w:r>
              <w:rPr>
                <w:rFonts w:ascii="Times New Roman"/>
                <w:b w:val="false"/>
                <w:i w:val="false"/>
                <w:color w:val="000000"/>
                <w:sz w:val="20"/>
              </w:rPr>
              <w:t>
молоко или равноценные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w:t>
            </w:r>
          </w:p>
          <w:p>
            <w:pPr>
              <w:spacing w:after="20"/>
              <w:ind w:left="20"/>
              <w:jc w:val="both"/>
            </w:pPr>
            <w:r>
              <w:rPr>
                <w:rFonts w:ascii="Times New Roman"/>
                <w:b w:val="false"/>
                <w:i w:val="false"/>
                <w:color w:val="000000"/>
                <w:sz w:val="20"/>
              </w:rPr>
              <w:t>
повышенный размер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жәрдемақыға құқық</w:t>
            </w:r>
          </w:p>
          <w:p>
            <w:pPr>
              <w:spacing w:after="20"/>
              <w:ind w:left="20"/>
              <w:jc w:val="both"/>
            </w:pPr>
            <w:r>
              <w:rPr>
                <w:rFonts w:ascii="Times New Roman"/>
                <w:b w:val="false"/>
                <w:i w:val="false"/>
                <w:color w:val="000000"/>
                <w:sz w:val="20"/>
              </w:rPr>
              <w:t xml:space="preserve">
право на государственное специальное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1.3, 1.4, 1.5 және 1.6-жолдарда келтірілген әлеуметтік кепілдіктердің ең болмаса бір түрі белгіленген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которым установлен хотя бы один вид социальных гарантий, перечисленных в строках 1.1, 1.2, 1.3, 1.4, 1.5 и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Кәсіпорынның еңбекті қорғауға арналған шығындары туралы ақпаратты көрсетіңіз</w:t>
      </w:r>
    </w:p>
    <w:p>
      <w:pPr>
        <w:spacing w:after="0"/>
        <w:ind w:left="0"/>
        <w:jc w:val="both"/>
      </w:pPr>
      <w:r>
        <w:rPr>
          <w:rFonts w:ascii="Times New Roman"/>
          <w:b w:val="false"/>
          <w:i w:val="false"/>
          <w:color w:val="000000"/>
          <w:sz w:val="28"/>
        </w:rPr>
        <w:t>
      Укажите информацию о затратах предприятия на охрану труда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кәсіпорынның еңбекті қорғауғаарналған шығындары, мың теңге (ондық белгімен)</w:t>
            </w:r>
          </w:p>
          <w:p>
            <w:pPr>
              <w:spacing w:after="20"/>
              <w:ind w:left="20"/>
              <w:jc w:val="both"/>
            </w:pPr>
            <w:r>
              <w:rPr>
                <w:rFonts w:ascii="Times New Roman"/>
                <w:b w:val="false"/>
                <w:i w:val="false"/>
                <w:color w:val="000000"/>
                <w:sz w:val="20"/>
              </w:rPr>
              <w:t>
</w:t>
            </w:r>
            <w:r>
              <w:rPr>
                <w:rFonts w:ascii="Times New Roman"/>
                <w:b/>
                <w:i w:val="false"/>
                <w:color w:val="000000"/>
                <w:sz w:val="20"/>
              </w:rPr>
              <w:t>Затраты предприятия на охрану труда за год, тысяч тенге (с десятичным знаком)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қорғауға арналған барлық шығындар</w:t>
            </w:r>
          </w:p>
          <w:p>
            <w:pPr>
              <w:spacing w:after="20"/>
              <w:ind w:left="20"/>
              <w:jc w:val="both"/>
            </w:pPr>
            <w:r>
              <w:rPr>
                <w:rFonts w:ascii="Times New Roman"/>
                <w:b w:val="false"/>
                <w:i w:val="false"/>
                <w:color w:val="000000"/>
                <w:sz w:val="20"/>
              </w:rPr>
              <w:t>
Всего затрат на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 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кепілдіктер ұсынуға</w:t>
            </w:r>
          </w:p>
          <w:p>
            <w:pPr>
              <w:spacing w:after="20"/>
              <w:ind w:left="20"/>
              <w:jc w:val="both"/>
            </w:pPr>
            <w:r>
              <w:rPr>
                <w:rFonts w:ascii="Times New Roman"/>
                <w:b w:val="false"/>
                <w:i w:val="false"/>
                <w:color w:val="000000"/>
                <w:sz w:val="20"/>
              </w:rPr>
              <w:t>
предоставление социальных гарантий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жыл сайынғы ақылы демалыстарға</w:t>
            </w:r>
          </w:p>
          <w:p>
            <w:pPr>
              <w:spacing w:after="20"/>
              <w:ind w:left="20"/>
              <w:jc w:val="both"/>
            </w:pPr>
            <w:r>
              <w:rPr>
                <w:rFonts w:ascii="Times New Roman"/>
                <w:b w:val="false"/>
                <w:i w:val="false"/>
                <w:color w:val="000000"/>
                <w:sz w:val="20"/>
              </w:rPr>
              <w:t>
дополнительные ежегодно оплачиваемые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қысқартылған ұзақтығына</w:t>
            </w:r>
          </w:p>
          <w:p>
            <w:pPr>
              <w:spacing w:after="20"/>
              <w:ind w:left="20"/>
              <w:jc w:val="both"/>
            </w:pPr>
            <w:r>
              <w:rPr>
                <w:rFonts w:ascii="Times New Roman"/>
                <w:b w:val="false"/>
                <w:i w:val="false"/>
                <w:color w:val="000000"/>
                <w:sz w:val="20"/>
              </w:rPr>
              <w:t>
сокращенную продолжительность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емдік-профилактикалық тағамға</w:t>
            </w:r>
          </w:p>
          <w:p>
            <w:pPr>
              <w:spacing w:after="20"/>
              <w:ind w:left="20"/>
              <w:jc w:val="both"/>
            </w:pPr>
            <w:r>
              <w:rPr>
                <w:rFonts w:ascii="Times New Roman"/>
                <w:b w:val="false"/>
                <w:i w:val="false"/>
                <w:color w:val="000000"/>
                <w:sz w:val="20"/>
              </w:rPr>
              <w:t>
лечебно-профилактическое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оған теңестірілген тамақ өнімдеріне</w:t>
            </w:r>
          </w:p>
          <w:p>
            <w:pPr>
              <w:spacing w:after="20"/>
              <w:ind w:left="20"/>
              <w:jc w:val="both"/>
            </w:pPr>
            <w:r>
              <w:rPr>
                <w:rFonts w:ascii="Times New Roman"/>
                <w:b w:val="false"/>
                <w:i w:val="false"/>
                <w:color w:val="000000"/>
                <w:sz w:val="20"/>
              </w:rPr>
              <w:t>
молоко или равноценные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мөлшерінің жоғарылауына</w:t>
            </w:r>
          </w:p>
          <w:p>
            <w:pPr>
              <w:spacing w:after="20"/>
              <w:ind w:left="20"/>
              <w:jc w:val="both"/>
            </w:pPr>
            <w:r>
              <w:rPr>
                <w:rFonts w:ascii="Times New Roman"/>
                <w:b w:val="false"/>
                <w:i w:val="false"/>
                <w:color w:val="000000"/>
                <w:sz w:val="20"/>
              </w:rPr>
              <w:t>
повышенный размер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және еңбек қауіпсіздігі мен еңбекті қорғауға жауапты тұлғалардың еңбекті қорғау мәселелері бойынша оқыту және білім тексерулерін жүргізуіне</w:t>
            </w:r>
          </w:p>
          <w:p>
            <w:pPr>
              <w:spacing w:after="20"/>
              <w:ind w:left="20"/>
              <w:jc w:val="both"/>
            </w:pPr>
            <w:r>
              <w:rPr>
                <w:rFonts w:ascii="Times New Roman"/>
                <w:b w:val="false"/>
                <w:i w:val="false"/>
                <w:color w:val="000000"/>
                <w:sz w:val="20"/>
              </w:rPr>
              <w:t>
проведение обучения и проверок знаний по вопросам охраны труда руководителей и лиц ответственных за безопасность и охрану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етуге</w:t>
            </w:r>
          </w:p>
          <w:p>
            <w:pPr>
              <w:spacing w:after="20"/>
              <w:ind w:left="20"/>
              <w:jc w:val="both"/>
            </w:pPr>
            <w:r>
              <w:rPr>
                <w:rFonts w:ascii="Times New Roman"/>
                <w:b w:val="false"/>
                <w:i w:val="false"/>
                <w:color w:val="000000"/>
                <w:sz w:val="20"/>
              </w:rPr>
              <w:t>
обеспечение средствами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үй-жайлармен және құрылғылармен қамтамасыз етуге</w:t>
            </w:r>
          </w:p>
          <w:p>
            <w:pPr>
              <w:spacing w:after="20"/>
              <w:ind w:left="20"/>
              <w:jc w:val="both"/>
            </w:pPr>
            <w:r>
              <w:rPr>
                <w:rFonts w:ascii="Times New Roman"/>
                <w:b w:val="false"/>
                <w:i w:val="false"/>
                <w:color w:val="000000"/>
                <w:sz w:val="20"/>
              </w:rPr>
              <w:t>
обеспечение санитарно-бытовыми помещениями 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интегралдық бағалауды жүргізуге</w:t>
            </w:r>
          </w:p>
          <w:p>
            <w:pPr>
              <w:spacing w:after="20"/>
              <w:ind w:left="20"/>
              <w:jc w:val="both"/>
            </w:pPr>
            <w:r>
              <w:rPr>
                <w:rFonts w:ascii="Times New Roman"/>
                <w:b w:val="false"/>
                <w:i w:val="false"/>
                <w:color w:val="000000"/>
                <w:sz w:val="20"/>
              </w:rPr>
              <w:t>
проведение интегральной оценки профессиональных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медициналық тексерулер мен ауысым алдындағы медициналық куәландыруды жүргізуге</w:t>
            </w:r>
          </w:p>
          <w:p>
            <w:pPr>
              <w:spacing w:after="20"/>
              <w:ind w:left="20"/>
              <w:jc w:val="both"/>
            </w:pPr>
            <w:r>
              <w:rPr>
                <w:rFonts w:ascii="Times New Roman"/>
                <w:b w:val="false"/>
                <w:i w:val="false"/>
                <w:color w:val="000000"/>
                <w:sz w:val="20"/>
              </w:rPr>
              <w:t>
проведение периодических медицинских осмотров и предсменного медицинского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left"/>
      </w:pPr>
      <w:r>
        <w:rPr>
          <w:rFonts w:ascii="Times New Roman"/>
          <w:b w:val="false"/>
          <w:i w:val="false"/>
          <w:color w:val="000000"/>
          <w:sz w:val="28"/>
        </w:rPr>
        <w:t>      Атауы</w:t>
      </w:r>
      <w:r>
        <w:br/>
      </w:r>
      <w:r>
        <w:rPr>
          <w:rFonts w:ascii="Times New Roman"/>
          <w:b w:val="false"/>
          <w:i w:val="false"/>
          <w:color w:val="000000"/>
          <w:sz w:val="28"/>
        </w:rPr>
        <w:t>
      Наименование _________________________________________________________________</w:t>
      </w:r>
      <w:r>
        <w:br/>
      </w:r>
      <w:r>
        <w:rPr>
          <w:rFonts w:ascii="Times New Roman"/>
          <w:b w:val="false"/>
          <w:i w:val="false"/>
          <w:color w:val="000000"/>
          <w:sz w:val="28"/>
        </w:rPr>
        <w:t>
      Мекенжайы (респонденттің)</w:t>
      </w:r>
      <w:r>
        <w:br/>
      </w:r>
      <w:r>
        <w:rPr>
          <w:rFonts w:ascii="Times New Roman"/>
          <w:b w:val="false"/>
          <w:i w:val="false"/>
          <w:color w:val="000000"/>
          <w:sz w:val="28"/>
        </w:rPr>
        <w:t>
      Адрес (респондента) ____________________________________________________________</w:t>
      </w:r>
      <w:r>
        <w:br/>
      </w:r>
      <w:r>
        <w:rPr>
          <w:rFonts w:ascii="Times New Roman"/>
          <w:b w:val="false"/>
          <w:i w:val="false"/>
          <w:color w:val="000000"/>
          <w:sz w:val="28"/>
        </w:rPr>
        <w:t>
      Телефоны (респонденттің)</w:t>
      </w:r>
      <w:r>
        <w:br/>
      </w:r>
      <w:r>
        <w:rPr>
          <w:rFonts w:ascii="Times New Roman"/>
          <w:b w:val="false"/>
          <w:i w:val="false"/>
          <w:color w:val="000000"/>
          <w:sz w:val="28"/>
        </w:rPr>
        <w:t>
      Телефон (респондента) __________________________________ _______________________</w:t>
      </w:r>
      <w:r>
        <w:br/>
      </w:r>
      <w:r>
        <w:rPr>
          <w:rFonts w:ascii="Times New Roman"/>
          <w:b w:val="false"/>
          <w:i w:val="false"/>
          <w:color w:val="000000"/>
          <w:sz w:val="28"/>
        </w:rPr>
        <w:t xml:space="preserve">
                                                             стационарлық                                                   ұялы </w:t>
      </w:r>
      <w:r>
        <w:br/>
      </w:r>
      <w:r>
        <w:rPr>
          <w:rFonts w:ascii="Times New Roman"/>
          <w:b w:val="false"/>
          <w:i w:val="false"/>
          <w:color w:val="000000"/>
          <w:sz w:val="28"/>
        </w:rPr>
        <w:t>
                                                             стационарный                                             мобильный</w:t>
      </w:r>
      <w:r>
        <w:br/>
      </w: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
      Адрес электронной почты (респондента) 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_____________________________________________ ________________</w:t>
      </w:r>
      <w:r>
        <w:br/>
      </w:r>
      <w:r>
        <w:rPr>
          <w:rFonts w:ascii="Times New Roman"/>
          <w:b w:val="false"/>
          <w:i w:val="false"/>
          <w:color w:val="000000"/>
          <w:sz w:val="28"/>
        </w:rPr>
        <w:t>
      тегі, аты және әкесінің аты (ол болған жағдайда)    қолы, телефоны (орындаушының)</w:t>
      </w:r>
      <w:r>
        <w:br/>
      </w:r>
      <w:r>
        <w:rPr>
          <w:rFonts w:ascii="Times New Roman"/>
          <w:b w:val="false"/>
          <w:i w:val="false"/>
          <w:color w:val="000000"/>
          <w:sz w:val="28"/>
        </w:rPr>
        <w:t>
      фамилия, имя и отчество (при его наличии)               подпись, телефон (исполнителя)</w:t>
      </w:r>
      <w:r>
        <w:br/>
      </w:r>
      <w:r>
        <w:rPr>
          <w:rFonts w:ascii="Times New Roman"/>
          <w:b w:val="false"/>
          <w:i w:val="false"/>
          <w:color w:val="000000"/>
          <w:sz w:val="28"/>
        </w:rPr>
        <w:t>
      Бас бухгалтер немесе оның міндетін атқарушы тұлға</w:t>
      </w:r>
      <w:r>
        <w:br/>
      </w:r>
      <w:r>
        <w:rPr>
          <w:rFonts w:ascii="Times New Roman"/>
          <w:b w:val="false"/>
          <w:i w:val="false"/>
          <w:color w:val="000000"/>
          <w:sz w:val="28"/>
        </w:rPr>
        <w:t>
      Главный бухгалтер или лицо, исполняющее его обязанности ____________________________________________________ ______________________</w:t>
      </w:r>
      <w:r>
        <w:br/>
      </w:r>
      <w:r>
        <w:rPr>
          <w:rFonts w:ascii="Times New Roman"/>
          <w:b w:val="false"/>
          <w:i w:val="false"/>
          <w:color w:val="000000"/>
          <w:sz w:val="28"/>
        </w:rPr>
        <w:t>
      тегі, аты және әкесінің аты (ол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исполняющее его обязанности ___________________________________________________ _______________________</w:t>
      </w:r>
      <w:r>
        <w:br/>
      </w:r>
      <w:r>
        <w:rPr>
          <w:rFonts w:ascii="Times New Roman"/>
          <w:b w:val="false"/>
          <w:i w:val="false"/>
          <w:color w:val="000000"/>
          <w:sz w:val="28"/>
        </w:rPr>
        <w:t>
        тегі, аты және әкесінің аты (ол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7 қыркүйектегі </w:t>
            </w:r>
            <w:r>
              <w:br/>
            </w:r>
            <w:r>
              <w:rPr>
                <w:rFonts w:ascii="Times New Roman"/>
                <w:b w:val="false"/>
                <w:i w:val="false"/>
                <w:color w:val="000000"/>
                <w:sz w:val="20"/>
              </w:rPr>
              <w:t xml:space="preserve">№ 34 бұйрығына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6-қосымша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Осы нұсқаулық "Зиянды және басқа да қолайсыз еңбек жағдайларында жұмыс істейтін жұмыскерлер саны туралы есеп" (индексі 1-Т (Еңбек жағдайы), кезеңділігі жылдық)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p>
      <w:pPr>
        <w:spacing w:after="0"/>
        <w:ind w:left="0"/>
        <w:jc w:val="both"/>
      </w:pPr>
      <w:r>
        <w:rPr>
          <w:rFonts w:ascii="Times New Roman"/>
          <w:b w:val="false"/>
          <w:i w:val="false"/>
          <w:color w:val="000000"/>
          <w:sz w:val="28"/>
        </w:rPr>
        <w:t>
      3. Статистикалық нысан есепті жылға толтырылады. Тізімдік саны бойынша орташа алғандағы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жұмыспен қамтылған адамдар ескеріледі.</w:t>
      </w:r>
    </w:p>
    <w:p>
      <w:pPr>
        <w:spacing w:after="0"/>
        <w:ind w:left="0"/>
        <w:jc w:val="both"/>
      </w:pPr>
      <w:r>
        <w:rPr>
          <w:rFonts w:ascii="Times New Roman"/>
          <w:b w:val="false"/>
          <w:i w:val="false"/>
          <w:color w:val="000000"/>
          <w:sz w:val="28"/>
        </w:rPr>
        <w:t>
      4. Қызметкерлердің нақты саны бойынша орташа алғандағы деректерді толтыру кезінде жұмысқа ресми тіркелген қызметкерлердің жекелеген санаттары шегерілген тізімдік құрамдағы қызметкерлердің саны (жүктілік және босану бойынша, бала күтімі бойынша және басқа да демалыстарда жүрген адамдар) ескеріледі.</w:t>
      </w:r>
    </w:p>
    <w:p>
      <w:pPr>
        <w:spacing w:after="0"/>
        <w:ind w:left="0"/>
        <w:jc w:val="both"/>
      </w:pPr>
      <w:r>
        <w:rPr>
          <w:rFonts w:ascii="Times New Roman"/>
          <w:b w:val="false"/>
          <w:i w:val="false"/>
          <w:color w:val="000000"/>
          <w:sz w:val="28"/>
        </w:rPr>
        <w:t xml:space="preserve">
      5. 2-бөлім Қазақстан Республикасы Еңбек және халықты әлеуметтік қорғау министрінің 2020 жылғы 11 қыркүйектегі № 363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21197 болып тіркелген) Кәсіптік тәуекелдерді басқару қағидаларына сәйкес жүргізілетін кәсіптік тәуекелдерді бағалау нәтижелерінің негізінде толтырылады.</w:t>
      </w:r>
    </w:p>
    <w:p>
      <w:pPr>
        <w:spacing w:after="0"/>
        <w:ind w:left="0"/>
        <w:jc w:val="both"/>
      </w:pPr>
      <w:r>
        <w:rPr>
          <w:rFonts w:ascii="Times New Roman"/>
          <w:b w:val="false"/>
          <w:i w:val="false"/>
          <w:color w:val="000000"/>
          <w:sz w:val="28"/>
        </w:rPr>
        <w:t xml:space="preserve">
      Кәсіптік тәукелдерді бағалау жүргізілмеген жағдайда, 2-бөлім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өткізілетін өндірістік объектілерді еңбек жағдайлары бойынша аттестаттаудың нәтижелеріне немесе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21443 болып тіркелген)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тізбесіне сәйкес толтырылады.</w:t>
      </w:r>
    </w:p>
    <w:p>
      <w:pPr>
        <w:spacing w:after="0"/>
        <w:ind w:left="0"/>
        <w:jc w:val="both"/>
      </w:pPr>
      <w:r>
        <w:rPr>
          <w:rFonts w:ascii="Times New Roman"/>
          <w:b w:val="false"/>
          <w:i w:val="false"/>
          <w:color w:val="000000"/>
          <w:sz w:val="28"/>
        </w:rPr>
        <w:t>
      3-жол бойынша қызметкерлердің нақты санын кәсіптік тәуекелдер бойынша бөлу кәсіптік тәуекелдерді бағалау нәтижелері негізінде толтырылады. 1 және 2-дәрежелер 3.1-жолға сәйкес келеді, 3-дәреже 3.2-жолға сәйкес келеді, 4-дәреже 3.3-жолға сәйкес келеді, 5-дәреже 3.4-жолға сәйкес келеді.</w:t>
      </w:r>
    </w:p>
    <w:p>
      <w:pPr>
        <w:spacing w:after="0"/>
        <w:ind w:left="0"/>
        <w:jc w:val="both"/>
      </w:pPr>
      <w:r>
        <w:rPr>
          <w:rFonts w:ascii="Times New Roman"/>
          <w:b w:val="false"/>
          <w:i w:val="false"/>
          <w:color w:val="000000"/>
          <w:sz w:val="28"/>
        </w:rPr>
        <w:t>
      Кәсіптік тәуекелдерді бағалау жүргізілмеген жағдайда 3-жол өндірістік объектілерді еңбек жағдайлары бойынша аттестаттау нәтижелері бойынша толтырылады. Жолдар еңбек жағдайларының сыныптарына сәйкес келеді.</w:t>
      </w:r>
    </w:p>
    <w:p>
      <w:pPr>
        <w:spacing w:after="0"/>
        <w:ind w:left="0"/>
        <w:jc w:val="both"/>
      </w:pPr>
      <w:r>
        <w:rPr>
          <w:rFonts w:ascii="Times New Roman"/>
          <w:b w:val="false"/>
          <w:i w:val="false"/>
          <w:color w:val="000000"/>
          <w:sz w:val="28"/>
        </w:rPr>
        <w:t>
      4, 5, 6, 7-жолдар бойынша организмға физикалық, химиялық, биологиялық және психофизиологиялық әсер ету факторлары жағдайында, кемінде бір зиянды өндірістік фактор элементтің шекті жол берілетін концентрациясынан немесе шекті жол берілетін деңгейінен асатын өндірістік объектілерде жұмыс істейтіндердің нақты саны келтіріледі. Бұл ретте әсер ететін зиянды өндірістік фактор санына қарамастан, әрбір жұмыс істеуші тек бір рет қана есепке алынады.</w:t>
      </w:r>
    </w:p>
    <w:p>
      <w:pPr>
        <w:spacing w:after="0"/>
        <w:ind w:left="0"/>
        <w:jc w:val="both"/>
      </w:pPr>
      <w:r>
        <w:rPr>
          <w:rFonts w:ascii="Times New Roman"/>
          <w:b w:val="false"/>
          <w:i w:val="false"/>
          <w:color w:val="000000"/>
          <w:sz w:val="28"/>
        </w:rPr>
        <w:t>
      Қызметкерлер саны туралы деректер қолайсыз еңбек жағдайлары үшін осы қызметкерлер әлеуметтік кепілдіктерді алатын немесе алмайтынына қарамастан көрсетіледі.</w:t>
      </w:r>
    </w:p>
    <w:p>
      <w:pPr>
        <w:spacing w:after="0"/>
        <w:ind w:left="0"/>
        <w:jc w:val="both"/>
      </w:pPr>
      <w:r>
        <w:rPr>
          <w:rFonts w:ascii="Times New Roman"/>
          <w:b w:val="false"/>
          <w:i w:val="false"/>
          <w:color w:val="000000"/>
          <w:sz w:val="28"/>
        </w:rPr>
        <w:t>
      6. 3-бөлімде деректер зиянды және қауіпті еңбек жағдайларында жұмыс істегені үшін әлеуметтік кепілдіктер ұсынылған барлық қызметкерлер санаттары бойынша келтіріледі. Экологиялық апат аудандарында, сондай-ақ жағдайлары қолайсыз аудандарда (биік тауларда, шөлдерде) жұмыс істегені үшін жеңілдіктер 3-бөлімді толтырған кезде ескерілмейді.</w:t>
      </w:r>
    </w:p>
    <w:p>
      <w:pPr>
        <w:spacing w:after="0"/>
        <w:ind w:left="0"/>
        <w:jc w:val="both"/>
      </w:pPr>
      <w:r>
        <w:rPr>
          <w:rFonts w:ascii="Times New Roman"/>
          <w:b w:val="false"/>
          <w:i w:val="false"/>
          <w:color w:val="000000"/>
          <w:sz w:val="28"/>
        </w:rPr>
        <w:t xml:space="preserve">
      1.1 және 1.2-жолдар бойынша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қосымша демалысты пайдаланатын, сондай-ақ жұмыс беруші қоғамдық органдармен (кәсіподақ комитетімен) бірлесіп зиянды және басқа да қолайсыз еңбек жағдайлары үшін қосымша демалысты өзі белгілеген және кәсіпорынның өзі зиянды және қауіпті еңбек жағдайлары үшін қысқартылған жұмыс күнін белгілеген қызметкерлердің тізімдік саны көрсетіледі.</w:t>
      </w:r>
    </w:p>
    <w:p>
      <w:pPr>
        <w:spacing w:after="0"/>
        <w:ind w:left="0"/>
        <w:jc w:val="both"/>
      </w:pPr>
      <w:r>
        <w:rPr>
          <w:rFonts w:ascii="Times New Roman"/>
          <w:b w:val="false"/>
          <w:i w:val="false"/>
          <w:color w:val="000000"/>
          <w:sz w:val="28"/>
        </w:rPr>
        <w:t xml:space="preserve">
      1.3 және 1.4-жолдар бойынша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12709 болып тіркелген) қызметкерлерге сүт немесе оған теңестірілген тамақ өнімдерін және (немесе) диеталық (емдік - профилактикалық) тамақтануға арналған арнайы өнімдер беру нормаларының негізінді зиянды еңбек жағдайларына байланысты байланысты сүт немесе басқа да оған теңестірілген тамақ өнімдерін, емдік - профилактикалық тағамды тегін алатын қызметкерлердің тізімдік саны көрсетіледі.</w:t>
      </w:r>
    </w:p>
    <w:p>
      <w:pPr>
        <w:spacing w:after="0"/>
        <w:ind w:left="0"/>
        <w:jc w:val="both"/>
      </w:pPr>
      <w:r>
        <w:rPr>
          <w:rFonts w:ascii="Times New Roman"/>
          <w:b w:val="false"/>
          <w:i w:val="false"/>
          <w:color w:val="000000"/>
          <w:sz w:val="28"/>
        </w:rPr>
        <w:t>
      1.5-жолға, еңбекке ақы төлеудің жоғарылатылған мөлшерін алатын қызметкерлердің тізімдік саны енгізіледі, ол салалық келісімде айқындалатын еңбек жағдайларын зияндылығымен қауіптілігі дәрежесіне қарай жіктейтін салалық коэффициенттерді ескере отырып, ұжымдық шартпен немесе жұмыс берушінің актісімен айқындалады.</w:t>
      </w:r>
    </w:p>
    <w:p>
      <w:pPr>
        <w:spacing w:after="0"/>
        <w:ind w:left="0"/>
        <w:jc w:val="both"/>
      </w:pPr>
      <w:r>
        <w:rPr>
          <w:rFonts w:ascii="Times New Roman"/>
          <w:b w:val="false"/>
          <w:i w:val="false"/>
          <w:color w:val="000000"/>
          <w:sz w:val="28"/>
        </w:rPr>
        <w:t>
      1.6-жолда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Заңына сәйкес жеңілдіктер жағдайындағы мемлекеттік арнаулы жәрдемақыға құқығы бар қызметкерлердің тізімдік саны көрсетіледі.</w:t>
      </w:r>
    </w:p>
    <w:p>
      <w:pPr>
        <w:spacing w:after="0"/>
        <w:ind w:left="0"/>
        <w:jc w:val="both"/>
      </w:pPr>
      <w:r>
        <w:rPr>
          <w:rFonts w:ascii="Times New Roman"/>
          <w:b w:val="false"/>
          <w:i w:val="false"/>
          <w:color w:val="000000"/>
          <w:sz w:val="28"/>
        </w:rPr>
        <w:t>
      2-жол бойынша зиянды және басқа да қолайсыз еңбек жағдайларында жұмыс істегені үшін жоғарыда келтірілген әлеуметтік кепілдіктердің ең болмаса бірін алатын қызметкерлердің тізімдік саны көрсетіледі. Бұл ретте 2-жолда қызметкер әлеуметтік кепілдіктің бір немесе бірнеше түрлерін пайдаланғанына қарамастан тек бір рет қана есепке алынады.</w:t>
      </w:r>
    </w:p>
    <w:p>
      <w:pPr>
        <w:spacing w:after="0"/>
        <w:ind w:left="0"/>
        <w:jc w:val="both"/>
      </w:pPr>
      <w:r>
        <w:rPr>
          <w:rFonts w:ascii="Times New Roman"/>
          <w:b w:val="false"/>
          <w:i w:val="false"/>
          <w:color w:val="000000"/>
          <w:sz w:val="28"/>
        </w:rPr>
        <w:t>
      7. 4-бөлімде кәсіпорынның әлеуметтік кепілдіктер ұсынуға, басшылардың және еңбек кәуіпсіздігі мен еңбекті қорғауға жауапты тұлғалардың еңбекті қорғау мәселелері бойынша оқыту және білім тексерулерін жүргізуіне, жеке қорғаныш құралдарымен қамтамасыз етуге, ұжымдық қорғаныш құралдарымен қамтамасыз етуге, санитарлық-тұрмыстық үй-жайлармен және құрылғылармен қамтамасыз етуге, кәсіптік тәуекелдерді интегралдық бағалауды жүргізуге, мерзімді медициналық тексерулер мен ауысым алдындағы медициналық куәландыруды жүргізуге шығындарын қамтитын еңбекті қорғауға арналған шығындары туралы ақпарат көрсетіледі.</w:t>
      </w:r>
    </w:p>
    <w:p>
      <w:pPr>
        <w:spacing w:after="0"/>
        <w:ind w:left="0"/>
        <w:jc w:val="both"/>
      </w:pPr>
      <w:r>
        <w:rPr>
          <w:rFonts w:ascii="Times New Roman"/>
          <w:b w:val="false"/>
          <w:i w:val="false"/>
          <w:color w:val="000000"/>
          <w:sz w:val="28"/>
        </w:rPr>
        <w:t>
      1.1.1 және 1.1.2-жолдар бойынша ұйымның қосымша демалыстар беруге, жұмыс уақытының қысқартылған ұзақтығына және Өндірістердің, цехтардың, кәсіптер мен лауазымдардың тізіміне, ауыр жұмыстардың, жұмыс уақытының қысқартылған ұзақтығына, қосымша ақылы жыл сайынғы еңбек демалысына және жалақының жоғары мөлшеріне құқық беретін зиянды және (немесе) қауіпті еңбек жағдайлары бар жұмыстардың тізбесіне сәйкес еңбекақы төлеудің ұлғайтылған мөлшеріне арналған шығындары көрсетіледі.</w:t>
      </w:r>
    </w:p>
    <w:p>
      <w:pPr>
        <w:spacing w:after="0"/>
        <w:ind w:left="0"/>
        <w:jc w:val="both"/>
      </w:pPr>
      <w:r>
        <w:rPr>
          <w:rFonts w:ascii="Times New Roman"/>
          <w:b w:val="false"/>
          <w:i w:val="false"/>
          <w:color w:val="000000"/>
          <w:sz w:val="28"/>
        </w:rPr>
        <w:t xml:space="preserve">
      1.1.3 және 1.1.4-жолдар бойынша ұйымның қызметкерлерді сүтпен немесе басқа да оған теңестірілген тамақ өнімдерімен, сондай-ақ зиянды еңбек жағдайларына байланысты ұсынылатын емдік-профилактикалық тамақпен қамтамасыз етуге арналған шығындары көрсетіледі. Бұл шығындар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12709 болып тіркелген "Қызметкерлерге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нормаларының" негізінде айқындалады.</w:t>
      </w:r>
    </w:p>
    <w:p>
      <w:pPr>
        <w:spacing w:after="0"/>
        <w:ind w:left="0"/>
        <w:jc w:val="both"/>
      </w:pPr>
      <w:r>
        <w:rPr>
          <w:rFonts w:ascii="Times New Roman"/>
          <w:b w:val="false"/>
          <w:i w:val="false"/>
          <w:color w:val="000000"/>
          <w:sz w:val="28"/>
        </w:rPr>
        <w:t>
      Емдік-профилактикалық тағамдарға, сүт және басқа да тағамдық өнімдерге бір жылда жұмсалған нақты шығыстар үстеме шығыстарға сәйкес бухгалтерлік есепке алу деректерінің негізінде жиынтықталған түрде есептеледі.</w:t>
      </w:r>
    </w:p>
    <w:p>
      <w:pPr>
        <w:spacing w:after="0"/>
        <w:ind w:left="0"/>
        <w:jc w:val="both"/>
      </w:pPr>
      <w:r>
        <w:rPr>
          <w:rFonts w:ascii="Times New Roman"/>
          <w:b w:val="false"/>
          <w:i w:val="false"/>
          <w:color w:val="000000"/>
          <w:sz w:val="28"/>
        </w:rPr>
        <w:t>
      1.1.5-жолда ұйымның салалық келісімде айқындалатын зияндылық пен қауіптілік дәрежесі бойынша еңбек жағдайларын жіктейтін салалық коэффициенттерді ескере отырып, ұжымдық шартта немесе жұмыс берушінің актісінде айқындалатын, Қазақстан Республикасы Еңбек кодексінің 105-бабына сәйкес ауыр жұмыстарда, еңбек жағдайлары зиянды және (немесе) қауіпті жұмыстарда істейтін қызметкерлерге еңбекақы төлеудің жоғары мөлшеріне шығындары көрсетіледі.</w:t>
      </w:r>
    </w:p>
    <w:p>
      <w:pPr>
        <w:spacing w:after="0"/>
        <w:ind w:left="0"/>
        <w:jc w:val="both"/>
      </w:pPr>
      <w:r>
        <w:rPr>
          <w:rFonts w:ascii="Times New Roman"/>
          <w:b w:val="false"/>
          <w:i w:val="false"/>
          <w:color w:val="000000"/>
          <w:sz w:val="28"/>
        </w:rPr>
        <w:t>
      Есепті жылға жоғары мөлшердегі еңбекақы төлеуге нақты шығыстар бухгалтерлік есеп деректері негізінде есепке алынады.</w:t>
      </w:r>
    </w:p>
    <w:p>
      <w:pPr>
        <w:spacing w:after="0"/>
        <w:ind w:left="0"/>
        <w:jc w:val="both"/>
      </w:pPr>
      <w:r>
        <w:rPr>
          <w:rFonts w:ascii="Times New Roman"/>
          <w:b w:val="false"/>
          <w:i w:val="false"/>
          <w:color w:val="000000"/>
          <w:sz w:val="28"/>
        </w:rPr>
        <w:t xml:space="preserve">
      1.2-жолда ұйымның басшыларға және еңбек қауіпсіздігі мен еңбекті қорғауға жауапты адамдарға еңбекті қорғау мәселелері бойынша оқыту жүргізу және білімдерін тексеруге жұмсаған шығындары көрсетіледі. Қазақстан Республикасы Денсаулық сақтау және әлеуметтік даму министрінің 2015 жылғы 25 желтоқсандағы № 1019 </w:t>
      </w:r>
      <w:r>
        <w:rPr>
          <w:rFonts w:ascii="Times New Roman"/>
          <w:b w:val="false"/>
          <w:i w:val="false"/>
          <w:color w:val="000000"/>
          <w:sz w:val="28"/>
        </w:rPr>
        <w:t>бұйрығымен</w:t>
      </w:r>
      <w:r>
        <w:rPr>
          <w:rFonts w:ascii="Times New Roman"/>
          <w:b w:val="false"/>
          <w:i w:val="false"/>
          <w:color w:val="000000"/>
          <w:sz w:val="28"/>
        </w:rPr>
        <w:t xml:space="preserve"> бекітілген "Қызметкерлерді,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мерзімдеріне" сәйкес басшылар мен еңбек қауіпсіздігін және еңбекті қорғауды қамтамасыз етуге жауапты адамдар оқу орталықтарында күндізгі немесе онлайн режимінде желілік технология бойынша қашықтықтан нысанында еңбек қауіпсіздігі және еңбекті қорғау мәселелері бойынша жалпы немесе арнайы кәсіптік құзыреттерді дамыту бойынша оқытудан өтеді.</w:t>
      </w:r>
    </w:p>
    <w:p>
      <w:pPr>
        <w:spacing w:after="0"/>
        <w:ind w:left="0"/>
        <w:jc w:val="both"/>
      </w:pPr>
      <w:r>
        <w:rPr>
          <w:rFonts w:ascii="Times New Roman"/>
          <w:b w:val="false"/>
          <w:i w:val="false"/>
          <w:color w:val="000000"/>
          <w:sz w:val="28"/>
        </w:rPr>
        <w:t>
      Басшылар мен еңбек қауіпсіздігі мен еңбекті қорғауға жауапты адамдарды еңбекті қорғау мәселелері бойынша оқыту және білімдерін тексеруді жүргізуге арналған бір жылдағы нақты шығыстар үстеме шығыстарға сәйкес бухгалтерлік есеп деректерінің негізінде жиынтық түрде есептеледі.</w:t>
      </w:r>
    </w:p>
    <w:p>
      <w:pPr>
        <w:spacing w:after="0"/>
        <w:ind w:left="0"/>
        <w:jc w:val="both"/>
      </w:pPr>
      <w:r>
        <w:rPr>
          <w:rFonts w:ascii="Times New Roman"/>
          <w:b w:val="false"/>
          <w:i w:val="false"/>
          <w:color w:val="000000"/>
          <w:sz w:val="28"/>
        </w:rPr>
        <w:t xml:space="preserve">
      1.3-жолда ұйымның қызметкерді жеке қорғаныш құралдарымен (бұдан әрі - ЖҚҚ) қамтамасыз етуге жұмсаған шығындары көрсетіледі. Белгілі бір кәсіп қызметкерлерінің ЖҚҚ-ға қажеттіліктерін есептеу кезінде жұмыс беруші "Алуан түрлі экономикалық қызмет ұйымдарының қызметкерлеріне арнайы киім және басқа да жеке қорғаныш құралдарын беру нормаларын бекіту туралы"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бұйрығымен</w:t>
      </w:r>
      <w:r>
        <w:rPr>
          <w:rFonts w:ascii="Times New Roman"/>
          <w:b w:val="false"/>
          <w:i w:val="false"/>
          <w:color w:val="000000"/>
          <w:sz w:val="28"/>
        </w:rPr>
        <w:t xml:space="preserve"> белгіленген беру нормалары мен мерзімдерін ескеруге міндетті. Бұл жолда бір жыл ішінде сатып алынған құралдардың құны үстеме шығыстарға сәйкес бухгалтерлік есеп деректері негізінде жиынтық түрде көрсетіледі.</w:t>
      </w:r>
    </w:p>
    <w:p>
      <w:pPr>
        <w:spacing w:after="0"/>
        <w:ind w:left="0"/>
        <w:jc w:val="both"/>
      </w:pPr>
      <w:r>
        <w:rPr>
          <w:rFonts w:ascii="Times New Roman"/>
          <w:b w:val="false"/>
          <w:i w:val="false"/>
          <w:color w:val="000000"/>
          <w:sz w:val="28"/>
        </w:rPr>
        <w:t xml:space="preserve">
      1.4-жолда ұйымның ұжымдық қорғаныш құралдарымен (бұдан әрі-ҰҚҚ) қамтамасыз етуге арналған шығындары көрсетіледі. Жұмыс берушінің ҰҚҚ қамтамасыз ету жөніндегі міндеті ҚР Еңбек Кодексінің </w:t>
      </w:r>
      <w:r>
        <w:rPr>
          <w:rFonts w:ascii="Times New Roman"/>
          <w:b w:val="false"/>
          <w:i w:val="false"/>
          <w:color w:val="000000"/>
          <w:sz w:val="28"/>
        </w:rPr>
        <w:t>182 - бабы</w:t>
      </w:r>
      <w:r>
        <w:rPr>
          <w:rFonts w:ascii="Times New Roman"/>
          <w:b w:val="false"/>
          <w:i w:val="false"/>
          <w:color w:val="000000"/>
          <w:sz w:val="28"/>
        </w:rPr>
        <w:t xml:space="preserve"> 2-тармағының 4-тармақшасына сәйкес бекітілген. Бұл жолда бір жыл ішінде сатып алынған құралдардың құны үстеме шығыстарға сәйкес бухгалтерлік есеп деректері негізінде жиынтық түрде көрсетіледі.</w:t>
      </w:r>
    </w:p>
    <w:p>
      <w:pPr>
        <w:spacing w:after="0"/>
        <w:ind w:left="0"/>
        <w:jc w:val="both"/>
      </w:pPr>
      <w:r>
        <w:rPr>
          <w:rFonts w:ascii="Times New Roman"/>
          <w:b w:val="false"/>
          <w:i w:val="false"/>
          <w:color w:val="000000"/>
          <w:sz w:val="28"/>
        </w:rPr>
        <w:t xml:space="preserve">
      1.5-жолда ұйымның санитарлық-тұрмыстық үй-жайлармен және құрылғылармен қамтамасыз ету шығындары көрсетіледі. ҚР Еңбек кодексінің </w:t>
      </w:r>
      <w:r>
        <w:rPr>
          <w:rFonts w:ascii="Times New Roman"/>
          <w:b w:val="false"/>
          <w:i w:val="false"/>
          <w:color w:val="000000"/>
          <w:sz w:val="28"/>
        </w:rPr>
        <w:t>181-бабының</w:t>
      </w:r>
      <w:r>
        <w:rPr>
          <w:rFonts w:ascii="Times New Roman"/>
          <w:b w:val="false"/>
          <w:i w:val="false"/>
          <w:color w:val="000000"/>
          <w:sz w:val="28"/>
        </w:rPr>
        <w:t xml:space="preserve"> 1-тармағына сәйкес қызметкер еңбек қауіпсіздігі және еңбекті қорғау жөніндегі талаптарға сәйкес санитарлық-тұрмыстық үй-жайлармен қамтамасыз етілуге құқылы. Бұл жолда санитарлық-тұрмыстық үй-жайлармен және құрылғылармен қамтамасыз етуге арналған шығыстар үстеме шығыстарға сәйкес бухгалтерлік есеп деректері негізінде жиынтық түрде көрсетіледі.</w:t>
      </w:r>
    </w:p>
    <w:p>
      <w:pPr>
        <w:spacing w:after="0"/>
        <w:ind w:left="0"/>
        <w:jc w:val="both"/>
      </w:pPr>
      <w:r>
        <w:rPr>
          <w:rFonts w:ascii="Times New Roman"/>
          <w:b w:val="false"/>
          <w:i w:val="false"/>
          <w:color w:val="000000"/>
          <w:sz w:val="28"/>
        </w:rPr>
        <w:t xml:space="preserve">
      1.6-жолда ұйымның кәсіптік тәуекелдерді интегралдық бағалауды жүргізуге арналған шығындары көрсетіледі. Осы жолда Қазақстан Республикасы Еңбек және халықты әлеуметтік қорғау министрінің 2020 жылғы 11 қыркүйектегі № 363 (нормативтік құқықтық актілерді мемлекеттік тіркеу тізілімінде № 21197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Кәсіптік тәуекелдерді басқару қағидаларына сәйкес мамандандырылған ұйымдардың кәсіптік тәуекелдерді бағалауды жүргізу жөніндегі қызметтердің бір жылдағы құны үстеме шығыстарға сәйкес бухгалтерлік есеп деректері негізінде жиынтық түрде көрсетіледі. Кәсіптік тәуекелдерді бағалау жүргізілмеген жағдайда ұйымның еңбек жағдайлары бойынша өндірістік объектілерді аттестаттаудан өткізуге жұмсаған шығындары ескеріледі.</w:t>
      </w:r>
    </w:p>
    <w:p>
      <w:pPr>
        <w:spacing w:after="0"/>
        <w:ind w:left="0"/>
        <w:jc w:val="both"/>
      </w:pPr>
      <w:r>
        <w:rPr>
          <w:rFonts w:ascii="Times New Roman"/>
          <w:b w:val="false"/>
          <w:i w:val="false"/>
          <w:color w:val="000000"/>
          <w:sz w:val="28"/>
        </w:rPr>
        <w:t xml:space="preserve">
      1.7-жолда ұйымның мерзімдік медициналық қарап-тексерулерге, сондай-ақ ауысым алдындағы және медициналық куәландырудан өтуге жұмсаған шығындары көрсетіледі.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317-бабы 1-тармағының 15-тармақшасында жұмыс берушінің Қазақстан Республикасының заңнамасында көзделген жағдайларда, сондай-ақ еңбек жағдайлары өзгерген басқа жұмысқа ауысқан кезде не кәсіптік ауру белгілері пайда болған кезде жұмыс берушінің міндетті, мерзімдік (еңбек қызметі барысында) медициналық қарап-тексерулер және қызметкерлерді ауысым алдындағы медициналық куәландыру жүргізу міндеті көзделген. Бұл жолда бір жыл ішінде мерзімдік медициналық қарап-тексерулер мен ауысым алдындағы медициналық куәландыруды жүргізу бойынша қызметтердің құны үстеме шығыстарға сәйкес бухгалтерлік есеп деректері негізінде жиынтық түрде көрсетіледі.</w:t>
      </w:r>
    </w:p>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0"/>
        <w:ind w:left="0"/>
        <w:jc w:val="both"/>
      </w:pPr>
      <w:r>
        <w:rPr>
          <w:rFonts w:ascii="Times New Roman"/>
          <w:b w:val="false"/>
          <w:i w:val="false"/>
          <w:color w:val="000000"/>
          <w:sz w:val="28"/>
        </w:rPr>
        <w:t>
      9. Ескертпе: Х-бұл позиция толтыруға жатпайды.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 жол ≥ 2 жол әрбір баған үшін рұқсат етілген; 2-жол ≥ 2.1-жолға әрбір баған үшін;</w:t>
      </w:r>
    </w:p>
    <w:p>
      <w:pPr>
        <w:spacing w:after="0"/>
        <w:ind w:left="0"/>
        <w:jc w:val="both"/>
      </w:pPr>
      <w:r>
        <w:rPr>
          <w:rFonts w:ascii="Times New Roman"/>
          <w:b w:val="false"/>
          <w:i w:val="false"/>
          <w:color w:val="000000"/>
          <w:sz w:val="28"/>
        </w:rPr>
        <w:t>
      3-жол = 3.1 – 3.4 -жолдардың қосындысы әр баған үшін;</w:t>
      </w:r>
    </w:p>
    <w:p>
      <w:pPr>
        <w:spacing w:after="0"/>
        <w:ind w:left="0"/>
        <w:jc w:val="both"/>
      </w:pPr>
      <w:r>
        <w:rPr>
          <w:rFonts w:ascii="Times New Roman"/>
          <w:b w:val="false"/>
          <w:i w:val="false"/>
          <w:color w:val="000000"/>
          <w:sz w:val="28"/>
        </w:rPr>
        <w:t>
      3.1-жол ≤ 3- жолға әрбір баған үшін;</w:t>
      </w:r>
    </w:p>
    <w:p>
      <w:pPr>
        <w:spacing w:after="0"/>
        <w:ind w:left="0"/>
        <w:jc w:val="both"/>
      </w:pPr>
      <w:r>
        <w:rPr>
          <w:rFonts w:ascii="Times New Roman"/>
          <w:b w:val="false"/>
          <w:i w:val="false"/>
          <w:color w:val="000000"/>
          <w:sz w:val="28"/>
        </w:rPr>
        <w:t>
      3.2-жол ≤ 3- жолға әрбір баған үшін;</w:t>
      </w:r>
    </w:p>
    <w:p>
      <w:pPr>
        <w:spacing w:after="0"/>
        <w:ind w:left="0"/>
        <w:jc w:val="both"/>
      </w:pPr>
      <w:r>
        <w:rPr>
          <w:rFonts w:ascii="Times New Roman"/>
          <w:b w:val="false"/>
          <w:i w:val="false"/>
          <w:color w:val="000000"/>
          <w:sz w:val="28"/>
        </w:rPr>
        <w:t>
      3.3-жол ≤ 3- жолға әрбір баған үшін; 3.4-жол ≤ 3- жолға әрбір баған үшін;</w:t>
      </w:r>
    </w:p>
    <w:p>
      <w:pPr>
        <w:spacing w:after="0"/>
        <w:ind w:left="0"/>
        <w:jc w:val="both"/>
      </w:pPr>
      <w:r>
        <w:rPr>
          <w:rFonts w:ascii="Times New Roman"/>
          <w:b w:val="false"/>
          <w:i w:val="false"/>
          <w:color w:val="000000"/>
          <w:sz w:val="28"/>
        </w:rPr>
        <w:t>
      4-жол = 4.1 – 4.5 -жолдардың қосындысы әр баған үшін;</w:t>
      </w:r>
    </w:p>
    <w:p>
      <w:pPr>
        <w:spacing w:after="0"/>
        <w:ind w:left="0"/>
        <w:jc w:val="both"/>
      </w:pPr>
      <w:r>
        <w:rPr>
          <w:rFonts w:ascii="Times New Roman"/>
          <w:b w:val="false"/>
          <w:i w:val="false"/>
          <w:color w:val="000000"/>
          <w:sz w:val="28"/>
        </w:rPr>
        <w:t>
      4.1-жол ≤ 4- жолға әрбір баған үшін; 4.2-жол ≤ 4- жолға әрбір баған үшін; 4.3-жол ≤ 4- жолға әрбір баған үшін; 4.4-жол ≤ 4- жолға әрбір баған үшін; 4.5-жол ≤ 4- жолға әрбір баған үшін;</w:t>
      </w:r>
    </w:p>
    <w:p>
      <w:pPr>
        <w:spacing w:after="0"/>
        <w:ind w:left="0"/>
        <w:jc w:val="both"/>
      </w:pPr>
      <w:r>
        <w:rPr>
          <w:rFonts w:ascii="Times New Roman"/>
          <w:b w:val="false"/>
          <w:i w:val="false"/>
          <w:color w:val="000000"/>
          <w:sz w:val="28"/>
        </w:rPr>
        <w:t>
      5-жол = 5.1 – 5.7 -жолдардың қосындысы әр баған үшін; 5.1-жол ≤ 5- жолға әрбір баған үшін; 5.2-жол ≤ 5- жолға әрбір баған үшін; 5.3-жол ≤ 5- жолға әрбір баған үшін; 5.4-жол ≤ 5- жолға әрбір баған үшін; 5.5-жол ≤ 5- жолға әрбір баған үшін; 5.6-жол ≤ 5- жолға әрбір баған үшін; 5.7-жол ≤ 5- жолға әрбір баған үшін; 6.1-жол ≤ 6- жолға әрбір баған үшін; 6.2-жол ≤ 6- жолға әрбір баған үшін; 7.1-жол ≤ 7- жолға әрбір баған үшін.</w:t>
      </w:r>
    </w:p>
    <w:p>
      <w:pPr>
        <w:spacing w:after="0"/>
        <w:ind w:left="0"/>
        <w:jc w:val="both"/>
      </w:pPr>
      <w:r>
        <w:rPr>
          <w:rFonts w:ascii="Times New Roman"/>
          <w:b w:val="false"/>
          <w:i w:val="false"/>
          <w:color w:val="000000"/>
          <w:sz w:val="28"/>
        </w:rPr>
        <w:t>
      7.2-жол ≤ 7- жолға әрбір баған үшін.</w:t>
      </w:r>
    </w:p>
    <w:p>
      <w:pPr>
        <w:spacing w:after="0"/>
        <w:ind w:left="0"/>
        <w:jc w:val="both"/>
      </w:pPr>
      <w:r>
        <w:rPr>
          <w:rFonts w:ascii="Times New Roman"/>
          <w:b w:val="false"/>
          <w:i w:val="false"/>
          <w:color w:val="000000"/>
          <w:sz w:val="28"/>
        </w:rPr>
        <w:t>
      1-баған ≥ 2-бағанға әрбір жол үшін;</w:t>
      </w:r>
    </w:p>
    <w:p>
      <w:pPr>
        <w:spacing w:after="0"/>
        <w:ind w:left="0"/>
        <w:jc w:val="both"/>
      </w:pPr>
      <w:r>
        <w:rPr>
          <w:rFonts w:ascii="Times New Roman"/>
          <w:b w:val="false"/>
          <w:i w:val="false"/>
          <w:color w:val="000000"/>
          <w:sz w:val="28"/>
        </w:rPr>
        <w:t>
      1-баған ≥ 3-бағанға әрбір жол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2-жол ≤ 1.1– 1.6-жолдардың қосындысы әр баған үшін;</w:t>
      </w:r>
    </w:p>
    <w:p>
      <w:pPr>
        <w:spacing w:after="0"/>
        <w:ind w:left="0"/>
        <w:jc w:val="both"/>
      </w:pPr>
      <w:r>
        <w:rPr>
          <w:rFonts w:ascii="Times New Roman"/>
          <w:b w:val="false"/>
          <w:i w:val="false"/>
          <w:color w:val="000000"/>
          <w:sz w:val="28"/>
        </w:rPr>
        <w:t>
      2-жол ≥ 1.1-жолға әрбір баған үшін;</w:t>
      </w:r>
    </w:p>
    <w:p>
      <w:pPr>
        <w:spacing w:after="0"/>
        <w:ind w:left="0"/>
        <w:jc w:val="both"/>
      </w:pPr>
      <w:r>
        <w:rPr>
          <w:rFonts w:ascii="Times New Roman"/>
          <w:b w:val="false"/>
          <w:i w:val="false"/>
          <w:color w:val="000000"/>
          <w:sz w:val="28"/>
        </w:rPr>
        <w:t>
      2-жол ≥ 1.2-жолға әрбір баған үшін;</w:t>
      </w:r>
    </w:p>
    <w:p>
      <w:pPr>
        <w:spacing w:after="0"/>
        <w:ind w:left="0"/>
        <w:jc w:val="both"/>
      </w:pPr>
      <w:r>
        <w:rPr>
          <w:rFonts w:ascii="Times New Roman"/>
          <w:b w:val="false"/>
          <w:i w:val="false"/>
          <w:color w:val="000000"/>
          <w:sz w:val="28"/>
        </w:rPr>
        <w:t>
      2-жол ≥ 1.3-жолға әрбір баған үшін;</w:t>
      </w:r>
    </w:p>
    <w:p>
      <w:pPr>
        <w:spacing w:after="0"/>
        <w:ind w:left="0"/>
        <w:jc w:val="both"/>
      </w:pPr>
      <w:r>
        <w:rPr>
          <w:rFonts w:ascii="Times New Roman"/>
          <w:b w:val="false"/>
          <w:i w:val="false"/>
          <w:color w:val="000000"/>
          <w:sz w:val="28"/>
        </w:rPr>
        <w:t>
      2-жол ≥ 1.4-жолға әрбір баған үшін;</w:t>
      </w:r>
    </w:p>
    <w:p>
      <w:pPr>
        <w:spacing w:after="0"/>
        <w:ind w:left="0"/>
        <w:jc w:val="both"/>
      </w:pPr>
      <w:r>
        <w:rPr>
          <w:rFonts w:ascii="Times New Roman"/>
          <w:b w:val="false"/>
          <w:i w:val="false"/>
          <w:color w:val="000000"/>
          <w:sz w:val="28"/>
        </w:rPr>
        <w:t>
      2-жол ≥ 1.5-жолға әрбір баған үшін;</w:t>
      </w:r>
    </w:p>
    <w:p>
      <w:pPr>
        <w:spacing w:after="0"/>
        <w:ind w:left="0"/>
        <w:jc w:val="both"/>
      </w:pPr>
      <w:r>
        <w:rPr>
          <w:rFonts w:ascii="Times New Roman"/>
          <w:b w:val="false"/>
          <w:i w:val="false"/>
          <w:color w:val="000000"/>
          <w:sz w:val="28"/>
        </w:rPr>
        <w:t>
      2-жол ≥ 1.6-жолға әрбір баған үшін;</w:t>
      </w:r>
    </w:p>
    <w:p>
      <w:pPr>
        <w:spacing w:after="0"/>
        <w:ind w:left="0"/>
        <w:jc w:val="both"/>
      </w:pPr>
      <w:r>
        <w:rPr>
          <w:rFonts w:ascii="Times New Roman"/>
          <w:b w:val="false"/>
          <w:i w:val="false"/>
          <w:color w:val="000000"/>
          <w:sz w:val="28"/>
        </w:rPr>
        <w:t>
      1-баған ≥ 2-бағанға әрбір жол үшін;</w:t>
      </w:r>
    </w:p>
    <w:p>
      <w:pPr>
        <w:spacing w:after="0"/>
        <w:ind w:left="0"/>
        <w:jc w:val="both"/>
      </w:pPr>
      <w:r>
        <w:rPr>
          <w:rFonts w:ascii="Times New Roman"/>
          <w:b w:val="false"/>
          <w:i w:val="false"/>
          <w:color w:val="000000"/>
          <w:sz w:val="28"/>
        </w:rPr>
        <w:t>
      1-баған ≥ 3-бағанға әрбір жол үшін.</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1-жол = 1.1 – 1.7-жолдардың қосындысы 1-баған үшін;</w:t>
      </w:r>
    </w:p>
    <w:p>
      <w:pPr>
        <w:spacing w:after="0"/>
        <w:ind w:left="0"/>
        <w:jc w:val="both"/>
      </w:pPr>
      <w:r>
        <w:rPr>
          <w:rFonts w:ascii="Times New Roman"/>
          <w:b w:val="false"/>
          <w:i w:val="false"/>
          <w:color w:val="000000"/>
          <w:sz w:val="28"/>
        </w:rPr>
        <w:t>
      1.1-жол ≥ 1.1.1 – 1.1.5-жолдардың қосындысы 1-баған үшін;</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1.1 – 1.6 әрбір жолына;</w:t>
      </w:r>
    </w:p>
    <w:p>
      <w:pPr>
        <w:spacing w:after="0"/>
        <w:ind w:left="0"/>
        <w:jc w:val="both"/>
      </w:pPr>
      <w:r>
        <w:rPr>
          <w:rFonts w:ascii="Times New Roman"/>
          <w:b w:val="false"/>
          <w:i w:val="false"/>
          <w:color w:val="000000"/>
          <w:sz w:val="28"/>
        </w:rPr>
        <w:t>
      2-бөлімнің 1, 2, 3-бағандары бойынша 1-жол ≥ 3-бөлімнің 1, 2, 3-бағандары бойынша 2-жолы;</w:t>
      </w:r>
    </w:p>
    <w:p>
      <w:pPr>
        <w:spacing w:after="0"/>
        <w:ind w:left="0"/>
        <w:jc w:val="both"/>
      </w:pPr>
      <w:r>
        <w:rPr>
          <w:rFonts w:ascii="Times New Roman"/>
          <w:b w:val="false"/>
          <w:i w:val="false"/>
          <w:color w:val="000000"/>
          <w:sz w:val="28"/>
        </w:rPr>
        <w:t>
      егер 3-бөлімнің 1-бағанының 1.1-жолы &gt; 0, онда 4-бөлімнің 1-бағанының 1.1.1-жолы &gt; 0;</w:t>
      </w:r>
    </w:p>
    <w:p>
      <w:pPr>
        <w:spacing w:after="0"/>
        <w:ind w:left="0"/>
        <w:jc w:val="both"/>
      </w:pPr>
      <w:r>
        <w:rPr>
          <w:rFonts w:ascii="Times New Roman"/>
          <w:b w:val="false"/>
          <w:i w:val="false"/>
          <w:color w:val="000000"/>
          <w:sz w:val="28"/>
        </w:rPr>
        <w:t>
      егер 3-бөлімнің 1-бағанының 1.2-жолы &gt; 0, онда 4-бөлімнің 1-бағанының 1.1.2-жолы &gt; 0;</w:t>
      </w:r>
    </w:p>
    <w:p>
      <w:pPr>
        <w:spacing w:after="0"/>
        <w:ind w:left="0"/>
        <w:jc w:val="both"/>
      </w:pPr>
      <w:r>
        <w:rPr>
          <w:rFonts w:ascii="Times New Roman"/>
          <w:b w:val="false"/>
          <w:i w:val="false"/>
          <w:color w:val="000000"/>
          <w:sz w:val="28"/>
        </w:rPr>
        <w:t>
      егер 3-бөлімнің 1-бағанының 1.3-жолы &gt; 0, онда 4-бөлімнің 1-бағанының 1.1.3-жолы &gt; 0;</w:t>
      </w:r>
    </w:p>
    <w:p>
      <w:pPr>
        <w:spacing w:after="0"/>
        <w:ind w:left="0"/>
        <w:jc w:val="both"/>
      </w:pPr>
      <w:r>
        <w:rPr>
          <w:rFonts w:ascii="Times New Roman"/>
          <w:b w:val="false"/>
          <w:i w:val="false"/>
          <w:color w:val="000000"/>
          <w:sz w:val="28"/>
        </w:rPr>
        <w:t>
      егер 3-бөлімнің 1-бағанының 1.4-жолы &gt; 0, онда 4-бөлімнің 1-бағанының 1.1.4-жолы &gt; 0;</w:t>
      </w:r>
    </w:p>
    <w:p>
      <w:pPr>
        <w:spacing w:after="0"/>
        <w:ind w:left="0"/>
        <w:jc w:val="both"/>
      </w:pPr>
      <w:r>
        <w:rPr>
          <w:rFonts w:ascii="Times New Roman"/>
          <w:b w:val="false"/>
          <w:i w:val="false"/>
          <w:color w:val="000000"/>
          <w:sz w:val="28"/>
        </w:rPr>
        <w:t>
      егер 3-бөлімнің 1-бағанының 1.5-жолы &gt; 0, онда 4-бөлімнің 1-бағанының 1.1.5-жолы &gt; 0;</w:t>
      </w:r>
    </w:p>
    <w:p>
      <w:pPr>
        <w:spacing w:after="0"/>
        <w:ind w:left="0"/>
        <w:jc w:val="both"/>
      </w:pPr>
      <w:r>
        <w:rPr>
          <w:rFonts w:ascii="Times New Roman"/>
          <w:b w:val="false"/>
          <w:i w:val="false"/>
          <w:color w:val="000000"/>
          <w:sz w:val="28"/>
        </w:rPr>
        <w:t>
      егер 4-бөлімнің 1-бағанының 1.1.1-жолы &gt; 0, онда 3-бөлімнің 1-бағанының 1.1-жолы &gt; 0;</w:t>
      </w:r>
    </w:p>
    <w:p>
      <w:pPr>
        <w:spacing w:after="0"/>
        <w:ind w:left="0"/>
        <w:jc w:val="both"/>
      </w:pPr>
      <w:r>
        <w:rPr>
          <w:rFonts w:ascii="Times New Roman"/>
          <w:b w:val="false"/>
          <w:i w:val="false"/>
          <w:color w:val="000000"/>
          <w:sz w:val="28"/>
        </w:rPr>
        <w:t>
      егер 4-бөлімнің 1-бағанының 1.1.2-жолы &gt; 0, онда 3-бөлімнің 1-бағанының 1.2-жолы &gt; 0;</w:t>
      </w:r>
    </w:p>
    <w:p>
      <w:pPr>
        <w:spacing w:after="0"/>
        <w:ind w:left="0"/>
        <w:jc w:val="both"/>
      </w:pPr>
      <w:r>
        <w:rPr>
          <w:rFonts w:ascii="Times New Roman"/>
          <w:b w:val="false"/>
          <w:i w:val="false"/>
          <w:color w:val="000000"/>
          <w:sz w:val="28"/>
        </w:rPr>
        <w:t>
      егер 4-бөлімнің 1-бағанының 1.1.3-жолы &gt; 0, онда 3-бөлімнің 1-бағанының 1.3-жолы &gt; 0;</w:t>
      </w:r>
    </w:p>
    <w:p>
      <w:pPr>
        <w:spacing w:after="0"/>
        <w:ind w:left="0"/>
        <w:jc w:val="both"/>
      </w:pPr>
      <w:r>
        <w:rPr>
          <w:rFonts w:ascii="Times New Roman"/>
          <w:b w:val="false"/>
          <w:i w:val="false"/>
          <w:color w:val="000000"/>
          <w:sz w:val="28"/>
        </w:rPr>
        <w:t>
      егер 4-бөлімнің 1-бағанының 1.1.4-жолы &gt; 0, онда 3-бөлімнің 1-бағанының 1.4-жолы &gt; 0;</w:t>
      </w:r>
    </w:p>
    <w:p>
      <w:pPr>
        <w:spacing w:after="0"/>
        <w:ind w:left="0"/>
        <w:jc w:val="both"/>
      </w:pPr>
      <w:r>
        <w:rPr>
          <w:rFonts w:ascii="Times New Roman"/>
          <w:b w:val="false"/>
          <w:i w:val="false"/>
          <w:color w:val="000000"/>
          <w:sz w:val="28"/>
        </w:rPr>
        <w:t>
      егер 4-бөлімнің 1-бағанының 1.1.5-жолы &gt; 0, онда 3-бөлімнің 1-бағанының 1.5-жолы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r>
              <w:br/>
            </w:r>
            <w:r>
              <w:rPr>
                <w:rFonts w:ascii="Times New Roman"/>
                <w:b w:val="false"/>
                <w:i w:val="false"/>
                <w:color w:val="000000"/>
                <w:sz w:val="20"/>
              </w:rPr>
              <w:t>2020 жылғы 7 қыркүйегі</w:t>
            </w:r>
            <w:r>
              <w:br/>
            </w:r>
            <w:r>
              <w:rPr>
                <w:rFonts w:ascii="Times New Roman"/>
                <w:b w:val="false"/>
                <w:i w:val="false"/>
                <w:color w:val="000000"/>
                <w:sz w:val="20"/>
              </w:rPr>
              <w:t>№ 34</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Төрағасының</w:t>
            </w:r>
            <w:r>
              <w:br/>
            </w:r>
            <w:r>
              <w:rPr>
                <w:rFonts w:ascii="Times New Roman"/>
                <w:b w:val="false"/>
                <w:i w:val="false"/>
                <w:color w:val="000000"/>
                <w:sz w:val="20"/>
              </w:rPr>
              <w:t>2020 жылғы 7 қыркүйегі</w:t>
            </w:r>
            <w:r>
              <w:br/>
            </w:r>
            <w:r>
              <w:rPr>
                <w:rFonts w:ascii="Times New Roman"/>
                <w:b w:val="false"/>
                <w:i w:val="false"/>
                <w:color w:val="000000"/>
                <w:sz w:val="20"/>
              </w:rPr>
              <w:t>№ 34</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"Ірі және орта кәсіпорындардағы кадрлар саны және оған деген қажеттілік туралы есеп" (индексі 1-Т (бос жұмыс орны), кезеңділігі жылына бір рет)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8-қосымша алып тасталды - ҚР Стратегиялық жоспарлау және реформалар агенттігі Ұлттық статистика бюросы Басшысының 27.08.2022 </w:t>
      </w:r>
      <w:r>
        <w:rPr>
          <w:rFonts w:ascii="Times New Roman"/>
          <w:b w:val="false"/>
          <w:i w:val="false"/>
          <w:color w:val="ff0000"/>
          <w:sz w:val="28"/>
        </w:rPr>
        <w:t>№ 19</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экономика министрлігінің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төрағасының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7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34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Стратегиялық жоспарлау және реформалар агенттігі Ұлттық статистика бюросы Басшысының 24.06.2024 </w:t>
      </w:r>
      <w:r>
        <w:rPr>
          <w:rFonts w:ascii="Times New Roman"/>
          <w:b w:val="false"/>
          <w:i w:val="false"/>
          <w:color w:val="ff0000"/>
          <w:sz w:val="28"/>
        </w:rPr>
        <w:t>№ 9</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97100" cy="2222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10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 № 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Жалақы құрылымы және оны бөлу туралы есеп</w:t>
            </w:r>
          </w:p>
          <w:p>
            <w:pPr>
              <w:spacing w:after="20"/>
              <w:ind w:left="20"/>
              <w:jc w:val="both"/>
            </w:pPr>
            <w:r>
              <w:rPr>
                <w:rFonts w:ascii="Times New Roman"/>
                <w:b w:val="false"/>
                <w:i w:val="false"/>
                <w:color w:val="000000"/>
                <w:sz w:val="20"/>
              </w:rPr>
              <w:t>
Отчет о структуре и распределении заработной платы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p>
            <w:pPr>
              <w:spacing w:after="20"/>
              <w:ind w:left="20"/>
              <w:jc w:val="both"/>
            </w:pPr>
            <w:r>
              <w:rPr>
                <w:rFonts w:ascii="Times New Roman"/>
                <w:b w:val="false"/>
                <w:i w:val="false"/>
                <w:color w:val="000000"/>
                <w:sz w:val="20"/>
              </w:rPr>
              <w:t>
2-Т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16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(индексі 2-МП,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Ұсыну мерзімі – есепті кезеңнің 31 мамырына (қоса алғанда) дейін</w:t>
            </w:r>
          </w:p>
          <w:p>
            <w:pPr>
              <w:spacing w:after="20"/>
              <w:ind w:left="20"/>
              <w:jc w:val="both"/>
            </w:pPr>
            <w:r>
              <w:rPr>
                <w:rFonts w:ascii="Times New Roman"/>
                <w:b w:val="false"/>
                <w:i w:val="false"/>
                <w:color w:val="000000"/>
                <w:sz w:val="20"/>
              </w:rPr>
              <w:t>
Срок представления – до 31 мая (включительно) отчетного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54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4549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облыс, қала, аудан, елдімекен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(статистикалық нысанды қағаз жеткізгіште респондентпен тапсыру кезінде аумақтық статистика бөлімшесінің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сотрудником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32300" cy="711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Экономикалық қызмет түрлерінің жалпы жіктеуішіне сәйкес(ЭҚЖЖ)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(ОКЭД) фактически осуществляемого основного вида экономической деятельности юридического лица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733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кезеңге орташа алғандақызметкерлердіңнақты санын көрсетіңіз, адам</w:t>
            </w:r>
          </w:p>
          <w:p>
            <w:pPr>
              <w:spacing w:after="20"/>
              <w:ind w:left="20"/>
              <w:jc w:val="both"/>
            </w:pPr>
            <w:r>
              <w:rPr>
                <w:rFonts w:ascii="Times New Roman"/>
                <w:b w:val="false"/>
                <w:i w:val="false"/>
                <w:color w:val="000000"/>
                <w:sz w:val="20"/>
              </w:rPr>
              <w:t>
Укажите фактическую численность работниковв среднем за отчетный период,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оның ішінде әйелдер, адам</w:t>
            </w:r>
          </w:p>
          <w:p>
            <w:pPr>
              <w:spacing w:after="20"/>
              <w:ind w:left="20"/>
              <w:jc w:val="both"/>
            </w:pPr>
            <w:r>
              <w:rPr>
                <w:rFonts w:ascii="Times New Roman"/>
                <w:b w:val="false"/>
                <w:i w:val="false"/>
                <w:color w:val="000000"/>
                <w:sz w:val="20"/>
              </w:rPr>
              <w:t>
из нее женщин,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43600" cy="1422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3. Заңды тұлғаның қызметкерлері бойынша деректерді көрсетіңіз</w:t>
      </w:r>
    </w:p>
    <w:p>
      <w:pPr>
        <w:spacing w:after="0"/>
        <w:ind w:left="0"/>
        <w:jc w:val="both"/>
      </w:pPr>
      <w:r>
        <w:rPr>
          <w:rFonts w:ascii="Times New Roman"/>
          <w:b w:val="false"/>
          <w:i w:val="false"/>
          <w:color w:val="000000"/>
          <w:sz w:val="28"/>
        </w:rPr>
        <w:t>
      Укажите данные по работникам юридического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w:t>
            </w:r>
          </w:p>
          <w:p>
            <w:pPr>
              <w:spacing w:after="20"/>
              <w:ind w:left="20"/>
              <w:jc w:val="both"/>
            </w:pPr>
            <w:r>
              <w:rPr>
                <w:rFonts w:ascii="Times New Roman"/>
                <w:b w:val="false"/>
                <w:i w:val="false"/>
                <w:color w:val="000000"/>
                <w:sz w:val="20"/>
              </w:rPr>
              <w:t>
Табельный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Жынысы(1-еркек,2-әйел)</w:t>
            </w:r>
          </w:p>
          <w:p>
            <w:pPr>
              <w:spacing w:after="20"/>
              <w:ind w:left="20"/>
              <w:jc w:val="both"/>
            </w:pPr>
            <w:r>
              <w:rPr>
                <w:rFonts w:ascii="Times New Roman"/>
                <w:b w:val="false"/>
                <w:i w:val="false"/>
                <w:color w:val="000000"/>
                <w:sz w:val="20"/>
              </w:rPr>
              <w:t>
Пол (1-мужской, 2-женский)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жұмысқа қабылдану күні</w:t>
            </w:r>
          </w:p>
          <w:p>
            <w:pPr>
              <w:spacing w:after="20"/>
              <w:ind w:left="20"/>
              <w:jc w:val="both"/>
            </w:pPr>
            <w:r>
              <w:rPr>
                <w:rFonts w:ascii="Times New Roman"/>
                <w:b w:val="false"/>
                <w:i w:val="false"/>
                <w:color w:val="000000"/>
                <w:sz w:val="20"/>
              </w:rPr>
              <w:t>
Дата приема на работу в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жіктеуіші1 бойынша</w:t>
            </w:r>
          </w:p>
          <w:p>
            <w:pPr>
              <w:spacing w:after="20"/>
              <w:ind w:left="20"/>
              <w:jc w:val="both"/>
            </w:pPr>
            <w:r>
              <w:rPr>
                <w:rFonts w:ascii="Times New Roman"/>
                <w:b w:val="false"/>
                <w:i w:val="false"/>
                <w:color w:val="000000"/>
                <w:sz w:val="20"/>
              </w:rPr>
              <w:t>
по Классификатору занятий1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 оның ішінде жалпы орта; техникалық және кәсiптiк, жоғары, жоғары оқу орнынан кейінгі)</w:t>
            </w:r>
          </w:p>
          <w:p>
            <w:pPr>
              <w:spacing w:after="20"/>
              <w:ind w:left="20"/>
              <w:jc w:val="both"/>
            </w:pPr>
            <w:r>
              <w:rPr>
                <w:rFonts w:ascii="Times New Roman"/>
                <w:b w:val="false"/>
                <w:i w:val="false"/>
                <w:color w:val="000000"/>
                <w:sz w:val="20"/>
              </w:rPr>
              <w:t>
Уровень образования (среднее образование из нее общее среднее; техническое и профессиональное, высшее, послевузовское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одного работника, тысяч тенге (с десятичным знаком)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уақыты (1-толық ай, 2-толық емес ай)</w:t>
            </w:r>
          </w:p>
          <w:p>
            <w:pPr>
              <w:spacing w:after="20"/>
              <w:ind w:left="20"/>
              <w:jc w:val="both"/>
            </w:pPr>
            <w:r>
              <w:rPr>
                <w:rFonts w:ascii="Times New Roman"/>
                <w:b w:val="false"/>
                <w:i w:val="false"/>
                <w:color w:val="000000"/>
                <w:sz w:val="20"/>
              </w:rPr>
              <w:t>
Отработанное рабочее время (1-полный месяц, 2-неполный месяц)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жұмыс істеген сағат саны</w:t>
            </w:r>
          </w:p>
          <w:p>
            <w:pPr>
              <w:spacing w:after="20"/>
              <w:ind w:left="20"/>
              <w:jc w:val="both"/>
            </w:pPr>
            <w:r>
              <w:rPr>
                <w:rFonts w:ascii="Times New Roman"/>
                <w:b w:val="false"/>
                <w:i w:val="false"/>
                <w:color w:val="000000"/>
                <w:sz w:val="20"/>
              </w:rPr>
              <w:t>
Число отработанных часов на одного работника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Қазақстан Республикасы Еңбек және халықты әлеуметтік қорғау министрлігінің (www.career.enbek.kz) интернет-ресурсында орналастырылған "Қызметтер жіктеуіші" Қазақстан Республикасының ұлттық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Национальный классификатор Республики Казахстан "Классификатор занятий", размещенный на интернет-ресурсе Министерства труда и социальной защиты населения РеспубликиКазахстан (www.career.enbek.kz)</w:t>
      </w:r>
    </w:p>
    <w:p>
      <w:pPr>
        <w:spacing w:after="0"/>
        <w:ind w:left="0"/>
        <w:jc w:val="both"/>
      </w:pPr>
      <w:r>
        <w:rPr>
          <w:rFonts w:ascii="Times New Roman"/>
          <w:b w:val="false"/>
          <w:i w:val="false"/>
          <w:color w:val="000000"/>
          <w:sz w:val="28"/>
        </w:rPr>
        <w:t>
      4.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 Адрес ________________________</w:t>
      </w:r>
    </w:p>
    <w:p>
      <w:pPr>
        <w:spacing w:after="0"/>
        <w:ind w:left="0"/>
        <w:jc w:val="both"/>
      </w:pPr>
      <w:r>
        <w:rPr>
          <w:rFonts w:ascii="Times New Roman"/>
          <w:b w:val="false"/>
          <w:i w:val="false"/>
          <w:color w:val="000000"/>
          <w:sz w:val="28"/>
        </w:rPr>
        <w:t xml:space="preserve">
      Телефоны (респонденттің) _________________ </w:t>
      </w:r>
    </w:p>
    <w:p>
      <w:pPr>
        <w:spacing w:after="0"/>
        <w:ind w:left="0"/>
        <w:jc w:val="both"/>
      </w:pPr>
      <w:r>
        <w:rPr>
          <w:rFonts w:ascii="Times New Roman"/>
          <w:b w:val="false"/>
          <w:i w:val="false"/>
          <w:color w:val="000000"/>
          <w:sz w:val="28"/>
        </w:rPr>
        <w:t>
      Электрондық пошта мекенжайы (респонденттің) _____________</w:t>
      </w:r>
    </w:p>
    <w:p>
      <w:pPr>
        <w:spacing w:after="0"/>
        <w:ind w:left="0"/>
        <w:jc w:val="both"/>
      </w:pPr>
      <w:r>
        <w:rPr>
          <w:rFonts w:ascii="Times New Roman"/>
          <w:b w:val="false"/>
          <w:i w:val="false"/>
          <w:color w:val="000000"/>
          <w:sz w:val="28"/>
        </w:rPr>
        <w:t>
      Телефон (респондента) стационарлық    ұялы     Адрес электронной почты (респондента)</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w:t>
      </w:r>
    </w:p>
    <w:p>
      <w:pPr>
        <w:spacing w:after="0"/>
        <w:ind w:left="0"/>
        <w:jc w:val="both"/>
      </w:pPr>
      <w:r>
        <w:rPr>
          <w:rFonts w:ascii="Times New Roman"/>
          <w:b w:val="false"/>
          <w:i w:val="false"/>
          <w:color w:val="000000"/>
          <w:sz w:val="28"/>
        </w:rPr>
        <w:t>
      _______________________________________ 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телефоны фамилия,</w:t>
      </w:r>
    </w:p>
    <w:p>
      <w:pPr>
        <w:spacing w:after="0"/>
        <w:ind w:left="0"/>
        <w:jc w:val="both"/>
      </w:pPr>
      <w:r>
        <w:rPr>
          <w:rFonts w:ascii="Times New Roman"/>
          <w:b w:val="false"/>
          <w:i w:val="false"/>
          <w:color w:val="000000"/>
          <w:sz w:val="28"/>
        </w:rPr>
        <w:t>
      имя и отчество (при его наличии)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_________________________________________     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w:t>
      </w:r>
    </w:p>
    <w:p>
      <w:pPr>
        <w:spacing w:after="0"/>
        <w:ind w:left="0"/>
        <w:jc w:val="both"/>
      </w:pPr>
      <w:r>
        <w:rPr>
          <w:rFonts w:ascii="Times New Roman"/>
          <w:b w:val="false"/>
          <w:i w:val="false"/>
          <w:color w:val="000000"/>
          <w:sz w:val="28"/>
        </w:rPr>
        <w:t>
      _____________________________________________   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 10-қосымша</w:t>
            </w:r>
          </w:p>
        </w:tc>
      </w:tr>
    </w:tbl>
    <w:p>
      <w:pPr>
        <w:spacing w:after="0"/>
        <w:ind w:left="0"/>
        <w:jc w:val="left"/>
      </w:pPr>
      <w:r>
        <w:rPr>
          <w:rFonts w:ascii="Times New Roman"/>
          <w:b/>
          <w:i w:val="false"/>
          <w:color w:val="000000"/>
        </w:rPr>
        <w:t xml:space="preserve"> "Жалақы құрылымы және оны бөлу туралы есеп" 2-Т (еңбекақы), кезеңділігі жылына бір рет) жалпымемлекеттік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10-қосымша жаңа редакцияда – ҚР Стратегиялық жоспарлау және реформалар агенттігі Ұлттық статистика бюросы Басшысының 24.06.2024 </w:t>
      </w:r>
      <w:r>
        <w:rPr>
          <w:rFonts w:ascii="Times New Roman"/>
          <w:b w:val="false"/>
          <w:i w:val="false"/>
          <w:color w:val="ff0000"/>
          <w:sz w:val="28"/>
        </w:rPr>
        <w:t>№ 9</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 Осы нұсқаулық "Жалақы құрылымы және оны бөлу" (индексі 2-Т,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жұмыс уақыты – жұмыскер жұмыс берушінің актілеріне және еңбек шартының талаптарына сәйкес еңбек міндеттерін орындайтын уақыт, сондай-ақ Еңбек кодексіне,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pPr>
        <w:spacing w:after="0"/>
        <w:ind w:left="0"/>
        <w:jc w:val="both"/>
      </w:pPr>
      <w:r>
        <w:rPr>
          <w:rFonts w:ascii="Times New Roman"/>
          <w:b w:val="false"/>
          <w:i w:val="false"/>
          <w:color w:val="000000"/>
          <w:sz w:val="28"/>
        </w:rPr>
        <w:t>
      2) Еңбек кодексінде белгіленген қалыпты ұзақтықтан аз уақыт, оның ішінде:</w:t>
      </w:r>
    </w:p>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p>
      <w:pPr>
        <w:spacing w:after="0"/>
        <w:ind w:left="0"/>
        <w:jc w:val="both"/>
      </w:pPr>
      <w:r>
        <w:rPr>
          <w:rFonts w:ascii="Times New Roman"/>
          <w:b w:val="false"/>
          <w:i w:val="false"/>
          <w:color w:val="000000"/>
          <w:sz w:val="28"/>
        </w:rPr>
        <w:t xml:space="preserve">
      Өз қызметін екі немесе одан да көп облыстың аумағында жүзеге асыратын заңды тұлғалар статистикалық нысанды әрбір бөлімше бойынша жеке бланкілерде ұсынады, яғни қызметті жүзеге асыру орны бойынша деректерді көрсетеді. </w:t>
      </w:r>
    </w:p>
    <w:p>
      <w:pPr>
        <w:spacing w:after="0"/>
        <w:ind w:left="0"/>
        <w:jc w:val="both"/>
      </w:pPr>
      <w:r>
        <w:rPr>
          <w:rFonts w:ascii="Times New Roman"/>
          <w:b w:val="false"/>
          <w:i w:val="false"/>
          <w:color w:val="000000"/>
          <w:sz w:val="28"/>
        </w:rPr>
        <w:t>
      Заңды тұлғалар және оның құрылымдық және оқшауланған бөлімшелері (статистикалық нысанды тапсыру бойынша өкілеттігі берілген немесе берілмегеніне қарамастан) іріктемелі зерттеуге қызметкерлердің тізімін мына талаптар бойынша қалыптастырады:</w:t>
      </w:r>
    </w:p>
    <w:p>
      <w:pPr>
        <w:spacing w:after="0"/>
        <w:ind w:left="0"/>
        <w:jc w:val="both"/>
      </w:pPr>
      <w:r>
        <w:rPr>
          <w:rFonts w:ascii="Times New Roman"/>
          <w:b w:val="false"/>
          <w:i w:val="false"/>
          <w:color w:val="000000"/>
          <w:sz w:val="28"/>
        </w:rPr>
        <w:t>
      есепті кезеңге орташа алғанда қызметкерлерінің нақтысаны 1-ден 100-ге дейін барлық қызметкерлер іріктемеге жатады (жаппай есепке алу қолданылады);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101-ден 250-ге дейін әрбір екінші қызметкер іріктемеге жатады;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251-ден 1000-ға дейін әрбір оныншы қызметкер іріктемеге жатады;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1001- ден 5000-ғадейін әрбір елуінші қызметкер іріктемеге жатады;</w:t>
      </w:r>
    </w:p>
    <w:p>
      <w:pPr>
        <w:spacing w:after="0"/>
        <w:ind w:left="0"/>
        <w:jc w:val="both"/>
      </w:pPr>
      <w:r>
        <w:rPr>
          <w:rFonts w:ascii="Times New Roman"/>
          <w:b w:val="false"/>
          <w:i w:val="false"/>
          <w:color w:val="000000"/>
          <w:sz w:val="28"/>
        </w:rPr>
        <w:t>
      есепті кезеңге орташа алғанда қызметкерлерінің нақты саны 5000-нан асатын әрбір жүзінші қызметкер іріктеуге жатады.</w:t>
      </w:r>
    </w:p>
    <w:p>
      <w:pPr>
        <w:spacing w:after="0"/>
        <w:ind w:left="0"/>
        <w:jc w:val="both"/>
      </w:pPr>
      <w:r>
        <w:rPr>
          <w:rFonts w:ascii="Times New Roman"/>
          <w:b w:val="false"/>
          <w:i w:val="false"/>
          <w:color w:val="000000"/>
          <w:sz w:val="28"/>
        </w:rPr>
        <w:t>
      Қызметкерлерді іріктеу үшін саралау табельдік нөмірге сәйкес жүргізіледі.</w:t>
      </w:r>
    </w:p>
    <w:p>
      <w:pPr>
        <w:spacing w:after="0"/>
        <w:ind w:left="0"/>
        <w:jc w:val="both"/>
      </w:pPr>
      <w:r>
        <w:rPr>
          <w:rFonts w:ascii="Times New Roman"/>
          <w:b w:val="false"/>
          <w:i w:val="false"/>
          <w:color w:val="000000"/>
          <w:sz w:val="28"/>
        </w:rPr>
        <w:t>
      Іріктемелі зерттеудің тізімін қалыптастырғанда 1 сәуірден 30 сәуірге дейін еңбек демалысында болған қызметкерлерді қоспағанда, толық және толық емес есепті ай жұмыс істеген барлық қызметкерлер ескеріледі.</w:t>
      </w:r>
    </w:p>
    <w:p>
      <w:pPr>
        <w:spacing w:after="0"/>
        <w:ind w:left="0"/>
        <w:jc w:val="both"/>
      </w:pPr>
      <w:r>
        <w:rPr>
          <w:rFonts w:ascii="Times New Roman"/>
          <w:b w:val="false"/>
          <w:i w:val="false"/>
          <w:color w:val="000000"/>
          <w:sz w:val="28"/>
        </w:rPr>
        <w:t>
      Қызметкерлердің нақты құрамын іріктеген кезде іріктемелі зерттеудің тізіміне ұйымдардың басшыларын қоса алғанда, басқарудың барлық деңгейіндегі басшылар (өкілдер) міндетті түрде кіреді.</w:t>
      </w:r>
    </w:p>
    <w:p>
      <w:pPr>
        <w:spacing w:after="0"/>
        <w:ind w:left="0"/>
        <w:jc w:val="both"/>
      </w:pPr>
      <w:r>
        <w:rPr>
          <w:rFonts w:ascii="Times New Roman"/>
          <w:b w:val="false"/>
          <w:i w:val="false"/>
          <w:color w:val="000000"/>
          <w:sz w:val="28"/>
        </w:rPr>
        <w:t>
      Іріктемелі зерттеуде екіжыныстың дақызметкерлеріміндетті түрде ескеріледі. Егер іріктемелі зерттеудің тізімін қалыптастырған кезде тек бір жыныстағы қызметкерлер түссе, онда тізім басқа жыныстың өкілін қосумен қайта қалыптастырылады.</w:t>
      </w:r>
    </w:p>
    <w:p>
      <w:pPr>
        <w:spacing w:after="0"/>
        <w:ind w:left="0"/>
        <w:jc w:val="both"/>
      </w:pPr>
      <w:r>
        <w:rPr>
          <w:rFonts w:ascii="Times New Roman"/>
          <w:b w:val="false"/>
          <w:i w:val="false"/>
          <w:color w:val="000000"/>
          <w:sz w:val="28"/>
        </w:rPr>
        <w:t>
      4. Статистикалық нысан есепті кезеңнің сәуір айына толтырылады.</w:t>
      </w:r>
    </w:p>
    <w:p>
      <w:pPr>
        <w:spacing w:after="0"/>
        <w:ind w:left="0"/>
        <w:jc w:val="both"/>
      </w:pPr>
      <w:r>
        <w:rPr>
          <w:rFonts w:ascii="Times New Roman"/>
          <w:b w:val="false"/>
          <w:i w:val="false"/>
          <w:color w:val="000000"/>
          <w:sz w:val="28"/>
        </w:rPr>
        <w:t>
      Деректер жұмыс берушінің актілері және заңды тұлғаның алғашқы есеп құжаттамасының біріздендірілген нысандары: қызметкерді жұмысқа қабылдау, басқа жұмысқа ауыстыру, еңбек шартын тоқтату туралы бұйрықтар (өкімдер), жұмыс уақыты есебінің табельдері, есеп айырысу-төлем тізімдемелерінің негізінде толтырылады.</w:t>
      </w:r>
    </w:p>
    <w:p>
      <w:pPr>
        <w:spacing w:after="0"/>
        <w:ind w:left="0"/>
        <w:jc w:val="both"/>
      </w:pPr>
      <w:r>
        <w:rPr>
          <w:rFonts w:ascii="Times New Roman"/>
          <w:b w:val="false"/>
          <w:i w:val="false"/>
          <w:color w:val="000000"/>
          <w:sz w:val="28"/>
        </w:rPr>
        <w:t>
      Статистикалық нысанда жынысы бойынша, туылған жылы бойынша, қызметкердің лауазымы (кәсібі) бойынша, білім деңгейі бойынша, еңбекақыны төлеу түрі бойынша, қызметкердің жалақы қоры және жұмыспен өтелген сағаты бойынша деректер толтырылады.</w:t>
      </w:r>
    </w:p>
    <w:p>
      <w:pPr>
        <w:spacing w:after="0"/>
        <w:ind w:left="0"/>
        <w:jc w:val="both"/>
      </w:pPr>
      <w:r>
        <w:rPr>
          <w:rFonts w:ascii="Times New Roman"/>
          <w:b w:val="false"/>
          <w:i w:val="false"/>
          <w:color w:val="000000"/>
          <w:sz w:val="28"/>
        </w:rPr>
        <w:t>
      5. Заңды тұлға туралы деректерді толтырған кезде 1-бөлімде заңды тұлғаның (бөлімшенің) оның тіркелген жеріне қарамастан нақты орналасқан орны Әкімшілік-аумақтық объектілер жіктеуіші (ӘАОЖ) бойынша және нақты іске асыратын экономикалық қызмет түрі (ЭҚТН) көрсетіледі.</w:t>
      </w:r>
    </w:p>
    <w:p>
      <w:pPr>
        <w:spacing w:after="0"/>
        <w:ind w:left="0"/>
        <w:jc w:val="both"/>
      </w:pPr>
      <w:r>
        <w:rPr>
          <w:rFonts w:ascii="Times New Roman"/>
          <w:b w:val="false"/>
          <w:i w:val="false"/>
          <w:color w:val="000000"/>
          <w:sz w:val="28"/>
        </w:rPr>
        <w:t>
      6. Есепті кезеңге орташа алғанда қызметкерлердің нақты саны (орташа жалақыны есептеу үшін алынатын) бойынша деректерді 2-бөлімде толтыру кезінде жұмысқа формальды түрде тіркелген қызметкерлердің жекелеген санаттарын шегерумен тізімдік құрамдағы қызметкерлердің саны ескеріледі.</w:t>
      </w:r>
    </w:p>
    <w:p>
      <w:pPr>
        <w:spacing w:after="0"/>
        <w:ind w:left="0"/>
        <w:jc w:val="both"/>
      </w:pPr>
      <w:r>
        <w:rPr>
          <w:rFonts w:ascii="Times New Roman"/>
          <w:b w:val="false"/>
          <w:i w:val="false"/>
          <w:color w:val="000000"/>
          <w:sz w:val="28"/>
        </w:rPr>
        <w:t>
      7. Қызметкерлердің атқаратын кәсібі (лауазымы) туралы деректер бойынша 3-бөлімді толтыру кезінде Қазақстан Республикасы Инвестициялар және даму министрлігі Техникалық реттеу және метрология комитеті төрағасының 2017жылғы 11-мамырдағы № 130 од бұйрығымен бекітілген "Қызметтер жіктеуіші" Қазақстан Республикасының ұлттық жіктеуішіне (бұдан әрі – ҰҚЖ) сәйкес кәсіп (лауазым) атауы және коды көрсетіледі. Кәсіптерді (лауазымдарды) кодтағандаҰҚЖ бойынша сегіз белгі пайдаланылады.</w:t>
      </w:r>
    </w:p>
    <w:p>
      <w:pPr>
        <w:spacing w:after="0"/>
        <w:ind w:left="0"/>
        <w:jc w:val="both"/>
      </w:pPr>
      <w:r>
        <w:rPr>
          <w:rFonts w:ascii="Times New Roman"/>
          <w:b w:val="false"/>
          <w:i w:val="false"/>
          <w:color w:val="000000"/>
          <w:sz w:val="28"/>
        </w:rPr>
        <w:t xml:space="preserve">
      Қызметкерлердің білім деңгейі туралы деректер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Осы статистикалық нысанда білім деңгейлері келесі мағынаны білдіреді:</w:t>
      </w:r>
    </w:p>
    <w:p>
      <w:pPr>
        <w:spacing w:after="0"/>
        <w:ind w:left="0"/>
        <w:jc w:val="both"/>
      </w:pPr>
      <w:r>
        <w:rPr>
          <w:rFonts w:ascii="Times New Roman"/>
          <w:b w:val="false"/>
          <w:i w:val="false"/>
          <w:color w:val="000000"/>
          <w:sz w:val="28"/>
        </w:rPr>
        <w:t>
      Орта білімі бар қызметкерлер.Оларға жалпы білім беру мектептерін, шағын жинақталған мектептерді, гимназияларды, лицейлерді, бейiндiк мектептерді аяқтаған адамдар жатады;</w:t>
      </w:r>
    </w:p>
    <w:p>
      <w:pPr>
        <w:spacing w:after="0"/>
        <w:ind w:left="0"/>
        <w:jc w:val="both"/>
      </w:pPr>
      <w:r>
        <w:rPr>
          <w:rFonts w:ascii="Times New Roman"/>
          <w:b w:val="false"/>
          <w:i w:val="false"/>
          <w:color w:val="000000"/>
          <w:sz w:val="28"/>
        </w:rPr>
        <w:t>
      техникалық және кәсіптік білімі бар қызметкерлер. Оған училищелерді, колледждерді, кәсіптік лицейлерді, кәсіптік техникалық мектепті, техникум және жоғары техникалық мектепті негізгі орта және жалпы орта білім базасында аяқтаған адамдар жатады;</w:t>
      </w:r>
    </w:p>
    <w:p>
      <w:pPr>
        <w:spacing w:after="0"/>
        <w:ind w:left="0"/>
        <w:jc w:val="both"/>
      </w:pPr>
      <w:r>
        <w:rPr>
          <w:rFonts w:ascii="Times New Roman"/>
          <w:b w:val="false"/>
          <w:i w:val="false"/>
          <w:color w:val="000000"/>
          <w:sz w:val="28"/>
        </w:rPr>
        <w:t>
      жоғары білімі бар қызметкерлер.Оған жоғары оқу орнын, оның ішінде ұлттық зерттеу университетін, ұлттық жоғары оқу орнын, зерттеу университетін, университетті, академияны, институты және оларға теңестірілгендерді (консерваториялар, жоғары мектеп, жоғары училище) аяқтаған адамдар жатады;</w:t>
      </w:r>
    </w:p>
    <w:p>
      <w:pPr>
        <w:spacing w:after="0"/>
        <w:ind w:left="0"/>
        <w:jc w:val="both"/>
      </w:pPr>
      <w:r>
        <w:rPr>
          <w:rFonts w:ascii="Times New Roman"/>
          <w:b w:val="false"/>
          <w:i w:val="false"/>
          <w:color w:val="000000"/>
          <w:sz w:val="28"/>
        </w:rPr>
        <w:t>
      жоғары оқу орнынан кейінгі білімі бар қызметкерлер. Оған резидентураны, магистратураны және докторантураны аяқтаған адамдар жатады.</w:t>
      </w:r>
    </w:p>
    <w:p>
      <w:pPr>
        <w:spacing w:after="0"/>
        <w:ind w:left="0"/>
        <w:jc w:val="both"/>
      </w:pPr>
      <w:r>
        <w:rPr>
          <w:rFonts w:ascii="Times New Roman"/>
          <w:b w:val="false"/>
          <w:i w:val="false"/>
          <w:color w:val="000000"/>
          <w:sz w:val="28"/>
        </w:rPr>
        <w:t>
      Жалақы қоры бойынша деректерді толтыру кезінде респонденттер есепті жылдың сәуір айына есептеген жиынтық ақшалай қаражатты көрсетеді.</w:t>
      </w:r>
    </w:p>
    <w:p>
      <w:pPr>
        <w:spacing w:after="0"/>
        <w:ind w:left="0"/>
        <w:jc w:val="both"/>
      </w:pPr>
      <w:r>
        <w:rPr>
          <w:rFonts w:ascii="Times New Roman"/>
          <w:b w:val="false"/>
          <w:i w:val="false"/>
          <w:color w:val="000000"/>
          <w:sz w:val="28"/>
        </w:rPr>
        <w:t>
      Жалақықорында мыналар есепкеалынады:</w:t>
      </w:r>
    </w:p>
    <w:p>
      <w:pPr>
        <w:spacing w:after="0"/>
        <w:ind w:left="0"/>
        <w:jc w:val="both"/>
      </w:pPr>
      <w:r>
        <w:rPr>
          <w:rFonts w:ascii="Times New Roman"/>
          <w:b w:val="false"/>
          <w:i w:val="false"/>
          <w:color w:val="000000"/>
          <w:sz w:val="28"/>
        </w:rPr>
        <w:t>
      тарифтік мөлшерлемелер мен лауазымдық айлықақылар бойынша қызметкерлерге есептелген (салықтар және басқа да міндетті төлемдерді ескергенде) жалақы;</w:t>
      </w:r>
    </w:p>
    <w:p>
      <w:pPr>
        <w:spacing w:after="0"/>
        <w:ind w:left="0"/>
        <w:jc w:val="both"/>
      </w:pPr>
      <w:r>
        <w:rPr>
          <w:rFonts w:ascii="Times New Roman"/>
          <w:b w:val="false"/>
          <w:i w:val="false"/>
          <w:color w:val="000000"/>
          <w:sz w:val="28"/>
        </w:rPr>
        <w:t>
      ай сайынғы сыйлықақылар (олардың төлем көздеріне қарамастан тұрақты сипаттағы);</w:t>
      </w:r>
    </w:p>
    <w:p>
      <w:pPr>
        <w:spacing w:after="0"/>
        <w:ind w:left="0"/>
        <w:jc w:val="both"/>
      </w:pPr>
      <w:r>
        <w:rPr>
          <w:rFonts w:ascii="Times New Roman"/>
          <w:b w:val="false"/>
          <w:i w:val="false"/>
          <w:color w:val="000000"/>
          <w:sz w:val="28"/>
        </w:rPr>
        <w:t>
      егер есептелген сыйлықақылар тоқсанның жұмыс нәтижесі бойынша есептелсе, онда қызметкердің сәуір айындағы табысына тоқсандық сыйлықақының үштен бір бөлігі қосылады.</w:t>
      </w:r>
    </w:p>
    <w:p>
      <w:pPr>
        <w:spacing w:after="0"/>
        <w:ind w:left="0"/>
        <w:jc w:val="both"/>
      </w:pPr>
      <w:r>
        <w:rPr>
          <w:rFonts w:ascii="Times New Roman"/>
          <w:b w:val="false"/>
          <w:i w:val="false"/>
          <w:color w:val="000000"/>
          <w:sz w:val="28"/>
        </w:rPr>
        <w:t>
      Біржолғы (бір реттік) төлемдер және сыйлықақылар, жұмыспен өтелмеген уақытқа (жыл сайынғы және қосымша еңбек демалыстарына) төлем қызметкердің сәуірдегі жалақы қорына қосылмайды.</w:t>
      </w:r>
    </w:p>
    <w:p>
      <w:pPr>
        <w:spacing w:after="0"/>
        <w:ind w:left="0"/>
        <w:jc w:val="both"/>
      </w:pP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жалақысының жалпы сомасына сүйене отырып, есепте біррет көрсетіледі.</w:t>
      </w:r>
    </w:p>
    <w:p>
      <w:pPr>
        <w:spacing w:after="0"/>
        <w:ind w:left="0"/>
        <w:jc w:val="both"/>
      </w:pPr>
      <w:r>
        <w:rPr>
          <w:rFonts w:ascii="Times New Roman"/>
          <w:b w:val="false"/>
          <w:i w:val="false"/>
          <w:color w:val="000000"/>
          <w:sz w:val="28"/>
        </w:rPr>
        <w:t>
      3 бөлімнің 13 бағанындағы орташа айлық жалақы қызметкердің жалақы қорын 1000 көбейту арқылы есептелінеді.</w:t>
      </w:r>
    </w:p>
    <w:p>
      <w:pPr>
        <w:spacing w:after="0"/>
        <w:ind w:left="0"/>
        <w:jc w:val="both"/>
      </w:pPr>
      <w:r>
        <w:rPr>
          <w:rFonts w:ascii="Times New Roman"/>
          <w:b w:val="false"/>
          <w:i w:val="false"/>
          <w:color w:val="000000"/>
          <w:sz w:val="28"/>
        </w:rPr>
        <w:t>
      Жұмыс істеген адам-сағат саны тиісті күнтізбелік жылдағы жұмыс уақытының балансына сәйкес жұмыс уақытында да, үстеме жұмыс уақытында да қызметкерлердің нақты жұмыс істеген уақытын сипаттайды.</w:t>
      </w:r>
    </w:p>
    <w:p>
      <w:pPr>
        <w:spacing w:after="0"/>
        <w:ind w:left="0"/>
        <w:jc w:val="both"/>
      </w:pPr>
      <w:r>
        <w:rPr>
          <w:rFonts w:ascii="Times New Roman"/>
          <w:b w:val="false"/>
          <w:i w:val="false"/>
          <w:color w:val="000000"/>
          <w:sz w:val="28"/>
        </w:rPr>
        <w:t>
      8. Осы статистикалық нысанды тапсыру қағаз жеткізгіште немесе электрондық түрде жүзеге асырылады. Статистикалық нысанды электрондық түрде толтыру Қазақстан Республикасының Стратегиялық жоспарлау және реформалар агенттігі Ұлттық статистика бюросының интернет-ресурсында(https://cabinet.stat.gov.kz/) орналастырылған "Деректерді онлайн режимде жинау" ақпараттық жүйесі арқылы жүзеге асырылады.</w:t>
      </w:r>
    </w:p>
    <w:p>
      <w:pPr>
        <w:spacing w:after="0"/>
        <w:ind w:left="0"/>
        <w:jc w:val="both"/>
      </w:pPr>
      <w:r>
        <w:rPr>
          <w:rFonts w:ascii="Times New Roman"/>
          <w:b w:val="false"/>
          <w:i w:val="false"/>
          <w:color w:val="000000"/>
          <w:sz w:val="28"/>
        </w:rPr>
        <w:t>
      9. Арифметикалық-логикалық бақылау:</w:t>
      </w:r>
    </w:p>
    <w:p>
      <w:pPr>
        <w:spacing w:after="0"/>
        <w:ind w:left="0"/>
        <w:jc w:val="both"/>
      </w:pPr>
      <w:r>
        <w:rPr>
          <w:rFonts w:ascii="Times New Roman"/>
          <w:b w:val="false"/>
          <w:i w:val="false"/>
          <w:color w:val="000000"/>
          <w:sz w:val="28"/>
        </w:rPr>
        <w:t>
      1) 2-бөлім.Есепті кезеңге қызметкерлердің нақты санын көрсетіңіз, адам: 2-жол ≥ 2.1-жолдан.</w:t>
      </w:r>
    </w:p>
    <w:p>
      <w:pPr>
        <w:spacing w:after="0"/>
        <w:ind w:left="0"/>
        <w:jc w:val="both"/>
      </w:pPr>
      <w:r>
        <w:rPr>
          <w:rFonts w:ascii="Times New Roman"/>
          <w:b w:val="false"/>
          <w:i w:val="false"/>
          <w:color w:val="000000"/>
          <w:sz w:val="28"/>
        </w:rPr>
        <w:t>
      2) 3-бөлім.Заңды тұлға қызметкерлері бойынша деректерді көрсетіңіз:</w:t>
      </w:r>
    </w:p>
    <w:p>
      <w:pPr>
        <w:spacing w:after="0"/>
        <w:ind w:left="0"/>
        <w:jc w:val="both"/>
      </w:pPr>
      <w:r>
        <w:rPr>
          <w:rFonts w:ascii="Times New Roman"/>
          <w:b w:val="false"/>
          <w:i w:val="false"/>
          <w:color w:val="000000"/>
          <w:sz w:val="28"/>
        </w:rPr>
        <w:t>
      Егер 2, 3, 4, 5, 6, 7, 8, 9, 10, 11,12 - бағандар&gt;0, онда жолдар барлық бағандар бойынша міндетті түрде толтырылады;</w:t>
      </w:r>
    </w:p>
    <w:p>
      <w:pPr>
        <w:spacing w:after="0"/>
        <w:ind w:left="0"/>
        <w:jc w:val="both"/>
      </w:pPr>
      <w:r>
        <w:rPr>
          <w:rFonts w:ascii="Times New Roman"/>
          <w:b w:val="false"/>
          <w:i w:val="false"/>
          <w:color w:val="000000"/>
          <w:sz w:val="28"/>
        </w:rPr>
        <w:t>
      13 баған -қызметкердің жалақы қорын 1000 көбейту арқылы автоматты түрде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қосымшасы</w:t>
            </w:r>
          </w:p>
        </w:tc>
      </w:tr>
    </w:tbl>
    <w:p>
      <w:pPr>
        <w:spacing w:after="0"/>
        <w:ind w:left="0"/>
        <w:jc w:val="both"/>
      </w:pPr>
      <w:r>
        <w:rPr>
          <w:rFonts w:ascii="Times New Roman"/>
          <w:b w:val="false"/>
          <w:i w:val="false"/>
          <w:color w:val="ff0000"/>
          <w:sz w:val="28"/>
        </w:rPr>
        <w:t xml:space="preserve">
      Ескерту. 11-қосымша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p>
            <w:pPr>
              <w:spacing w:after="20"/>
              <w:ind w:left="20"/>
              <w:jc w:val="both"/>
            </w:pPr>
            <w:r>
              <w:rPr>
                <w:rFonts w:ascii="Times New Roman"/>
                <w:b w:val="false"/>
                <w:i w:val="false"/>
                <w:color w:val="000000"/>
                <w:sz w:val="20"/>
              </w:rPr>
              <w:t>
Жинау планшеттік құрылғыларда немесе қағаз бланкілерде жүзеге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__________________________________________________</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Іріктеме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Мұнда және бұдан әрі: ӘАОЖ -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Үй шаруашылығы және оның мүшелері туралы мәліметтер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p>
          <w:p>
            <w:pPr>
              <w:spacing w:after="20"/>
              <w:ind w:left="20"/>
              <w:jc w:val="both"/>
            </w:pP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үлкен респонденттер жауап береді.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 иесіне Сіздің туыстық қатысыңыз (туыстық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5.Ағасы/інісі, әпкесі/сіңлісі/қарындасы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 ұлы, немере қызы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8.Туыстықтың басқа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оқу орнынан кейінгі білім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Ешқандай білім деңгейіне қол жеткізбеген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Cіз азаматтардың мына санаттарына жатасыз 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мүгедектік тобы белгіленді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мүгедектік тобы белгіленді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мүгедектік тобы белгіленді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топтағы мүгедектігі бар бала (18 жасқа дейінгі адамдар)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 топтағы мүгедектігі бар бала (18 жасқа дейінгі адамдар)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топтағы мүгедектігі бар бала (18 жасқа дейінгі адамдар)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аталған санаттардың ешқайсысына қатысым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0-ден 3 жасқа дейінгі балаларыңыз бар 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2 бөлім</w:t>
            </w: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Қазіргі уақытта осы 0-ден 3 жасқа дейінгі балаларыңыз сізбен бірге тұра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xml:space="preserve">
2 бөлім </w:t>
            </w: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Сауалнама. Негізгі сұрақнама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ТМД2 елдері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қамтылу туралы сұрақтар</w:t>
            </w:r>
          </w:p>
          <w:p>
            <w:pPr>
              <w:spacing w:after="20"/>
              <w:ind w:left="20"/>
              <w:jc w:val="both"/>
            </w:pPr>
            <w:r>
              <w:rPr>
                <w:rFonts w:ascii="Times New Roman"/>
                <w:b w:val="false"/>
                <w:i w:val="false"/>
                <w:color w:val="000000"/>
                <w:sz w:val="20"/>
              </w:rPr>
              <w:t>
 (2-ден бастап 14-ке дейінгі барлық сұрақтар өткен аптаға қатысты)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заттай не ақшалай табыс табу үшін өткен аптада ең болмағанда 1 сағат қандай да бір жұмыс атқардыңыз ба немесе қандай да бір кәсіппен (түрлі қызмет көрсетуді қоса алғанда) шұғылдандыңыз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өткен аптада ең болмағанда 1 сағат тауарларды өндіру/өткізу немесе қызмет көрсетумен (көлік, білім беру, медициналық, өзге де) байланысты қандай да бір ақы төленетін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өткен аптада кездейсоқ немесе уақытша табыстарыңыз болды ма (халықты жұмыспен қамту органдары арқылы жұмысты қосқанда)?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Сіз өткен аптада ең болмағанда 1 сағат Интернет желісін қолдану арқылы тауарларды өндіру/өткізу немесе қызмет көрсетумен (Интернет сауда алаңдары мен сервистерін қоса алғанда) байланысты қандай да бір ақы төленетін жұмыс атқардыңыз 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 Мұнда және бұдан әрі: ТМД - Тәуелсіз Мемлекеттер Достастығы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өткен аптада ең болмағанда 1 сағат жеке аулаңызда (үй іргесіндегі, саяжай учаскесінде) ауыл шаруашылығы өнімін өндірумен байланысты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аулада (үй іргесіндегі, саяжай учаскесінде) тікелей немесе өңдеу жолымен алынған өнім пайдаланылды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3.Тек айырбастау (сату)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Сіз жеке аулаңызда (үй іргесіндегі, саяжай учаскесінде) қанша уақыт жұмыс істедіңіз?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13-сұрақтағы барлық сағаттардың жалпы жиынтығына қосылуы тиіс.</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өткен аптада өндірісте оқушы немесе тағылымдамадан өтуші ретінде жұмыс атқардыңыз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осы жұмыс үшін ақшалай немесе заттай түрде сыйақы алдыңыз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2-10, 12-сұрақтардың барлығына "Жоқ" деп жауап берсе, онда 14-сұраққа көшу қажет. Егер 2-10, 12-сұрақтардың кемінде біреуіне "Иә" деп жауап берсе, онда 13-сұрақты қою керек.</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өткен аптада өзіңіз көрсеткен жұмысты қанша уақытта орындадыңыз? (жалпы жиынтығы көрсетілсін)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r>
              <w:rPr>
                <w:rFonts w:ascii="Times New Roman"/>
                <w:b w:val="false"/>
                <w:i w:val="false"/>
                <w:color w:val="000000"/>
                <w:sz w:val="20"/>
              </w:rPr>
              <w:t xml:space="preserve">
егер 9=13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r>
              <w:rPr>
                <w:rFonts w:ascii="Times New Roman"/>
                <w:b w:val="false"/>
                <w:i w:val="false"/>
                <w:color w:val="000000"/>
                <w:sz w:val="20"/>
              </w:rPr>
              <w:t xml:space="preserve">
егер 0 (нөл) </w:t>
            </w:r>
          </w:p>
          <w:p>
            <w:pPr>
              <w:spacing w:after="20"/>
              <w:ind w:left="20"/>
              <w:jc w:val="both"/>
            </w:pPr>
            <w:r>
              <w:rPr>
                <w:rFonts w:ascii="Times New Roman"/>
                <w:b w:val="false"/>
                <w:i w:val="false"/>
                <w:color w:val="000000"/>
                <w:sz w:val="20"/>
              </w:rPr>
              <w:t xml:space="preserve">
сағат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(үй іргесіндегі учаскеде, саяжай учаскесінде) өнімді тек өз тұтынуыңыз үшін өндіретін жұмысты қоспағанда) болды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негізгі жұмысқа (қызметке) қатысты сұрақтар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негізгі қызметіңіздің (жұмысыңыздың) мәртебесін төмендегі санаттардың қайсысы дұрыс сипаттай алады?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Сіз негізгі жұмысты орындадыңыз: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Ұйымда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кәсіпорынның немесе дара кәсіпкерліктің иесінде (тең иесінде) (жұмыскерлер жалдауcсыз)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кәсіпорынның немесе дара кәсіпкерліктің иесінде (тең иесінде) (жұмыскерлерді жалдаумен)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5.Жеке адамдарда үй шаруашылығында жалдану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жұмысқа шарт немесе ауызша уағдаластық бойынша қабылдандыңыз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Сіз жұмысыңызда аталған төлем түрлерінің қайсысын аласыз? (бірнеше нұсқаны көрсетуге болады)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істеген уақыт үшін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Әрбір өндірілген бірлік, көрсетілген қызмет үшін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Көрсетілген қызметтер үшін тіркелген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Комиссия немесе пайданың пайызы түріндегі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Клиенттерден "шай пұл" түріндегі төлем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Тамақтануға және (немесе) тұруға ақы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Өнімдермен немесе тауарлармен төлеу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Сізге жұмыс берушіңіз ақы төленетін жылдық еңбек демалысын немесе пайдаланылмаған еңбек демалысыңыз үшін өтемақы бере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 қалай ойлайсыз, науқастанып қалған немесе жарақаттанған жағдайда жұмыс беруші Сізге уақытша еңбекке жарамсыздық бойынша (еңбекке жарамсыздық парағы негізінде) әлеуметтік жәрдемақы төлей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негізгі жұмысыңыз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Шарт қандай мерзімге жасалды? (жазбаша немесе ауызша екеніне қарамастан)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2.1-ден 3 айға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6 айға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4.6-дан 12 айға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5.1-ден 3 жылға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жыл және дан көп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негізгі жұмыс істейтін ұйым, кәсіпкерлік қызмет (дербес төлеушілерді қоса алғанда) салық органдарында тіркелген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25-28-сұрақтарға 15-сұрақтың 5-7-кодтарын белгілеген респонденттер жауап береді.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 өзіңіз еңбек қызметін жүзеге асырдыңыз ба немесе кәсіпкерлік қызметпен айналыстыңыз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Аракідік тартылатын ақы төленетін жалдамалы қызметкерлермен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төленетін жалдамалы қызметкерлерсіз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Сіздің қызметіңізден (жұмысыңыздан) түсетін кірістің көп бөлігі мыналардан түседі: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ұйым, тапсырыс берушіден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Бірнеше ұйымнан, тапсырыс берушілерден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Әдетте сіздің қызметіңізге (жұмысыңызға) қатысты негізгі шешімдерді кім қабылдайды?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 тапсырыс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Әдетте Сіз өндіретін тауарлар мен көрсететін қызметтерге бағаны кім белгілейді?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алушылармен, тапсырыс берушілермен келісу бойынша (сауда-саттықта)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қазіргі жұмыс орныңызда (айналысатын ісіңізбен) қанша уақыттан бері жұмыс істейсіз?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Сіздің негізгі жұмыстағы жұмыс орныңыз: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Сіздің негізгі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жұмыс процесінде пайдаланылатын коммуникация құралдары (байланыс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бірлікте (ұйымда, дара кәсіпкерлікте) Сізді қосқанда қанша адам жұмыс істеді?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адамнан артық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адамнан 100 адамға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адамнан 250 адамға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адам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Сіз өткен аптада негізгі жұмыс істеген ұйым, дара кәсіпкерлік қызметінің басым түрлерін атауыңызды өтінемін. </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қойыңыз)3</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3 Мұнда және бұдан әрі: көрсеткіштерді кодтау жалпы мемлекеттік статистикалық байқаудың осы статистикалық нысанына Ұлтық статистика бюросы Стратегиялық жоспарлау және реформалар жөніндегі агенттік интернет ресурсында орналасқан:/https://stat.gov.kz/important/classifier (бұдан әрі Экономика түрлерінін жалпы классификаторы).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Өткен аптада Сіз негізгі жұмысыңыз бойынша қандай лауазымда болдыңыз немесе қандай мамандық бойынша жұмыс істедіңіз (Сіздің жұмысыңыз неден тұрды)? </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 Қазақстан Республикасының ұлттық жіктеуішіне сәйкес кодты қойыңыз)4</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Сіздің жұмысыңыз мына аумақта орналасқан: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Тұрған (тіркелген) жеріңізде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жұмыс істейтін қала немесе ауданның атауын атаңыз (Интервьюер, толығырақ сөзбен сипаттап беріңіз және ӘАОЖ бойынша код қойыңыз)</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үйіңізге қаншалықты жиі барасыз?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оқу нәтижесінде алған мамандығыңыз бойынша жұмыс істейсіз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орындайтын жұмыс сіздің біліктілігіңізге сәйкес 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4Кәсіп коды Қазақстан Республикасы Еңбек және халықты әлеуметтік қорғау министрлігінің http://www.enbek.gov.kz/ru/node/243262 интернет-ресурсында орналастырылған "Қызметтер жіктеуіші" Қазақстан Республикасының ұлттық жіктеуішіне (бұдан әрі - Қызметтер жіктеуіші) сәйкес толтырылады.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 өткен аптада өзіңіздің негізгі жұмысыңызда нақты қанша күн және сағат жұмыс істедіңіз? (егер жұмыс істемесеңіз "0" деп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0 (нөл) сағат</w:t>
            </w: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43 егер =&gt;40 сағат</w:t>
            </w:r>
          </w:p>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42-сұраққа өткен аптада жұмыс істеген сағаттарының жалпы саны (41-сұрақ) 40 сағаттан аз деп белгілеген респонденттер жауап береді.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негізгі жұмыста өткен аптада 40 сағаттан аз жұмыс істеуіңіздің негізгі себебін атаңыз: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Қолайсыз ауа-райы жағдайлары, авария, ақау, оқшаулау режимін енгізу және басқа да себептер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 өткен аптада жұмыста (айналысатын іс) неге уақытша болмадыңыз?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 босану бойынша 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 бойынша демалыс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(қолайсызауа райы, авария, ақау, оқшаулау режимін енгізу және басқа дасебептер)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Өткен аптаның соңында Сіздің жұмыс орныңызда болмауыңыздың жалпы ұзақтығы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 артық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 уақытша болмағаннан кейін осы жұмысыңызға (айналысатын ісіңізге) қайта оралатыныңызға сенімдісіз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Жұмыста болмаған кезде өз жалақыңыздың ең болмағанда 40% аласыз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қосымша жұмысқа (кәсіпке) қатысты сұрақтар</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Сіздің өткен аптада ең болмағанда 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қосымша жұмысыңызда өткен аптада нақты қанша күн және сағат жұмыс істедіңіз?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2.Өткен аптада атқарылған сағаттардың жалпы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Сіздің қосымша жұмысыңыз (кәсібіңіз)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жұмысқа шарт бойынша немесе уағдаластық бойынша қабылдандыңыз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Қосымша жұмыста Сіздің жұмыс берушіңіз ақы төленетін жылдық еңбек демалысын немесе пайдаланылмаған еңбек демалысыңыз үшін өтемақы бере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Сіздің қосымша жұмысыңыз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Сіздің қосымша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Қосымша жұмыс процесінде пайдаланылатын коммуникация құралдары (байланыс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Сіз қосымша жұмысты орындадыңыз: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Дара кәсіпкерлік негізінде (қызметкерлер жалдаумен)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Жеке қосалқы шаруашылықта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Сіз қосымша жұмыс істеген ұйым, кәсіпкерлік қызмет салық органдарында тіркелген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Сіз өткен аптада қосымша жұмыс істеген ұйым,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Сіз қосымша жұмысыңызда қандай лауазымда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жіктеуішіне сәйкес кодты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502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5029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51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451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қамтылмау. Соңғы төрт апта ішінде жұмыс (жұмыспен қамтылу) іздеу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Өткен аптада Сіз қандай себеп бойынша қандай да бір жұмыспен немесе қандай да бір экономикалық қызметпен қамтылмадыңыз?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табу мүмкіндігі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аулада (үй іргесіндегі учаскеде, саяжай учаскесінде) өнімді тек өз тұтынуым үшін өндіретін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соңғы төрт апта ішінде жұмыс іздедіңіз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жұмысты (айналысатын істі) қалай іздедіңіз? (жауаптың бірнеше нұсқасын көрсетуге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жөніндегі мемлекеттік органдарға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жұмыспен қамту агенттіктеріне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Баспасөзге, Интернетке хабарландыру бердім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берушімен тікелей байланыстым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Өзімнің жеке ісімді немесе фермамды ашу үшін жер учаскесін, үй-жай, жабдық, материалдар, ауылшаруашылық инвестицияларын іздедім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9.Өзімнің жеке ісімді немесе фермамды ашу үшін кредит алуға, рұқсат, лицензия алуға жүгіндім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Сіз неге соңғы төрт апта ішінде жұмыс іздемедіңіз?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Түйіндеме жолдадым және содан жауап күтудемін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даярлауды немесе кәсіптік қайта даярлауды аяқтау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Бұрынғы жұмыс орныма оралуды күтудемін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Оқшаулау режимін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Өзіме ұнайтын жұмысым бар (тек жұмысы барлар үшін жауаптың нұсқасы)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Жеке аулада (үй іргесіндегі учаскеде, саяжай учаскесінде) өнімді тек өз тұтынуым үшін өндіретін жұмысым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Сіз қанша уақыт жұмыс іздедіңіз?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Сіз іздеген немесе тапқан жұмыс (табысты іс), бұл: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тұлғаларда жалдану бойынша жұмыс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Егер ол сізге байланысты болса Сіздің жұмыс істегіңіз келеді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Қандай жұмыс режимі Сізге ыңғайлы?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Егер Сізге қазір жұмыс ұсынса, онда Сіз жақын екі апта ішінде ол жұмысқа кірісе аласыз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Сіз неге келесі екі аптада немесе өткен апта ішінде жұмысқа кірісе алмадыңыз?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бұрынғы қызметке қатысты сұрақтарға</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даярлауды немесе кәсіптік қайта даярлауды аяқтау 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бұрынғы қызметке қатысты сұрақтар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70 бастап 75 дейінгі сұрақтарға 6-сұрақтағы (2-бөлім) 2-кодты белгілеген, 18 жастан бастап Қазақстан Республикасы Әлеуметтік Кодексінің </w:t>
            </w:r>
            <w:r>
              <w:rPr>
                <w:rFonts w:ascii="Times New Roman"/>
                <w:b w:val="false"/>
                <w:i w:val="false"/>
                <w:color w:val="000000"/>
                <w:sz w:val="20"/>
              </w:rPr>
              <w:t>1-бабы</w:t>
            </w:r>
            <w:r>
              <w:rPr>
                <w:rFonts w:ascii="Times New Roman"/>
                <w:b w:val="false"/>
                <w:i w:val="false"/>
                <w:color w:val="000000"/>
                <w:sz w:val="20"/>
              </w:rPr>
              <w:t xml:space="preserve">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xml:space="preserve">
Басқалар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76-сұраққа өтеді.</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Сіз осы уақытқа дейін бұрын жұмыс істедіңіз бе (табысты 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 қанша уақыт жұмыссыз болдыңыз? (жұмыспен қамтылмадыңыз)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Сіз неліктен жұмыс істеуді тоқтаттыңыз?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1.Ұйымның таратылуына (банкрот болуына), штаттың қысқаруына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 еркі бойынша жұмыстан босату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 (келісім, келісімшарт) мерзімінің аяқталуына байланысты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Сіздің соңғы жұмыс орныңызда жұмыспен қамтылу мәртебеңіз қандай болды?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Көбінесе бір тапсырыс берушімен қызмет көрсетуге азаматтық-құқықтық сипаттағы шарт бойынша жұмыс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74.Сіз соңғы жұмыс орныңызда жұмыс істеген ұйымның,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түрінің кодын қойыңыз)</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соңғы жұмыс орныңызда қандай мамандық бойынша жұмыс істедіңіз немесе қандай лауазым атқардыңыз? (Интервьюер, сөзбен толығырақ сипаттама келтіріңіз және Қызметтер жіктеуішіне сәйкес кодты қойыңыз)</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94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69469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Халықты жұмыспен қамту органында тіркелу</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76 бастап 80 дейінгі сұрақтарға 18 жастан бастап Қазақстан Республикасы Әлеуметтік Кодексінің 1-бабы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xml:space="preserve">
Басқалар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81-сұраққа өтеді.</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Өткен аптада Сіз халықты жұмыспен қамту органына жүгіндіңіз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Сіз халықты жұмыспен қамту органына неге, қандай мақсатпен жүгіндіңіз?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(кәсібі) алу ниетінде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жұмыссыз ретінде тіркеуде болдыңыз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Сіз неге халықты жұмыспен қамту органына жүгінбедіңіз?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қаражатының басқа көзі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Отбасылық/жеке бас жағдайларына немесе денсаулығыма байланысты жұмыс істей алмаймын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Сіздің кәсібіңіз немесе мамандығыңыз бар 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ерікті қызмет туралы сұрақтар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81 бастап 88 дейінгі сұрақтарға барлық респонденттер жауап береді. Сұрақтар респонденттердің басқа адамдарды және ұйымдарды қолдауда, әлеуметтік желілер, сайттар арқылы он-лайн орындалатын жұмысты қоса алғанда ақысыз ерікті қызметке (жұмысқа, көмек көрсетуге) қатысуына қатысты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81.Сіз соңғы айда қандай-да бір ақысыз ерікті жұмыс орындадыңыз ба (кем дегенде бір сағат ішінде) немесе басқа адамдарға көмек көрсеттіңіз 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Азаматтардың әлеуметтік осал санаттарына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Оқыту және басқа да білім беру көмегі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орындарды абаттандыру жұмыстарына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Жануарларға арналған панажайлар жұмыстарына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 кезіндегі жұмыстарға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Аумақты экологиялық тазартуға қатыстым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Ерікті қызметке қатыспадым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Сізге соңғы айда ақысыз ерікті қызмет үшін өнімдерді (тауарларды) сатып алуға, жинауға, таратуға немесе дайындауға уақыт бөлуге тура келді 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Сіз кімге көмектестіңіз? </w:t>
            </w:r>
          </w:p>
          <w:p>
            <w:pPr>
              <w:spacing w:after="20"/>
              <w:ind w:left="20"/>
              <w:jc w:val="both"/>
            </w:pPr>
            <w:r>
              <w:rPr>
                <w:rFonts w:ascii="Times New Roman"/>
                <w:b w:val="false"/>
                <w:i w:val="false"/>
                <w:color w:val="000000"/>
                <w:sz w:val="20"/>
              </w:rPr>
              <w:t>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1.Ерекшеліктері жоқ балалар мен ересектерге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Денсаулықтары бойынша ерекше қажеттіліктері бар балалар мен ересектерге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үйлерінде, әлеуметтік қорғау орталықтарында тұратын балаларға, толық емес немесе жағдайы төмен отбасылардың балаларына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Зорлық-зомбылық құрбандарына және дағдарыс орталықтарындағы адамдарға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Сотталғандарға немесе бұрын сотталғандарға. Зиянды тәуелділігі бар адамдарға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Мамандандырылған клиникалар мен емдеу мекемелерінің науқастарына (балалар мен ересектер)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Қарттар мен жалғыз тұратындарға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Хабар-ошарсыз кеткен азаматтарға және олардың туыстарына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 ерікті қызметпен бір ай ішінде қаншалықты жиі айналысасыз?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Сіздің ерікті қызметпен айналысуыңыздың себебін атаңызшы?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Көмектескім келді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Жұмыс/оқу орнымнан жіберді (бас тарту салдарын болдырмау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Қоғамның әлеуметтік қысымы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Бұл қызметті кім ұйымдастырды?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1.Респонденттің жұмыс және оқу орны бойынша (ерікті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Респонденттің жұмыс және оқу орны бойынша (міндетті қатысу)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Еріктілер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Еріктілер ұйымы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Респонденттің 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94</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Сіз ерікті қызметті іске асыру үшін не алдыңыз?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(тамақ, көлік шығындарын өтеу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киім/құралдар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Ештеңе алмадым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Сіз ерікті қызметтің нәтижесінде не алдыңыз?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жауапкершілікті арттыру (моральдық қанағаттану)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2.Тәжірибе және дағдылар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3.Сертификат немесе ұсыным/алғыс хат, анықтама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Ештеңе алмадым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күнкөріс қаражатының көздері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Сізде өткен айда күнкөріс қаражатының (табыстың) қандай көзі болды? (бірнеше нұсқаларды көрсетуге болады)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Жалданбайтын жұмыс (кәсіпкерлік табыс)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Әлеуметтік көмек, әлеуметтік төлемдер, арнайы әлеуметтік төлем, жәрдемақы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саяжай учаскесінен) алынған өнім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Меншіктен түсетін табыс (тұрғын үйді және басқа жылжымайтын мүлікті жалға беру, құнды қағаздар, дивиденділер, пайыздар және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асырауында)басқа материалдық көмек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Сіз шаруашылық серіктестіктердің және акционерлік қоғамдардың құрылтайшысы (қатысушылары, акционерлері) болып табыласыз 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91-сұраққа 19-сұрақтың 5-10-кодтарын белгілеген респонденттер жауап береді.</w:t>
            </w:r>
          </w:p>
          <w:p>
            <w:pPr>
              <w:spacing w:after="20"/>
              <w:ind w:left="20"/>
              <w:jc w:val="both"/>
            </w:pPr>
            <w:r>
              <w:rPr>
                <w:rFonts w:ascii="Times New Roman"/>
                <w:b w:val="false"/>
                <w:i w:val="false"/>
                <w:color w:val="000000"/>
                <w:sz w:val="20"/>
              </w:rPr>
              <w:t>
Қалғандары 93-сұраққа көшеді.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Соңғы айда Сіз алған жиынтық табыстың (ақшалай немесе заттай нысандағы) сомасын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1теңгеден 1 ЕТКД5-ге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100 000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100 001-ден 150 000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150 001-ден 200 000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200 001-ден 250 000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250 001-ден 300 000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300 001-ден 400 000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400 001-ден 500 000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500 001-ден 800 000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800 001-ден 1 000 000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1 000 000-нан 1 500 000 теңгеге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1 500 000 теңгеден жоғары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5 Мұнда және бұдан әрі: ЕТКД – ең төменгі күнкөріс деңгейі.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92-сұраққа 89-сұрақтағы "Жалданбайтын жұмыс (кәсіпкерлік табыс)" 2-кодын белгілеген респонденттер жауап береді. Қалғандары бұл сұрақтан өтіп, 93-сұраққа көшеді.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Сіздің соңғы айда алған жиынтық табыстағы жалданбайтын жұмыстан түскен кірістің (ақшалай немесе заттай нысандағы) үлесін бағалаңыз: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93 - сұраққа барлық респонденттер жауап бередi.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Сіздің компьютерлік сауаттылық деңгейіңіз қандай?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94-95-сұрақтарды интервьюер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Сұрақтарға кім жауап берді?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 шаруашылығының басқа мүшесі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95.Статистикалық нысанды толтыруға жұмсалған уақытты көрсетіңіз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Түсіністігіңіз бен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сауалнамасы"</w:t>
            </w:r>
            <w:r>
              <w:br/>
            </w:r>
            <w:r>
              <w:rPr>
                <w:rFonts w:ascii="Times New Roman"/>
                <w:b w:val="false"/>
                <w:i w:val="false"/>
                <w:color w:val="000000"/>
                <w:sz w:val="20"/>
              </w:rPr>
              <w:t xml:space="preserve">(индексі Т-001,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статистикалық</w:t>
            </w:r>
            <w:r>
              <w:br/>
            </w:r>
            <w:r>
              <w:rPr>
                <w:rFonts w:ascii="Times New Roman"/>
                <w:b w:val="false"/>
                <w:i w:val="false"/>
                <w:color w:val="000000"/>
                <w:sz w:val="20"/>
              </w:rPr>
              <w:t xml:space="preserve">байқаудың статистикалық </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статистикалық нысанын тапсыру графигі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p>
            <w:pPr>
              <w:spacing w:after="20"/>
              <w:ind w:left="20"/>
              <w:jc w:val="both"/>
            </w:pPr>
            <w:r>
              <w:rPr>
                <w:rFonts w:ascii="Times New Roman"/>
                <w:b w:val="false"/>
                <w:i w:val="false"/>
                <w:color w:val="000000"/>
                <w:sz w:val="20"/>
              </w:rPr>
              <w:t>
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Зерттеу жүргізілетін апта болып айдың бірінші толық аптасы саналады (дүйсенбіден жексенбіге дейін).</w:t>
      </w:r>
    </w:p>
    <w:p>
      <w:pPr>
        <w:spacing w:after="0"/>
        <w:ind w:left="0"/>
        <w:jc w:val="both"/>
      </w:pPr>
      <w:r>
        <w:rPr>
          <w:rFonts w:ascii="Times New Roman"/>
          <w:b w:val="false"/>
          <w:i w:val="false"/>
          <w:color w:val="000000"/>
          <w:sz w:val="28"/>
        </w:rPr>
        <w:t>
      2 Үй шаруашылығына сауалнамалық сұрау салу айдың екінші толық аптасында жүргізіледі (дүйсенбіден жексенбіге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w:t>
            </w:r>
            <w:r>
              <w:br/>
            </w:r>
            <w:r>
              <w:rPr>
                <w:rFonts w:ascii="Times New Roman"/>
                <w:b w:val="false"/>
                <w:i w:val="false"/>
                <w:color w:val="000000"/>
                <w:sz w:val="20"/>
              </w:rPr>
              <w:t>зерттеу сауалнамасы"</w:t>
            </w:r>
            <w:r>
              <w:br/>
            </w:r>
            <w:r>
              <w:rPr>
                <w:rFonts w:ascii="Times New Roman"/>
                <w:b w:val="false"/>
                <w:i w:val="false"/>
                <w:color w:val="000000"/>
                <w:sz w:val="20"/>
              </w:rPr>
              <w:t xml:space="preserve">(индексі Т-001,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"Халықтың жұмыспен қамтылуын іріктемелі зерттеу сауалнамасының" (индексі Т-001, кезеңділігі айлық,) 35-сұрағын толтыру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Былай жазылмайды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Дұрыс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12-қосымша</w:t>
            </w:r>
          </w:p>
        </w:tc>
      </w:tr>
    </w:tbl>
    <w:bookmarkStart w:name="z97" w:id="21"/>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w:t>
      </w:r>
    </w:p>
    <w:bookmarkEnd w:id="21"/>
    <w:p>
      <w:pPr>
        <w:spacing w:after="0"/>
        <w:ind w:left="0"/>
        <w:jc w:val="both"/>
      </w:pPr>
      <w:r>
        <w:rPr>
          <w:rFonts w:ascii="Times New Roman"/>
          <w:b w:val="false"/>
          <w:i w:val="false"/>
          <w:color w:val="ff0000"/>
          <w:sz w:val="28"/>
        </w:rPr>
        <w:t xml:space="preserve">
      Ескерту. 12-қосымша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Осы нұсқаулық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(бұдан әрі – статистикалақ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жалдамалы қызметкер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3. Статистикалық нысан ай сайын статистикалық нысанға 1-қосымшаға сәйкес толтырылады және тапсырылады.</w:t>
      </w:r>
    </w:p>
    <w:p>
      <w:pPr>
        <w:spacing w:after="0"/>
        <w:ind w:left="0"/>
        <w:jc w:val="both"/>
      </w:pPr>
      <w:r>
        <w:rPr>
          <w:rFonts w:ascii="Times New Roman"/>
          <w:b w:val="false"/>
          <w:i w:val="false"/>
          <w:color w:val="000000"/>
          <w:sz w:val="28"/>
        </w:rPr>
        <w:t>
      Зерттелетін апта статистикалық нысанға 1-қосымшаға сәйкес айқындалады.</w:t>
      </w:r>
    </w:p>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респонденттерге)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одан да көп отбасы тұратын болса, онда респонденттің келісімі бойынша екі отбасының біреуімен сұхбат жүргізіледі.</w:t>
      </w:r>
    </w:p>
    <w:p>
      <w:pPr>
        <w:spacing w:after="0"/>
        <w:ind w:left="0"/>
        <w:jc w:val="both"/>
      </w:pPr>
      <w:r>
        <w:rPr>
          <w:rFonts w:ascii="Times New Roman"/>
          <w:b w:val="false"/>
          <w:i w:val="false"/>
          <w:color w:val="000000"/>
          <w:sz w:val="28"/>
        </w:rPr>
        <w:t>
      Статистикалық нысанды мынадай себептер бойынша болмаған респонденттерге:</w:t>
      </w:r>
    </w:p>
    <w:p>
      <w:pPr>
        <w:spacing w:after="0"/>
        <w:ind w:left="0"/>
        <w:jc w:val="both"/>
      </w:pPr>
      <w:r>
        <w:rPr>
          <w:rFonts w:ascii="Times New Roman"/>
          <w:b w:val="false"/>
          <w:i w:val="false"/>
          <w:color w:val="000000"/>
          <w:sz w:val="28"/>
        </w:rPr>
        <w:t>
      1) оқу орындары бойынша тұратын барлық оқу мекемелерінің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казармалар мен әскери аймақтарда тұратын Қазақстан Республикасы Қарулы Күштерінде мерзімді қызметтегі әскери қызметшілерге;</w:t>
      </w:r>
    </w:p>
    <w:p>
      <w:pPr>
        <w:spacing w:after="0"/>
        <w:ind w:left="0"/>
        <w:jc w:val="both"/>
      </w:pPr>
      <w:r>
        <w:rPr>
          <w:rFonts w:ascii="Times New Roman"/>
          <w:b w:val="false"/>
          <w:i w:val="false"/>
          <w:color w:val="000000"/>
          <w:sz w:val="28"/>
        </w:rPr>
        <w:t>
      4) емделіп жатқандарға (алты ай және одан да көп);</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 толтырмайды.</w:t>
      </w:r>
    </w:p>
    <w:p>
      <w:pPr>
        <w:spacing w:after="0"/>
        <w:ind w:left="0"/>
        <w:jc w:val="both"/>
      </w:pPr>
      <w:r>
        <w:rPr>
          <w:rFonts w:ascii="Times New Roman"/>
          <w:b w:val="false"/>
          <w:i w:val="false"/>
          <w:color w:val="000000"/>
          <w:sz w:val="28"/>
        </w:rPr>
        <w:t>
      5. Титулдық парақтың "Аумақтың (елді мекеннің) атауы" 1-тармағында облыстың (қаланың), ауданның (қаланың) және ауылдық елді мекеннің атауы көрсетіледі.</w:t>
      </w:r>
    </w:p>
    <w:p>
      <w:pPr>
        <w:spacing w:after="0"/>
        <w:ind w:left="0"/>
        <w:jc w:val="both"/>
      </w:pPr>
      <w:r>
        <w:rPr>
          <w:rFonts w:ascii="Times New Roman"/>
          <w:b w:val="false"/>
          <w:i w:val="false"/>
          <w:color w:val="000000"/>
          <w:sz w:val="28"/>
        </w:rPr>
        <w:t>
      2, 3, 4, 5, 6 және 7-тармақтарда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8-тармақта интервьюердің коды қойылады, оның алғашқы төрт саны Әкімшілік-аумақтық объектілер жіктеуіші (титулдық парақтың 2-тармағы) бойынша елді мекен кодының бірінші төрт санына сәйкес келеді, келесі бес саны тиісті аумақтық статистика бөлемшесі берген интервьюердің реттік нөмірінен тұрады.</w:t>
      </w:r>
    </w:p>
    <w:p>
      <w:pPr>
        <w:spacing w:after="0"/>
        <w:ind w:left="0"/>
        <w:jc w:val="both"/>
      </w:pPr>
      <w:r>
        <w:rPr>
          <w:rFonts w:ascii="Times New Roman"/>
          <w:b w:val="false"/>
          <w:i w:val="false"/>
          <w:color w:val="000000"/>
          <w:sz w:val="28"/>
        </w:rPr>
        <w:t>
      6. Статистикалық нысан планшеттік құрылғыларда немесе қағаз бланкілерде 15 жастағы және одан үлкен респонденттерге толтырылады. Интервьюер респонденттердің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парағында "Жалғасы" деген белгі соғылады.</w:t>
      </w:r>
    </w:p>
    <w:p>
      <w:pPr>
        <w:spacing w:after="0"/>
        <w:ind w:left="0"/>
        <w:jc w:val="both"/>
      </w:pPr>
      <w:r>
        <w:rPr>
          <w:rFonts w:ascii="Times New Roman"/>
          <w:b w:val="false"/>
          <w:i w:val="false"/>
          <w:color w:val="000000"/>
          <w:sz w:val="28"/>
        </w:rPr>
        <w:t>
      Статистикалық нысанда нөмірлер респонденттерге тізбектік тәртіппен беріледі.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p>
      <w:pPr>
        <w:spacing w:after="0"/>
        <w:ind w:left="0"/>
        <w:jc w:val="both"/>
      </w:pPr>
      <w:r>
        <w:rPr>
          <w:rFonts w:ascii="Times New Roman"/>
          <w:b w:val="false"/>
          <w:i w:val="false"/>
          <w:color w:val="000000"/>
          <w:sz w:val="28"/>
        </w:rPr>
        <w:t>
      7. Сұхбат кезінде сұрақтар оқылып беріледі және аталған жауап нұсқаларына тиісті белгілер қойылады. Респонденттің жауап нұсқасының коды дөңгелектеп қоршалады. Жауаптың дұрыс емес коды қоршалған жағдайда, оны сызып тастау және дұрыс жауабын белгілеу қажет.</w:t>
      </w:r>
    </w:p>
    <w:p>
      <w:pPr>
        <w:spacing w:after="0"/>
        <w:ind w:left="0"/>
        <w:jc w:val="both"/>
      </w:pPr>
      <w:r>
        <w:rPr>
          <w:rFonts w:ascii="Times New Roman"/>
          <w:b w:val="false"/>
          <w:i w:val="false"/>
          <w:color w:val="000000"/>
          <w:sz w:val="28"/>
        </w:rPr>
        <w:t>
      Барлық жауаптар респонденттердің сөздерінен жазылады. Растаушы құжаттарды көрсету талап етілмейді. Статистикалық нысанның қойылған сұрақтарына жауаптарды тікелей респонденттердің өздері немесе бірге тұратын 15 жастан асқан респонденттер береді.</w:t>
      </w:r>
    </w:p>
    <w:p>
      <w:pPr>
        <w:spacing w:after="0"/>
        <w:ind w:left="0"/>
        <w:jc w:val="both"/>
      </w:pPr>
      <w:r>
        <w:rPr>
          <w:rFonts w:ascii="Times New Roman"/>
          <w:b w:val="false"/>
          <w:i w:val="false"/>
          <w:color w:val="000000"/>
          <w:sz w:val="28"/>
        </w:rPr>
        <w:t>
      Сұхбат жүргізу кезінде интервьюер респонденттерге сұрақтарды статистикалық нысанда келтірілгендей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сұхбат жүргізген кезде мәтіндегі "Назар аударыңыз" тақырыбына нұсқауға және таңдап алынған жауаптың нұсқасынан кейін қойылатын сұрақтың нөмірі көрсетілген "Сұраққа көшу" бағанындағы әзір жауапқа назар салады.</w:t>
      </w:r>
    </w:p>
    <w:p>
      <w:pPr>
        <w:spacing w:after="0"/>
        <w:ind w:left="0"/>
        <w:jc w:val="both"/>
      </w:pPr>
      <w:r>
        <w:rPr>
          <w:rFonts w:ascii="Times New Roman"/>
          <w:b w:val="false"/>
          <w:i w:val="false"/>
          <w:color w:val="000000"/>
          <w:sz w:val="28"/>
        </w:rPr>
        <w:t>
      8. "Үй шаруашылығы және оның мүшелері туралы мәліметтер" 1-бөлімінің сұрақтары респонденттердің әлеуметтік-демографиялық сипаттамаларына қатысты.</w:t>
      </w:r>
    </w:p>
    <w:p>
      <w:pPr>
        <w:spacing w:after="0"/>
        <w:ind w:left="0"/>
        <w:jc w:val="both"/>
      </w:pPr>
      <w:r>
        <w:rPr>
          <w:rFonts w:ascii="Times New Roman"/>
          <w:b w:val="false"/>
          <w:i w:val="false"/>
          <w:color w:val="000000"/>
          <w:sz w:val="28"/>
        </w:rPr>
        <w:t>
      6-сұрақта респонденттің қол жеткізілген білім деңгейі ескеріледі. 4-жауап нұсқасы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"Сауалнама. Негізгі сұрақнама" 2-бөлімінің сұрақтарына 15 жасқа толған және одан үлкен жастағы респонденттер жауап береді.</w:t>
      </w:r>
    </w:p>
    <w:p>
      <w:pPr>
        <w:spacing w:after="0"/>
        <w:ind w:left="0"/>
        <w:jc w:val="both"/>
      </w:pPr>
      <w:r>
        <w:rPr>
          <w:rFonts w:ascii="Times New Roman"/>
          <w:b w:val="false"/>
          <w:i w:val="false"/>
          <w:color w:val="000000"/>
          <w:sz w:val="28"/>
        </w:rPr>
        <w:t>
      9. Жұмыспен қамту туралы сұрақтарда мыналар ескеріледі:</w:t>
      </w:r>
    </w:p>
    <w:p>
      <w:pPr>
        <w:spacing w:after="0"/>
        <w:ind w:left="0"/>
        <w:jc w:val="both"/>
      </w:pPr>
      <w:r>
        <w:rPr>
          <w:rFonts w:ascii="Times New Roman"/>
          <w:b w:val="false"/>
          <w:i w:val="false"/>
          <w:color w:val="000000"/>
          <w:sz w:val="28"/>
        </w:rPr>
        <w:t>
      1) 2, 3, 4, 5, 6, 7, 10, 12-сұрақтарда зерттелетін апта ішінде респонденттің аптасына кемінде бір сағат болса да жұмсаған, заттай не ақшалай табыс табуы үшін кез келген жұмыс орындағаны немесе кез келген кәсібінің (ол тұрақты, уақытша, маусымдық, кездейсоқ жұмыс (тұрақты жұмыс орны жоқ болғанда жеке, бір жолғы жұмыстардың орындалуы), халықты жұмыспен қамту органдары арқылы жұмыс, жеке еңбек қызметі, түрлі қызметтер көрсету, жеке аулада өнімді ішінара тұтыну үшін, айырбастау (сату) және тек айырбастау (сату) үшін өндіру бойынша, үй іргесіндегі учаскеде және басқа жұмыс болуы мүмкін) болғаны көрсетіледі;</w:t>
      </w:r>
    </w:p>
    <w:p>
      <w:pPr>
        <w:spacing w:after="0"/>
        <w:ind w:left="0"/>
        <w:jc w:val="both"/>
      </w:pPr>
      <w:r>
        <w:rPr>
          <w:rFonts w:ascii="Times New Roman"/>
          <w:b w:val="false"/>
          <w:i w:val="false"/>
          <w:color w:val="000000"/>
          <w:sz w:val="28"/>
        </w:rPr>
        <w:t>
      2) 2-сұрақ респонденттің зерттелетін аптадағы экономикалық белсенділігін анықтауды біріктіретін (жиынтық) өлшем шарты болып табылады және 2, 3, 4, 5, 6, 7, 10 және 12-сұрақтардың жауаптарымен әдістемелік байланыста. Егер респондент бұл сұрақтарға "Иә" деп жауап берсе, онда 2-сұрақта да "Иә" деген жауап көрсетіледі;</w:t>
      </w:r>
    </w:p>
    <w:p>
      <w:pPr>
        <w:spacing w:after="0"/>
        <w:ind w:left="0"/>
        <w:jc w:val="both"/>
      </w:pPr>
      <w:r>
        <w:rPr>
          <w:rFonts w:ascii="Times New Roman"/>
          <w:b w:val="false"/>
          <w:i w:val="false"/>
          <w:color w:val="000000"/>
          <w:sz w:val="28"/>
        </w:rPr>
        <w:t>
      3) 3-сұрақта жеке ауладағы (үй іргесіндегі учаскеде, саяжайда) жұмыстан басқа, үйдегі жұмысқа ақшалай немесе заттай табыс табу мақсатындағы кез келген қызмет түрі жататыны ескеріледі;</w:t>
      </w:r>
    </w:p>
    <w:p>
      <w:pPr>
        <w:spacing w:after="0"/>
        <w:ind w:left="0"/>
        <w:jc w:val="both"/>
      </w:pPr>
      <w:r>
        <w:rPr>
          <w:rFonts w:ascii="Times New Roman"/>
          <w:b w:val="false"/>
          <w:i w:val="false"/>
          <w:color w:val="000000"/>
          <w:sz w:val="28"/>
        </w:rPr>
        <w:t>
      4) 5-сұрақта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респондент, бірақ зерттеу аптасында кез келген жұмысты орындаған, соның ішінде қоғамдық жұмыстарда жүргендер ағымдағы сәтте уақытша жұмыспен қамтылғанға жатады;</w:t>
      </w:r>
    </w:p>
    <w:p>
      <w:pPr>
        <w:spacing w:after="0"/>
        <w:ind w:left="0"/>
        <w:jc w:val="both"/>
      </w:pPr>
      <w:r>
        <w:rPr>
          <w:rFonts w:ascii="Times New Roman"/>
          <w:b w:val="false"/>
          <w:i w:val="false"/>
          <w:color w:val="000000"/>
          <w:sz w:val="28"/>
        </w:rPr>
        <w:t>
      5) 6-сұрақта Интернет желісін қолдану, Интернет алаңдары (мысалы, Инстаграмм, Телеграмм) және сервистер (мысалы, Яндекс, Bolt (Болт), Indriver (Индрайвер)) арқылы тауарларды өндіру/өткізу немесе қызмет көрсетумен байланысты ақы төленетін жұмыс (кездейсоқ және уақытшаны қоса алғанда) есепке алынады;</w:t>
      </w:r>
    </w:p>
    <w:p>
      <w:pPr>
        <w:spacing w:after="0"/>
        <w:ind w:left="0"/>
        <w:jc w:val="both"/>
      </w:pPr>
      <w:r>
        <w:rPr>
          <w:rFonts w:ascii="Times New Roman"/>
          <w:b w:val="false"/>
          <w:i w:val="false"/>
          <w:color w:val="000000"/>
          <w:sz w:val="28"/>
        </w:rPr>
        <w:t>
      6) 8-сұраққа "Иә" деп жауап бергенде 9-сұрақ қойылады. Бұл сұрақтың жауабы жеке аулада (үй іргесіндегі учаскеде, саяжайда) алынған өнімді пайдалануды және тұтынуды сипаттайды;</w:t>
      </w:r>
    </w:p>
    <w:p>
      <w:pPr>
        <w:spacing w:after="0"/>
        <w:ind w:left="0"/>
        <w:jc w:val="both"/>
      </w:pPr>
      <w:r>
        <w:rPr>
          <w:rFonts w:ascii="Times New Roman"/>
          <w:b w:val="false"/>
          <w:i w:val="false"/>
          <w:color w:val="000000"/>
          <w:sz w:val="28"/>
        </w:rPr>
        <w:t>
      7) 11-сұрақта тағылымдамадан өтушілер мен оқушылардың жұмысына кәсіптік-техникалық даярлау бағдарламаларына қатысушылардың жұмыстары, адам қандай да бір кәсіпте еңбек тәжірибесін немесе дағды алу үшін өндірістік процеске қатысқан жағдайда, әлеуметтік жұмыспен қамту бағдарламалары аясында кәсіптік-техникалық даярлау және қайта даярлау курстарында оқу жатады;</w:t>
      </w:r>
    </w:p>
    <w:p>
      <w:pPr>
        <w:spacing w:after="0"/>
        <w:ind w:left="0"/>
        <w:jc w:val="both"/>
      </w:pPr>
      <w:r>
        <w:rPr>
          <w:rFonts w:ascii="Times New Roman"/>
          <w:b w:val="false"/>
          <w:i w:val="false"/>
          <w:color w:val="000000"/>
          <w:sz w:val="28"/>
        </w:rPr>
        <w:t>
      8) 12-сұраққа "Иә" деп жауап бергенде 11-сұрақ қойылады. Сұрақ стипендиялардан басқа, ақшалай немесе заттай нысанда кез келген сыйақыны алуды білдіреді;</w:t>
      </w:r>
    </w:p>
    <w:p>
      <w:pPr>
        <w:spacing w:after="0"/>
        <w:ind w:left="0"/>
        <w:jc w:val="both"/>
      </w:pPr>
      <w:r>
        <w:rPr>
          <w:rFonts w:ascii="Times New Roman"/>
          <w:b w:val="false"/>
          <w:i w:val="false"/>
          <w:color w:val="000000"/>
          <w:sz w:val="28"/>
        </w:rPr>
        <w:t>
      9) 2, 3, 4, 5, 6, 7, 8.2-3,10 және 12-сұрақтардың біреуіне "Иә" деп жауап бергенде 13-сұрақ қойылады.</w:t>
      </w:r>
    </w:p>
    <w:p>
      <w:pPr>
        <w:spacing w:after="0"/>
        <w:ind w:left="0"/>
        <w:jc w:val="both"/>
      </w:pPr>
      <w:r>
        <w:rPr>
          <w:rFonts w:ascii="Times New Roman"/>
          <w:b w:val="false"/>
          <w:i w:val="false"/>
          <w:color w:val="000000"/>
          <w:sz w:val="28"/>
        </w:rPr>
        <w:t>
      Бір аптадағы жұмыспен өтелген сағаттар саны қосылып қойылады және 9, 41 және 48-сұрақтарда белгіленген барлық жұмыстардағы нақты жұмыспен өтелген сағаттардың қосындысына тең.</w:t>
      </w:r>
    </w:p>
    <w:p>
      <w:pPr>
        <w:spacing w:after="0"/>
        <w:ind w:left="0"/>
        <w:jc w:val="both"/>
      </w:pPr>
      <w:r>
        <w:rPr>
          <w:rFonts w:ascii="Times New Roman"/>
          <w:b w:val="false"/>
          <w:i w:val="false"/>
          <w:color w:val="000000"/>
          <w:sz w:val="28"/>
        </w:rPr>
        <w:t>
      13-сұрақта жұмыспен өтелген сағат сандары туралы жауапты жазған кезде блоктағы барлық торлар толтырылады (4 сағат – 004, 13 сағат – 013) және көрсеткіштер толық санға дейін дөңгелектенеді.</w:t>
      </w:r>
    </w:p>
    <w:p>
      <w:pPr>
        <w:spacing w:after="0"/>
        <w:ind w:left="0"/>
        <w:jc w:val="both"/>
      </w:pPr>
      <w:r>
        <w:rPr>
          <w:rFonts w:ascii="Times New Roman"/>
          <w:b w:val="false"/>
          <w:i w:val="false"/>
          <w:color w:val="000000"/>
          <w:sz w:val="28"/>
        </w:rPr>
        <w:t>
      10. Өткен апта ішіндегі негізгі жұмысқа (қызмет) қатысты сұрақтарда мыналар ескеріледі:</w:t>
      </w:r>
    </w:p>
    <w:p>
      <w:pPr>
        <w:spacing w:after="0"/>
        <w:ind w:left="0"/>
        <w:jc w:val="both"/>
      </w:pPr>
      <w:r>
        <w:rPr>
          <w:rFonts w:ascii="Times New Roman"/>
          <w:b w:val="false"/>
          <w:i w:val="false"/>
          <w:color w:val="000000"/>
          <w:sz w:val="28"/>
        </w:rPr>
        <w:t>
      1) респондент өзі үшін негізгі (бірінші дәрежелі) деп санайтын негізгі жұмыс (табысты кәсіп) бойынша сұрақтар. Жұмысы болғанымен уақытша жұмыс істемейтін (уақытша еңбекке жарамсыздыққа, еңбек демалысындағы және басқа да себептерге байланысты) респондеттер үшін осы жұмыс негізгі болып қала береді. Егер тұрақты жұмысы жоқ респондент зерттелетін аптада әртүрлі кездейсоқ жұмыстар атқарса, солардың біреуі негізгі ретінде көрсетіледі. Дау тудырған жағдайларда негізгі жұмыс - өтелген сағат саны көп қызмет;</w:t>
      </w:r>
    </w:p>
    <w:p>
      <w:pPr>
        <w:spacing w:after="0"/>
        <w:ind w:left="0"/>
        <w:jc w:val="both"/>
      </w:pPr>
      <w:r>
        <w:rPr>
          <w:rFonts w:ascii="Times New Roman"/>
          <w:b w:val="false"/>
          <w:i w:val="false"/>
          <w:color w:val="000000"/>
          <w:sz w:val="28"/>
        </w:rPr>
        <w:t>
      2) 34-сұрақта интервьюер респонденттен сұралатын апта кезеңінде қайда жұмыс істегенін нақтылайды және ұйымның қандай қызмет түріне жататынын немесе өз ісінің (кәсібінің) сипатын Ұлтық статистика бюросының Стратегиялық жоспарлау және реформалар агенттігі интернет-ресурсында орналастырылған: /https://stat.gov.kz/important/classifier "Экономика түрлерінің жалпы жіктеуішін" басшылыққа ала отырып айқындайды.</w:t>
      </w:r>
    </w:p>
    <w:p>
      <w:pPr>
        <w:spacing w:after="0"/>
        <w:ind w:left="0"/>
        <w:jc w:val="both"/>
      </w:pPr>
      <w:r>
        <w:rPr>
          <w:rFonts w:ascii="Times New Roman"/>
          <w:b w:val="false"/>
          <w:i w:val="false"/>
          <w:color w:val="000000"/>
          <w:sz w:val="28"/>
        </w:rPr>
        <w:t>
      Респонденттің жұмыс істеген ұйымын экономикалық қызметтің белгілі бір түріне жатқызуда қиындық туындаса, респонденттің жұмыс істеген орны тиісті бағанда қысқартылмай толық жазылады. Супервайзердің (интервьюерлердің жұмысын бақылауды жүзеге асыратын аумақтық статистика бөлімшесінің лауазымды адамының) көмегімен қызмет түрі анықталады және тиісті код белгіленеді (мысалы, "Рахат" фабрикасы емес, "Рахат" кондитерлік фабрикасы немесе "Рахат" кондитерлік фабрикасы жанындағы дүкен (асхана, медициналық пункт және тағы басқасы жазылады).</w:t>
      </w:r>
    </w:p>
    <w:p>
      <w:pPr>
        <w:spacing w:after="0"/>
        <w:ind w:left="0"/>
        <w:jc w:val="both"/>
      </w:pPr>
      <w:r>
        <w:rPr>
          <w:rFonts w:ascii="Times New Roman"/>
          <w:b w:val="false"/>
          <w:i w:val="false"/>
          <w:color w:val="000000"/>
          <w:sz w:val="28"/>
        </w:rPr>
        <w:t>
      Өзін өзі жұмыспен қамтыған жұмыскерлерге, жұмыс берушілерге, отбасылық кәсіпорындардың (шаруашылықтардың) ақы төленбейтін жұмыскерлеріне, өндірістік кооперативтер мүшелеріне, сондай-ақ жеке аулада жұмыс істейтіндерге олар атқаратын жұмыстың немесе кәсіптің сипатына (ерекшелігіне, бағытына) сәйкес қызметтің түрі қойылады;</w:t>
      </w:r>
    </w:p>
    <w:p>
      <w:pPr>
        <w:spacing w:after="0"/>
        <w:ind w:left="0"/>
        <w:jc w:val="both"/>
      </w:pPr>
      <w:r>
        <w:rPr>
          <w:rFonts w:ascii="Times New Roman"/>
          <w:b w:val="false"/>
          <w:i w:val="false"/>
          <w:color w:val="000000"/>
          <w:sz w:val="28"/>
        </w:rPr>
        <w:t>
      3) 35-сұрақта респонденттің оқу нәтижесінде алған біліктілігі (мамандығы) емес, негізгі жұмыс орнында тікелей атқаратын немесе орындайтын лауазымы немесе кәсібі ескеріледі.</w:t>
      </w:r>
    </w:p>
    <w:p>
      <w:pPr>
        <w:spacing w:after="0"/>
        <w:ind w:left="0"/>
        <w:jc w:val="both"/>
      </w:pPr>
      <w:r>
        <w:rPr>
          <w:rFonts w:ascii="Times New Roman"/>
          <w:b w:val="false"/>
          <w:i w:val="false"/>
          <w:color w:val="000000"/>
          <w:sz w:val="28"/>
        </w:rPr>
        <w:t>
      Лауазымы немесе кәсібі статистикалық нысанға 2-қосымшаға сәйкес қысқартылмай толық жазылады.</w:t>
      </w:r>
    </w:p>
    <w:p>
      <w:pPr>
        <w:spacing w:after="0"/>
        <w:ind w:left="0"/>
        <w:jc w:val="both"/>
      </w:pPr>
      <w:r>
        <w:rPr>
          <w:rFonts w:ascii="Times New Roman"/>
          <w:b w:val="false"/>
          <w:i w:val="false"/>
          <w:color w:val="000000"/>
          <w:sz w:val="28"/>
        </w:rPr>
        <w:t>
      Егер респондент біліктілік талап етілмейтін әртүрлі жұмыстарда жүрсе, оның орындайтын жұмысының сипаты анықталады және кәсібі жазылады (мысалы, "жүк түсіруші"). Ауыл шаруашылығында біліктілік талап етілмейтін жұмыстарды орындайтын респонденттерге жұмысының мамандануына сүйене отырып, "өсімдік шаруашылығының жұмысшысы", "мал шаруашылығының жұмысшысы", "орман шаруашылығының жұмысшысы" немесе "балық аулау ісінің жұмысшысы" деп жазылады. Жеке негізде жұмыс істейтін респонденттер үшін жұмысының (кәсібінің) сипаты (мысалы, "киім тігу", "аяқкиім жөндеу", "жиhаз жасау", "пәтер жөндеу") көрсетіледі. Дін қызметкерлері мен діни ұйымдарда жұмыс істейтін басқа адамдар үшін олардың атқаратын функциялары жазылады;</w:t>
      </w:r>
    </w:p>
    <w:p>
      <w:pPr>
        <w:spacing w:after="0"/>
        <w:ind w:left="0"/>
        <w:jc w:val="both"/>
      </w:pPr>
      <w:r>
        <w:rPr>
          <w:rFonts w:ascii="Times New Roman"/>
          <w:b w:val="false"/>
          <w:i w:val="false"/>
          <w:color w:val="000000"/>
          <w:sz w:val="28"/>
        </w:rPr>
        <w:t>
      4) 40-сұрақта респонденттің аяқтаған оқу орындары ішінен ең жоғары деңгейі бойынша біліктілігі (мамандығы) көрсетіледі. "Үй шаруашылығы және оның мүшелері туралы мәліметтер" 1-бөлімінің 6-сұрағында 1, 2, 3 немесе 9-кодын белгілеген респонденттер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5) 41-сұрақта зерттелетін аптада респонденттің тек негізгі жұмысында нақты жұмыспен өтелген күндер мен сағаттар саны жазылады, оған бір ұйым ішінде және басқа жерлерде қосымша жұмыспен өтелген уақыт қосылмайды.</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p>
      <w:pPr>
        <w:spacing w:after="0"/>
        <w:ind w:left="0"/>
        <w:jc w:val="both"/>
      </w:pPr>
      <w:r>
        <w:rPr>
          <w:rFonts w:ascii="Times New Roman"/>
          <w:b w:val="false"/>
          <w:i w:val="false"/>
          <w:color w:val="000000"/>
          <w:sz w:val="28"/>
        </w:rPr>
        <w:t>
      6) 42-сұрақта 1-коды заңнамамен белгіленген қысқартылған жұмыс уақыты (ауыр жұмыстарда, зиянды (өте зиянды) және (немесе) қауіпті еңбек жағдайларындағы жұмыстарда жұмыспен қамтылған 18 жасқа толмағандарға; бірінші немесе екінші топтағы мүгедектігі бар адамдар), сондай-ақ жұмыс уақытының ұзақтығы еңбек (ұжым) шарттарымен қарастырылған респонденттер үшін көрсетіледі.</w:t>
      </w:r>
    </w:p>
    <w:p>
      <w:pPr>
        <w:spacing w:after="0"/>
        <w:ind w:left="0"/>
        <w:jc w:val="both"/>
      </w:pPr>
      <w:r>
        <w:rPr>
          <w:rFonts w:ascii="Times New Roman"/>
          <w:b w:val="false"/>
          <w:i w:val="false"/>
          <w:color w:val="000000"/>
          <w:sz w:val="28"/>
        </w:rPr>
        <w:t>
      11. Өткен апта ішіндегі қосымша жұмыс (кәсіп) сұрақтарында респондентте зерттелетін апта ішінде жалақы немесе табыс табу (тұрақты, уақытша, маусымдық негізде орындалатын қоса атқарушылық бойынша жұмыс, келісімшарт бойынша немесе кездейсоқ басқа жұмыс, жеке негіздегі жұмыс, заңды тұлға құрылмаған кәсіпкерлік қызмет, жекелеген азаматтарда жалданып істелген жұмыс) мақсатында болған басқа қосымша жұмысы (кәсібі), жеке аулада өнімді ішінара тұтыну үшін, айырбастау (сату) және тек айырбастау (сату) үшін өндіру бойынша, үй іргесіндегі учаскедегі жұмыс көрсетіледі.</w:t>
      </w:r>
    </w:p>
    <w:p>
      <w:pPr>
        <w:spacing w:after="0"/>
        <w:ind w:left="0"/>
        <w:jc w:val="both"/>
      </w:pPr>
      <w:r>
        <w:rPr>
          <w:rFonts w:ascii="Times New Roman"/>
          <w:b w:val="false"/>
          <w:i w:val="false"/>
          <w:color w:val="000000"/>
          <w:sz w:val="28"/>
        </w:rPr>
        <w:t>
      12. Жұмыспен қамтылмау, соңғы төрт апта ішінде жұмыс іздеу сұрақтарында респонденттің жұмыс (негізгі немесе қосымша) іздеп жүргендігі, жақын 2 апта ішінде жұмысқа кірісуге дайындығы, жұмыс іздеу себептері және болашақ жұмысының мүмкін шарттары көрсетіледі.</w:t>
      </w:r>
    </w:p>
    <w:p>
      <w:pPr>
        <w:spacing w:after="0"/>
        <w:ind w:left="0"/>
        <w:jc w:val="both"/>
      </w:pPr>
      <w:r>
        <w:rPr>
          <w:rFonts w:ascii="Times New Roman"/>
          <w:b w:val="false"/>
          <w:i w:val="false"/>
          <w:color w:val="000000"/>
          <w:sz w:val="28"/>
        </w:rPr>
        <w:t xml:space="preserve">
      13. Бұрынғы қызметке қатысты сұрақтарда бұрын респонденттің жұмыс істегендігі, жұмысты аяқтау себептері, бұрынғы жұмысының қызмет түрі көрсетіледі. 70-тен бастап 75-ке дейінгі сұрақтарға 6-сұрақтағы 2-кодты белгілеген және 18 жастан бастап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1-тармағында көзделген (бұдан әрі – Кодекс) жасқа дейінгі респонденттер жауап береді.</w:t>
      </w:r>
    </w:p>
    <w:p>
      <w:pPr>
        <w:spacing w:after="0"/>
        <w:ind w:left="0"/>
        <w:jc w:val="both"/>
      </w:pPr>
      <w:r>
        <w:rPr>
          <w:rFonts w:ascii="Times New Roman"/>
          <w:b w:val="false"/>
          <w:i w:val="false"/>
          <w:color w:val="000000"/>
          <w:sz w:val="28"/>
        </w:rPr>
        <w:t>
      14. Халықты жұмыспен қамту органында тіркелу сұрақтарында респонденттің халықты жұмыспен қамту органдарымен өзара іс-қимылының сипаты көрсетіледі. Бұл бөлімнің сұрақтарына 18 жастан бастап Кодексте белгіленген жасқа дейінгі респонденттер жауап береді.</w:t>
      </w:r>
    </w:p>
    <w:p>
      <w:pPr>
        <w:spacing w:after="0"/>
        <w:ind w:left="0"/>
        <w:jc w:val="both"/>
      </w:pPr>
      <w:r>
        <w:rPr>
          <w:rFonts w:ascii="Times New Roman"/>
          <w:b w:val="false"/>
          <w:i w:val="false"/>
          <w:color w:val="000000"/>
          <w:sz w:val="28"/>
        </w:rPr>
        <w:t>
      15. Ерікті қызметке жеке және (немесе) заңды тұлғалардың мүдделерінде өтеусіз негізде жүзеге асырылатын, әлеуметтік бағыттағы ерікті, ерік қалауымен орындалатын қоғамдық пайдалы қызмет кіреді. Респонденттің отбасы мүшелеріне көмек көрсетумен байланысты қызмет, сондай-ақ жалдамалы жұмыспен байланысты жұмыс уақытының ішінде басқа адамдардың мүддесі үшін орындалатын қызмет есепке алынбайды.</w:t>
      </w:r>
    </w:p>
    <w:p>
      <w:pPr>
        <w:spacing w:after="0"/>
        <w:ind w:left="0"/>
        <w:jc w:val="both"/>
      </w:pPr>
      <w:r>
        <w:rPr>
          <w:rFonts w:ascii="Times New Roman"/>
          <w:b w:val="false"/>
          <w:i w:val="false"/>
          <w:color w:val="000000"/>
          <w:sz w:val="28"/>
        </w:rPr>
        <w:t>
      1) 81-сұрақтың 1-кодында азаматтардың әлеуметтік осал санаттарына көрсетілген көмек, денсаулық сақтау және медицина саласындағы науқастарға күтім көрсетіледі;</w:t>
      </w:r>
    </w:p>
    <w:p>
      <w:pPr>
        <w:spacing w:after="0"/>
        <w:ind w:left="0"/>
        <w:jc w:val="both"/>
      </w:pPr>
      <w:r>
        <w:rPr>
          <w:rFonts w:ascii="Times New Roman"/>
          <w:b w:val="false"/>
          <w:i w:val="false"/>
          <w:color w:val="000000"/>
          <w:sz w:val="28"/>
        </w:rPr>
        <w:t>
      2) 81-сұрақтың 3-кодында қалалық сенбіліктер, саябақтарды, аллеялар мен көшелерді тазалау, елді мекендерде гүлдер мен ағаштар отырғызу, саябақтарды, аулаларды жөндеу және реконструкциялау көрсетіледі;</w:t>
      </w:r>
    </w:p>
    <w:p>
      <w:pPr>
        <w:spacing w:after="0"/>
        <w:ind w:left="0"/>
        <w:jc w:val="both"/>
      </w:pPr>
      <w:r>
        <w:rPr>
          <w:rFonts w:ascii="Times New Roman"/>
          <w:b w:val="false"/>
          <w:i w:val="false"/>
          <w:color w:val="000000"/>
          <w:sz w:val="28"/>
        </w:rPr>
        <w:t>
      3) 81-сұрақтың 4-кодында құстарға, балықтарға, үй жануарларына еріктілер көмегі, жануарларға арналған панажайлардағы еріктілердің жұмысы көрсетіледі;</w:t>
      </w:r>
    </w:p>
    <w:p>
      <w:pPr>
        <w:spacing w:after="0"/>
        <w:ind w:left="0"/>
        <w:jc w:val="both"/>
      </w:pPr>
      <w:r>
        <w:rPr>
          <w:rFonts w:ascii="Times New Roman"/>
          <w:b w:val="false"/>
          <w:i w:val="false"/>
          <w:color w:val="000000"/>
          <w:sz w:val="28"/>
        </w:rPr>
        <w:t>
      4) 81-сұрақтың 5-кодында төтенше жағдайлар кезіндегі ерікті көмек (апаттар кауіпін азайту, төтенше жағдайлар салдарын жою) көрсетіледі;</w:t>
      </w:r>
    </w:p>
    <w:p>
      <w:pPr>
        <w:spacing w:after="0"/>
        <w:ind w:left="0"/>
        <w:jc w:val="both"/>
      </w:pPr>
      <w:r>
        <w:rPr>
          <w:rFonts w:ascii="Times New Roman"/>
          <w:b w:val="false"/>
          <w:i w:val="false"/>
          <w:color w:val="000000"/>
          <w:sz w:val="28"/>
        </w:rPr>
        <w:t>
      5) 81-сұрақтың 6-кодында экологиялық ерікті көмек (қоршаған ортаны күту, өзен арналары мен жағалауларын, ормандарды және басқа да табиғи аумақтарды тазарту, көміртегі іздерін азайту жөніндегі шаралар, қалдықтарды сұрыптауды үйрету) көрсетіледі.</w:t>
      </w:r>
    </w:p>
    <w:p>
      <w:pPr>
        <w:spacing w:after="0"/>
        <w:ind w:left="0"/>
        <w:jc w:val="both"/>
      </w:pPr>
      <w:r>
        <w:rPr>
          <w:rFonts w:ascii="Times New Roman"/>
          <w:b w:val="false"/>
          <w:i w:val="false"/>
          <w:color w:val="000000"/>
          <w:sz w:val="28"/>
        </w:rPr>
        <w:t>
      16. 89-сұрақ әрбір респонденттің зерттелетін айдағы күнкөріс қаражатының көздерін анықтауға мүмкіндік береді. Интервьюер респондентте өткен айда болған кіріс көздерінің барлығын көрсетеді. 89-сұрақта 2-кодында жалданбайтын жұмыс ретінде табыс алу үшін тауарлар өндірумен (өткізумен), жұмыстар мен қызметтер көрсетумен жеке айналысатындар, өндірістік кооперативтердің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қатарынан жеке тұлғалардың жұмыспен қамтылуы жатады.</w:t>
      </w:r>
    </w:p>
    <w:p>
      <w:pPr>
        <w:spacing w:after="0"/>
        <w:ind w:left="0"/>
        <w:jc w:val="both"/>
      </w:pPr>
      <w:r>
        <w:rPr>
          <w:rFonts w:ascii="Times New Roman"/>
          <w:b w:val="false"/>
          <w:i w:val="false"/>
          <w:color w:val="000000"/>
          <w:sz w:val="28"/>
        </w:rPr>
        <w:t>
      Жауаптың 5-коды, әлеуметтік қорғау аз қамтылған азаматтарға және қиын өмірлік жағдайға тап болған азаматтарға оны еңсеруге жәрдемдесу мақсатында көрсетіледі, әлеуметтік төлемдер – Мемлекеттік әлеуметтік сақтандыру қорының әлеуметтік төлемдерді алушының пайдасына төлейтін төлемдері, арнаулы әлеуметтік төлемдер, еңбек жағдайлары зиянды жұмыстарға орналасқан адамдарға төленетін ақшалай төлемдер, жәрдемақылар – мемлекеттік бюджеттен төленетін төлемдер.</w:t>
      </w:r>
    </w:p>
    <w:p>
      <w:pPr>
        <w:spacing w:after="0"/>
        <w:ind w:left="0"/>
        <w:jc w:val="both"/>
      </w:pPr>
      <w:r>
        <w:rPr>
          <w:rFonts w:ascii="Times New Roman"/>
          <w:b w:val="false"/>
          <w:i w:val="false"/>
          <w:color w:val="000000"/>
          <w:sz w:val="28"/>
        </w:rPr>
        <w:t>
      90-сұраққа барлық респонденттер жауап береді.</w:t>
      </w:r>
    </w:p>
    <w:p>
      <w:pPr>
        <w:spacing w:after="0"/>
        <w:ind w:left="0"/>
        <w:jc w:val="both"/>
      </w:pPr>
      <w:r>
        <w:rPr>
          <w:rFonts w:ascii="Times New Roman"/>
          <w:b w:val="false"/>
          <w:i w:val="false"/>
          <w:color w:val="000000"/>
          <w:sz w:val="28"/>
        </w:rPr>
        <w:t>
      91-сұрақта респонденттің соңғы айда алған жиынтық табысының (респонденттерінің еңбекақы төлеу түрінде алған ақшалай қаражаттарының, жалданбайтын жұмысынан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w:t>
      </w:r>
    </w:p>
    <w:p>
      <w:pPr>
        <w:spacing w:after="0"/>
        <w:ind w:left="0"/>
        <w:jc w:val="both"/>
      </w:pPr>
      <w:r>
        <w:rPr>
          <w:rFonts w:ascii="Times New Roman"/>
          <w:b w:val="false"/>
          <w:i w:val="false"/>
          <w:color w:val="000000"/>
          <w:sz w:val="28"/>
        </w:rPr>
        <w:t>
      91-сұраққа 19-сұрақта 5, 6, 7, 8, 9 немесе 10-кодын және 89-сұрақтың "Жалданбайтын жұмыс (кәсіпкерлік табыс)" 2-кодын белгілеген респонденттер жауап береді, қалғандары бұл сұрақтан өтіп, 93-сұраққа көшеді.</w:t>
      </w:r>
    </w:p>
    <w:p>
      <w:pPr>
        <w:spacing w:after="0"/>
        <w:ind w:left="0"/>
        <w:jc w:val="both"/>
      </w:pPr>
      <w:r>
        <w:rPr>
          <w:rFonts w:ascii="Times New Roman"/>
          <w:b w:val="false"/>
          <w:i w:val="false"/>
          <w:color w:val="000000"/>
          <w:sz w:val="28"/>
        </w:rPr>
        <w:t>
      92-сұрақта респондент соңғы бір айда алған жиынтық кірістің сомасында жалданбайтын жұмыстан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p>
      <w:pPr>
        <w:spacing w:after="0"/>
        <w:ind w:left="0"/>
        <w:jc w:val="both"/>
      </w:pPr>
      <w:r>
        <w:rPr>
          <w:rFonts w:ascii="Times New Roman"/>
          <w:b w:val="false"/>
          <w:i w:val="false"/>
          <w:color w:val="000000"/>
          <w:sz w:val="28"/>
        </w:rPr>
        <w:t>
      93-сұрақ респонденттердің компьютерлік сауаттылық деңгейін анықтауға мүмкіндік береді. 93-сұрақтың 1-кодын компьютерде жұмыс істеу тәжірибесі жоқ респондент көрсетеді; 93-сұрақтың 2-кодын компьютерде аздаған жұмыс істеу дағдысы бар, файлдарды көшіре алатын, диск құралдары мен компьютерлік ойындармен жұмыс істей алатын респондент көрсетеді; 93-сұрақтың 3-кодын офистік бағдарламалық өнімдерде базалық жұмыс істеу дағдысы бар респондент көрсетеді; 93-сұрақтың 4-кодын арнайы бағдарламалық қамтамасыз ету және кең таралған бағдарламаларда жұмыс істеу тәжірибесі мол респондент көрсетеді.</w:t>
      </w:r>
    </w:p>
    <w:p>
      <w:pPr>
        <w:spacing w:after="0"/>
        <w:ind w:left="0"/>
        <w:jc w:val="both"/>
      </w:pPr>
      <w:r>
        <w:rPr>
          <w:rFonts w:ascii="Times New Roman"/>
          <w:b w:val="false"/>
          <w:i w:val="false"/>
          <w:color w:val="000000"/>
          <w:sz w:val="28"/>
        </w:rPr>
        <w:t>
      Сұхбат өткізген соң интервьюер 94 және 95-сұрақтарды белгілейді.</w:t>
      </w:r>
    </w:p>
    <w:p>
      <w:pPr>
        <w:spacing w:after="0"/>
        <w:ind w:left="0"/>
        <w:jc w:val="both"/>
      </w:pPr>
      <w:r>
        <w:rPr>
          <w:rFonts w:ascii="Times New Roman"/>
          <w:b w:val="false"/>
          <w:i w:val="false"/>
          <w:color w:val="000000"/>
          <w:sz w:val="28"/>
        </w:rPr>
        <w:t>
      17.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бұйрығына 13-қосымша</w:t>
            </w:r>
          </w:p>
        </w:tc>
      </w:tr>
    </w:tbl>
    <w:p>
      <w:pPr>
        <w:spacing w:after="0"/>
        <w:ind w:left="0"/>
        <w:jc w:val="both"/>
      </w:pPr>
      <w:r>
        <w:rPr>
          <w:rFonts w:ascii="Times New Roman"/>
          <w:b w:val="false"/>
          <w:i w:val="false"/>
          <w:color w:val="ff0000"/>
          <w:sz w:val="28"/>
        </w:rPr>
        <w:t xml:space="preserve">
      Ескерту. 13-қосымша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2954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w:t>
            </w:r>
          </w:p>
          <w:p>
            <w:pPr>
              <w:spacing w:after="20"/>
              <w:ind w:left="20"/>
              <w:jc w:val="both"/>
            </w:pPr>
            <w:r>
              <w:rPr>
                <w:rFonts w:ascii="Times New Roman"/>
                <w:b w:val="false"/>
                <w:i w:val="false"/>
                <w:color w:val="000000"/>
                <w:sz w:val="20"/>
              </w:rPr>
              <w:t xml:space="preserve">
министрлігі Статистика </w:t>
            </w:r>
          </w:p>
          <w:p>
            <w:pPr>
              <w:spacing w:after="20"/>
              <w:ind w:left="20"/>
              <w:jc w:val="both"/>
            </w:pPr>
            <w:r>
              <w:rPr>
                <w:rFonts w:ascii="Times New Roman"/>
                <w:b w:val="false"/>
                <w:i w:val="false"/>
                <w:color w:val="000000"/>
                <w:sz w:val="20"/>
              </w:rPr>
              <w:t>
комитеті төрағасының</w:t>
            </w:r>
          </w:p>
          <w:p>
            <w:pPr>
              <w:spacing w:after="20"/>
              <w:ind w:left="20"/>
              <w:jc w:val="both"/>
            </w:pPr>
            <w:r>
              <w:rPr>
                <w:rFonts w:ascii="Times New Roman"/>
                <w:b w:val="false"/>
                <w:i w:val="false"/>
                <w:color w:val="000000"/>
                <w:sz w:val="20"/>
              </w:rPr>
              <w:t>
2020 жылғы 7 қыркүйектегі</w:t>
            </w:r>
          </w:p>
          <w:p>
            <w:pPr>
              <w:spacing w:after="20"/>
              <w:ind w:left="20"/>
              <w:jc w:val="both"/>
            </w:pPr>
            <w:r>
              <w:rPr>
                <w:rFonts w:ascii="Times New Roman"/>
                <w:b w:val="false"/>
                <w:i w:val="false"/>
                <w:color w:val="000000"/>
                <w:sz w:val="20"/>
              </w:rPr>
              <w:t xml:space="preserve">
№ 34 бұйрығына </w:t>
            </w:r>
          </w:p>
          <w:p>
            <w:pPr>
              <w:spacing w:after="20"/>
              <w:ind w:left="20"/>
              <w:jc w:val="both"/>
            </w:pPr>
            <w:r>
              <w:rPr>
                <w:rFonts w:ascii="Times New Roman"/>
                <w:b w:val="false"/>
                <w:i w:val="false"/>
                <w:color w:val="000000"/>
                <w:sz w:val="20"/>
              </w:rPr>
              <w:t>
13-қосымша</w:t>
            </w:r>
          </w:p>
          <w:p>
            <w:pPr>
              <w:spacing w:after="20"/>
              <w:ind w:left="20"/>
              <w:jc w:val="both"/>
            </w:pPr>
            <w:r>
              <w:rPr>
                <w:rFonts w:ascii="Times New Roman"/>
                <w:b w:val="false"/>
                <w:i w:val="false"/>
                <w:color w:val="000000"/>
                <w:sz w:val="20"/>
              </w:rPr>
              <w:t>
Приложение 13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7 сентября 2020 года</w:t>
            </w:r>
          </w:p>
          <w:p>
            <w:pPr>
              <w:spacing w:after="20"/>
              <w:ind w:left="20"/>
              <w:jc w:val="both"/>
            </w:pPr>
            <w:r>
              <w:rPr>
                <w:rFonts w:ascii="Times New Roman"/>
                <w:b w:val="false"/>
                <w:i w:val="false"/>
                <w:color w:val="000000"/>
                <w:sz w:val="20"/>
              </w:rPr>
              <w:t>
№ 34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Достойный труд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p>
            <w:pPr>
              <w:spacing w:after="20"/>
              <w:ind w:left="20"/>
              <w:jc w:val="both"/>
            </w:pPr>
            <w:r>
              <w:rPr>
                <w:rFonts w:ascii="Times New Roman"/>
                <w:b w:val="false"/>
                <w:i w:val="false"/>
                <w:color w:val="000000"/>
                <w:sz w:val="20"/>
              </w:rPr>
              <w:t>
три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үлкен мүшелері сұралады</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Респонденттердің жалпымемлекеттік және ведомстволық статистикалық байқауларбойынша бастапқы статистикалық деректерді ұсыну графигіне сәйкес</w:t>
            </w:r>
          </w:p>
          <w:p>
            <w:pPr>
              <w:spacing w:after="20"/>
              <w:ind w:left="20"/>
              <w:jc w:val="both"/>
            </w:pPr>
            <w:r>
              <w:rPr>
                <w:rFonts w:ascii="Times New Roman"/>
                <w:b w:val="false"/>
                <w:i w:val="false"/>
                <w:color w:val="000000"/>
                <w:sz w:val="20"/>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w:t>
            </w:r>
          </w:p>
          <w:p>
            <w:pPr>
              <w:spacing w:after="20"/>
              <w:ind w:left="20"/>
              <w:jc w:val="both"/>
            </w:pPr>
            <w:r>
              <w:rPr>
                <w:rFonts w:ascii="Times New Roman"/>
                <w:b w:val="false"/>
                <w:i w:val="false"/>
                <w:color w:val="000000"/>
                <w:sz w:val="20"/>
              </w:rPr>
              <w:t>
_______________________________________________________________________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2.ӘАОЖ бойынша елді мекеннің коды1</w:t>
            </w:r>
          </w:p>
          <w:p>
            <w:pPr>
              <w:spacing w:after="20"/>
              <w:ind w:left="20"/>
              <w:jc w:val="both"/>
            </w:pPr>
            <w:r>
              <w:rPr>
                <w:rFonts w:ascii="Times New Roman"/>
                <w:b w:val="false"/>
                <w:i w:val="false"/>
                <w:color w:val="000000"/>
                <w:sz w:val="20"/>
              </w:rPr>
              <w:t>
Код населенного пункта по КАТО</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4.Даңғыл, көше, алаң, тұйық көше</w:t>
            </w:r>
          </w:p>
          <w:p>
            <w:pPr>
              <w:spacing w:after="20"/>
              <w:ind w:left="20"/>
              <w:jc w:val="both"/>
            </w:pPr>
            <w:r>
              <w:rPr>
                <w:rFonts w:ascii="Times New Roman"/>
                <w:b w:val="false"/>
                <w:i w:val="false"/>
                <w:color w:val="000000"/>
                <w:sz w:val="20"/>
              </w:rPr>
              <w:t>
Проспект, улица, площадь, переулок ___________________________________________________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5.Үйдің №</w:t>
            </w:r>
          </w:p>
          <w:p>
            <w:pPr>
              <w:spacing w:after="20"/>
              <w:ind w:left="20"/>
              <w:jc w:val="both"/>
            </w:pPr>
            <w:r>
              <w:rPr>
                <w:rFonts w:ascii="Times New Roman"/>
                <w:b w:val="false"/>
                <w:i w:val="false"/>
                <w:color w:val="000000"/>
                <w:sz w:val="20"/>
              </w:rPr>
              <w:t>
№ дома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6.Пәтердің №</w:t>
            </w:r>
          </w:p>
          <w:p>
            <w:pPr>
              <w:spacing w:after="20"/>
              <w:ind w:left="20"/>
              <w:jc w:val="both"/>
            </w:pPr>
            <w:r>
              <w:rPr>
                <w:rFonts w:ascii="Times New Roman"/>
                <w:b w:val="false"/>
                <w:i w:val="false"/>
                <w:color w:val="000000"/>
                <w:sz w:val="20"/>
              </w:rPr>
              <w:t>
№ квартиры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7.Іріктеме коды </w:t>
            </w:r>
          </w:p>
          <w:p>
            <w:pPr>
              <w:spacing w:after="20"/>
              <w:ind w:left="20"/>
              <w:jc w:val="both"/>
            </w:pPr>
            <w:r>
              <w:rPr>
                <w:rFonts w:ascii="Times New Roman"/>
                <w:b w:val="false"/>
                <w:i w:val="false"/>
                <w:color w:val="000000"/>
                <w:sz w:val="20"/>
              </w:rPr>
              <w:t>
Код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8.Интервьюер коды.</w:t>
            </w:r>
          </w:p>
          <w:p>
            <w:pPr>
              <w:spacing w:after="20"/>
              <w:ind w:left="20"/>
              <w:jc w:val="both"/>
            </w:pPr>
            <w:r>
              <w:rPr>
                <w:rFonts w:ascii="Times New Roman"/>
                <w:b w:val="false"/>
                <w:i w:val="false"/>
                <w:color w:val="000000"/>
                <w:sz w:val="20"/>
              </w:rPr>
              <w:t>
Код интервьюера...............................................................................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755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6223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2319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1Мұнда және бұдан әрі: ӘАОЖ - Әкімшілік-аумақтық объектілер жіктеуіші ҚР ҰК 11-2009</w:t>
      </w:r>
    </w:p>
    <w:p>
      <w:pPr>
        <w:spacing w:after="0"/>
        <w:ind w:left="0"/>
        <w:jc w:val="both"/>
      </w:pPr>
      <w:r>
        <w:rPr>
          <w:rFonts w:ascii="Times New Roman"/>
          <w:b w:val="false"/>
          <w:i w:val="false"/>
          <w:color w:val="000000"/>
          <w:sz w:val="28"/>
        </w:rPr>
        <w:t>
      1 Здесь и далее:КАТО - Классификатор административно-территориальных объектов НК РК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2-сұрақтың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p>
            <w:pPr>
              <w:spacing w:after="20"/>
              <w:ind w:left="2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населения"(индекс Т-001, периодичность месячная) на вопрос 2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респонденттің нөмірін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нысанына ұқсас толтырыңыз</w:t>
            </w:r>
          </w:p>
          <w:p>
            <w:pPr>
              <w:spacing w:after="20"/>
              <w:ind w:left="20"/>
              <w:jc w:val="both"/>
            </w:pPr>
            <w:r>
              <w:rPr>
                <w:rFonts w:ascii="Times New Roman"/>
                <w:b w:val="false"/>
                <w:i w:val="false"/>
                <w:color w:val="000000"/>
                <w:sz w:val="20"/>
              </w:rPr>
              <w:t>
Внимание: Интервьюер, заполните номер респондента аналогично статистической форме общегосударственного статистического наблюдения "Анкета выборочного обследования занятости населения"(индекс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175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p>
            <w:pPr>
              <w:spacing w:after="20"/>
              <w:ind w:left="20"/>
              <w:jc w:val="both"/>
            </w:pPr>
            <w:r>
              <w:rPr>
                <w:rFonts w:ascii="Times New Roman"/>
                <w:b w:val="false"/>
                <w:i w:val="false"/>
                <w:color w:val="000000"/>
                <w:sz w:val="20"/>
              </w:rPr>
              <w:t>
Переход к вопросу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41-сұрағы негізінде интервьюер толтырады</w:t>
            </w:r>
          </w:p>
          <w:p>
            <w:pPr>
              <w:spacing w:after="20"/>
              <w:ind w:left="20"/>
              <w:jc w:val="both"/>
            </w:pPr>
            <w:r>
              <w:rPr>
                <w:rFonts w:ascii="Times New Roman"/>
                <w:b w:val="false"/>
                <w:i w:val="false"/>
                <w:color w:val="000000"/>
                <w:sz w:val="20"/>
              </w:rPr>
              <w:t>
Внимание: Вопрос 1 заполняется интервьюером на основании вопроса 41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қанша сағат нақты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41-49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60 часов и более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w:t>
            </w:r>
          </w:p>
          <w:p>
            <w:pPr>
              <w:spacing w:after="20"/>
              <w:ind w:left="20"/>
              <w:jc w:val="both"/>
            </w:pPr>
            <w:r>
              <w:rPr>
                <w:rFonts w:ascii="Times New Roman"/>
                <w:b w:val="false"/>
                <w:i w:val="false"/>
                <w:color w:val="000000"/>
                <w:sz w:val="20"/>
              </w:rPr>
              <w:t>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w:t>
            </w:r>
          </w:p>
          <w:p>
            <w:pPr>
              <w:spacing w:after="20"/>
              <w:ind w:left="20"/>
              <w:jc w:val="both"/>
            </w:pPr>
            <w:r>
              <w:rPr>
                <w:rFonts w:ascii="Times New Roman"/>
                <w:b w:val="false"/>
                <w:i w:val="false"/>
                <w:color w:val="000000"/>
                <w:sz w:val="20"/>
              </w:rPr>
              <w:t>
(укажите количество часов)</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w:t>
            </w: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 тең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артық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кем болса (2-сұрақ)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0–ге (нөлге) тең болса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r>
              <w:rPr>
                <w:rFonts w:ascii="Times New Roman"/>
                <w:b w:val="false"/>
                <w:i w:val="false"/>
                <w:color w:val="000000"/>
                <w:sz w:val="20"/>
              </w:rPr>
              <w:t xml:space="preserve">
Внимание: </w:t>
            </w: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обычному количеству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больше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меньше обычного количества часов (Вопрос 2)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r>
              <w:rPr>
                <w:rFonts w:ascii="Times New Roman"/>
                <w:b w:val="false"/>
                <w:i w:val="false"/>
                <w:color w:val="000000"/>
                <w:sz w:val="20"/>
              </w:rPr>
              <w:t xml:space="preserve">
Если фактическое количество отработанных часов за прошлую неделю равно 0 (нулю) </w:t>
            </w: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Әдетте жұмыс беруші белгілейтін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Басқа (қосымша) жұмыстың немесе кәсіптің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сағат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 обычно в течение прошлой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жағдайлары, апат, ақау, оқшаулау режимін енгізу және басқа да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 авария, поломка, введение режима изоляции и другие причины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 инициативе администрации, работодателя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Жеткілікті жұмыс көлемі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(сырғымалы)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Гибкий (скользящий) график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науқасадамғакүтім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Басқа (екінші) жұмысым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9.Учебный отпуск, профессиональная подготовка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10.Ежегодный трудовой отпуск, праздничные дни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Табысым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өткен аптада жұмыспен өтелген сағаттардың нақты саны 40 сағаттан көп болса, онда интервьюер 5-сұраққа көшеді.</w:t>
            </w:r>
          </w:p>
          <w:p>
            <w:pPr>
              <w:spacing w:after="20"/>
              <w:ind w:left="20"/>
              <w:jc w:val="both"/>
            </w:pPr>
            <w:r>
              <w:rPr>
                <w:rFonts w:ascii="Times New Roman"/>
                <w:b w:val="false"/>
                <w:i w:val="false"/>
                <w:color w:val="000000"/>
                <w:sz w:val="20"/>
              </w:rPr>
              <w:t>
Егер өткен аптада жұмыспен өтелген сағаттардың нақты саны 40 сағатқа тең болса, онда интервьюер 6-сұраққа көшеді.</w:t>
            </w:r>
          </w:p>
          <w:p>
            <w:pPr>
              <w:spacing w:after="20"/>
              <w:ind w:left="20"/>
              <w:jc w:val="both"/>
            </w:pPr>
            <w:r>
              <w:rPr>
                <w:rFonts w:ascii="Times New Roman"/>
                <w:b w:val="false"/>
                <w:i w:val="false"/>
                <w:color w:val="000000"/>
                <w:sz w:val="20"/>
              </w:rPr>
              <w:t>
Внимание: Если фактическое количество отработанных часов на прошлой неделе было больше 40 часов, то интервьюер переходит к вопросу 5.</w:t>
            </w:r>
          </w:p>
          <w:p>
            <w:pPr>
              <w:spacing w:after="20"/>
              <w:ind w:left="20"/>
              <w:jc w:val="both"/>
            </w:pP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почему Вы работали на прошлой неделе больше 40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2.Требования, которые обычно установлены работодателем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связи с возникшей производственной необходимостью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4.Выполнение общественных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жұмыстың немесе кәсіптің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5.Отсутствие другой (дополнительной) работы или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тиісті қосымша ақы үшін қайда қосымша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Где бы Вы хотели и могли бы работать дополнительно за соответствующую дополнительную оплату?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 другой работе с большей продолжительностью рабочего времени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4.Иметь дополнительную работу, подработки в дополнение к настоящей занятости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жұмыс аптасының бар ұзақтығынан басқа қосымша қанша сағат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9.Сіз жұмыстан тыс уақытта қосымша табыс табу мақсатында тым болмаса 1 сағатқандай да бір жұмыс істедіңіз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Выполняли ли Вы какую-либо работу вне рабочее время, с целью получения дополнительных заработков хотя бы 1 час?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1.Иә, түнгі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 в ночное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2.Иә, кешкі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 в вечернее время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3.Иә, демалыскүндері (сенбі, жексенбі)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 в выходные дни (суббота, воскресенье)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10.Хотели ли бы Вы сменить свою настоящую работу (занятие)?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штаттың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 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немесе отбасылық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15-сұрағының 1-4-кодтарын белгілеген респонденттер жауап береді</w:t>
            </w:r>
          </w:p>
          <w:p>
            <w:pPr>
              <w:spacing w:after="20"/>
              <w:ind w:left="20"/>
              <w:jc w:val="both"/>
            </w:pPr>
            <w:r>
              <w:rPr>
                <w:rFonts w:ascii="Times New Roman"/>
                <w:b w:val="false"/>
                <w:i w:val="false"/>
                <w:color w:val="000000"/>
                <w:sz w:val="20"/>
              </w:rPr>
              <w:t>
Внимание: На вопросы 12-13 отвечают респонденты, отметившие коды 1-4 в вопросе 15 статистической формы "Анкета выборочного обследования занятости населения" (индекс Т-001, периодичность месячная)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жеңілдіктерге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14-24-сұрақтарға барлық респонденттер жауап береді</w:t>
            </w:r>
          </w:p>
          <w:p>
            <w:pPr>
              <w:spacing w:after="20"/>
              <w:ind w:left="20"/>
              <w:jc w:val="both"/>
            </w:pPr>
            <w:r>
              <w:rPr>
                <w:rFonts w:ascii="Times New Roman"/>
                <w:b w:val="false"/>
                <w:i w:val="false"/>
                <w:color w:val="000000"/>
                <w:sz w:val="20"/>
              </w:rPr>
              <w:t>
Внимание: На вопросы 14-24 отвечают все респонденты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каких курсах Вы проходили обучение в течение последних 12 месяцев?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Профессиональные подготовки, </w:t>
            </w:r>
          </w:p>
          <w:p>
            <w:pPr>
              <w:spacing w:after="20"/>
              <w:ind w:left="20"/>
              <w:jc w:val="both"/>
            </w:pPr>
            <w:r>
              <w:rPr>
                <w:rFonts w:ascii="Times New Roman"/>
                <w:b w:val="false"/>
                <w:i w:val="false"/>
                <w:color w:val="000000"/>
                <w:sz w:val="20"/>
              </w:rPr>
              <w:t>
переподготовки, повышение квалификации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 орнында қосымша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обучения на рабочем месте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3.Шетел тілдерін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 курсы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16.Было ли обучение оплачено (полностью или частично) Вашим работодателем, другой организацией?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жұмысыңыздағы (кәсібіңіздегі) еңбек шарттары қаншалықты қауіпсіз болып 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17.Как Вы считаете, насколько безопасными являются условия Вашей работы (занятия)?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18.Сіз неге өз жұмысыңыздың еңбек шарттарын қолайсыз немесе қауіпті деп санайсыз? (барлық ықтимал нұсқаларды белгілеу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Химиялық заттардың қауіпті шоғырлануы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1.Опасная концентрация химических веществ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Қауіпті механизмдермен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Қолайсыз температуралық режим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4.Неблагоприятный температурный режим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Жұмыс аймағындағы ЖБК-дан (жол берілген шекті концентрациясы) асатын ауаның шаңдануы, газдануы мен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7.Ионизирующая радиация (радиационный или биологический фактор)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Биіктіктегі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12.Отсутствие благоустроенного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Ауыр, қауырт, дене еңбегі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14.Тяжелая, напряженная физическая работа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15.Напряженная умственная деятельность</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Жүйке жүйесіне жоғары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Көзге шамадан тыс жүктеме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18.Недостаточное (или чрезмерное) освещение рабочего места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Служебным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Личным транспортом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30минуттан 1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30 мин до 1 часа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сағаттан 2 сағатқа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1 часа до 2 часов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домашних(семейных) обязанностей?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Несколько сложно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Не занимаюсь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6жасқа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22.Имеете ли Вы детей дошкольного возраста? (от 0 до 6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23.Алдағы жылы негізгі жұмысыңызда Сізде мына өзгерістер болады деп ойлайсыз ба?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Как вы считаете, на основной работе в ближайший год Вас ожидают следующие изменения?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өсу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Профессиональный рост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2.Жалақының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Рост заработной платы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3.Нашарлау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Ухудшение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Ештеңе өзгермейді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1270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Ничего не измениться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Әдетте Сіздің 6 жасқа дейінгі балаңызға (балаларыңызға) кім күтім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Кто обычно осуществляет уход за Вашим ребенком (детьми) в возрасте до 6 лет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Другие члены Вашей семьи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конец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Детские воспитательные учреждения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25 - сұрақты интервьюер толтырады.</w:t>
            </w:r>
          </w:p>
          <w:p>
            <w:pPr>
              <w:spacing w:after="20"/>
              <w:ind w:left="20"/>
              <w:jc w:val="both"/>
            </w:pPr>
            <w:r>
              <w:rPr>
                <w:rFonts w:ascii="Times New Roman"/>
                <w:b w:val="false"/>
                <w:i w:val="false"/>
                <w:color w:val="000000"/>
                <w:sz w:val="20"/>
              </w:rPr>
              <w:t>
Внимание: 25 вопрос заполняется интервьюером</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25.Статистикалық нысанды толтыруға жұмсалған уақытты көрсетіңіз</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25.Укажите время, затраченное на заполнение статистической формы</w:t>
            </w:r>
          </w:p>
        </w:tc>
      </w:tr>
    </w:tbl>
    <w:p>
      <w:pPr>
        <w:spacing w:after="0"/>
        <w:ind w:left="0"/>
        <w:jc w:val="both"/>
      </w:pPr>
      <w:r>
        <w:rPr>
          <w:rFonts w:ascii="Times New Roman"/>
          <w:b w:val="false"/>
          <w:i w:val="false"/>
          <w:color w:val="000000"/>
          <w:sz w:val="28"/>
        </w:rPr>
        <w:t>
      Түсіністігіңіз бен ынтымақтастығыңыз үшін алғыс білдіреміз!</w:t>
      </w:r>
    </w:p>
    <w:p>
      <w:pPr>
        <w:spacing w:after="0"/>
        <w:ind w:left="0"/>
        <w:jc w:val="both"/>
      </w:pPr>
      <w:r>
        <w:rPr>
          <w:rFonts w:ascii="Times New Roman"/>
          <w:b w:val="false"/>
          <w:i w:val="false"/>
          <w:color w:val="000000"/>
          <w:sz w:val="28"/>
        </w:rPr>
        <w:t>
      Благодарим Вас за понимание и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xml:space="preserve">№ 34 бұйрығына </w:t>
            </w:r>
            <w:r>
              <w:br/>
            </w:r>
            <w:r>
              <w:rPr>
                <w:rFonts w:ascii="Times New Roman"/>
                <w:b w:val="false"/>
                <w:i w:val="false"/>
                <w:color w:val="000000"/>
                <w:sz w:val="20"/>
              </w:rPr>
              <w:t>14-қосымша</w:t>
            </w:r>
          </w:p>
        </w:tc>
      </w:tr>
    </w:tbl>
    <w:bookmarkStart w:name="z116" w:id="22"/>
    <w:p>
      <w:pPr>
        <w:spacing w:after="0"/>
        <w:ind w:left="0"/>
        <w:jc w:val="left"/>
      </w:pPr>
      <w:r>
        <w:rPr>
          <w:rFonts w:ascii="Times New Roman"/>
          <w:b/>
          <w:i w:val="false"/>
          <w:color w:val="000000"/>
        </w:rPr>
        <w:t xml:space="preserve"> "Лайықты еңбек" (индексі Т-004, кезеңділігі жылына үш рет) жалпымемлекеттік статистикалық байқаудың статистикалық нысанын толтыру жөніндегі нұсқаулық</w:t>
      </w:r>
    </w:p>
    <w:bookmarkEnd w:id="22"/>
    <w:p>
      <w:pPr>
        <w:spacing w:after="0"/>
        <w:ind w:left="0"/>
        <w:jc w:val="both"/>
      </w:pPr>
      <w:r>
        <w:rPr>
          <w:rFonts w:ascii="Times New Roman"/>
          <w:b w:val="false"/>
          <w:i w:val="false"/>
          <w:color w:val="ff0000"/>
          <w:sz w:val="28"/>
        </w:rPr>
        <w:t xml:space="preserve">
      Ескерту. 14-қосымша жаңа редакцияда - ҚР Стратегиялық жоспарлау және реформалар агенттігі Ұлттық статистика бюросы Басшысының 23.06.2025 </w:t>
      </w:r>
      <w:r>
        <w:rPr>
          <w:rFonts w:ascii="Times New Roman"/>
          <w:b w:val="false"/>
          <w:i w:val="false"/>
          <w:color w:val="ff0000"/>
          <w:sz w:val="28"/>
        </w:rPr>
        <w:t>№ 18</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1. Осы нұсқаулық "Лайықты еңбек" (индексі Т-004, кезеңділігі жылына үш рет) жалпымемлекеттік статистикалық байқаудың статистикалық нысанын (бұдан әрі – статистикалақ нысан)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1)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2) ақы үшін немесе мүлікті пайдалану, тауарларды өндіру және сату, жұмыстарды орындау, қызметтерді көрсету арқылы кіріс алу жолымен қызметті жүзеге асыратын жеке тұлға жұмыспен қамтылған адам болып табылады;</w:t>
      </w:r>
    </w:p>
    <w:p>
      <w:pPr>
        <w:spacing w:after="0"/>
        <w:ind w:left="0"/>
        <w:jc w:val="both"/>
      </w:pPr>
      <w:r>
        <w:rPr>
          <w:rFonts w:ascii="Times New Roman"/>
          <w:b w:val="false"/>
          <w:i w:val="false"/>
          <w:color w:val="000000"/>
          <w:sz w:val="28"/>
        </w:rPr>
        <w:t>
      3)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p>
      <w:pPr>
        <w:spacing w:after="0"/>
        <w:ind w:left="0"/>
        <w:jc w:val="both"/>
      </w:pPr>
      <w:r>
        <w:rPr>
          <w:rFonts w:ascii="Times New Roman"/>
          <w:b w:val="false"/>
          <w:i w:val="false"/>
          <w:color w:val="000000"/>
          <w:sz w:val="28"/>
        </w:rPr>
        <w:t>
      3. Статистикалық нысан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нысанының (бұдан әрі – Т-001 статистикалық нысаны) "Жұмыспен қамту" бөлімінің 2-сұрағына "иә" деп жауап берген респонденттерге толтырылады. Зерттеу кезеңі 3-тоқсанның айлары (шілде, тамыз, қыркүйек) болып табылады, ал сыни (зерттелетін) аптасы Т-001 статистикалық нысанының қосымшасына сәйкес айқындалады.</w:t>
      </w:r>
    </w:p>
    <w:p>
      <w:pPr>
        <w:spacing w:after="0"/>
        <w:ind w:left="0"/>
        <w:jc w:val="both"/>
      </w:pPr>
      <w:r>
        <w:rPr>
          <w:rFonts w:ascii="Times New Roman"/>
          <w:b w:val="false"/>
          <w:i w:val="false"/>
          <w:color w:val="000000"/>
          <w:sz w:val="28"/>
        </w:rPr>
        <w:t>
      Статистикалық нысанның 1-сұрағын Т-001 статистикалық нысанының 41-сұрағы негізінде интервьюер толтырады.</w:t>
      </w:r>
    </w:p>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толтырылады. Отбасыдан қарағанда үй шаруашылығы мүшелері, туыстық қатынаста болмауы мүмкін. Статистикалық нысанның бір бланкісінде әртүрлі үй шаруашылықтарына жататын респонденттер бойынша ақпаратты тіпті олар бір үй-жай шегінде бірге тұрса да біріктіруге болмайды.</w:t>
      </w:r>
    </w:p>
    <w:p>
      <w:pPr>
        <w:spacing w:after="0"/>
        <w:ind w:left="0"/>
        <w:jc w:val="both"/>
      </w:pPr>
      <w:r>
        <w:rPr>
          <w:rFonts w:ascii="Times New Roman"/>
          <w:b w:val="false"/>
          <w:i w:val="false"/>
          <w:color w:val="000000"/>
          <w:sz w:val="28"/>
        </w:rPr>
        <w:t>
      Статистикалық нысан келесі себептер бойынша болмаған респонденттерге:</w:t>
      </w:r>
    </w:p>
    <w:p>
      <w:pPr>
        <w:spacing w:after="0"/>
        <w:ind w:left="0"/>
        <w:jc w:val="both"/>
      </w:pPr>
      <w:r>
        <w:rPr>
          <w:rFonts w:ascii="Times New Roman"/>
          <w:b w:val="false"/>
          <w:i w:val="false"/>
          <w:color w:val="000000"/>
          <w:sz w:val="28"/>
        </w:rPr>
        <w:t>
      1) емделіп жатқандарға (алты ай және одан да көп);</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оқитын жері бойынша тұратын, барлық оқу орындарының студенттері мен оқушыларына;</w:t>
      </w:r>
    </w:p>
    <w:p>
      <w:pPr>
        <w:spacing w:after="0"/>
        <w:ind w:left="0"/>
        <w:jc w:val="both"/>
      </w:pPr>
      <w:r>
        <w:rPr>
          <w:rFonts w:ascii="Times New Roman"/>
          <w:b w:val="false"/>
          <w:i w:val="false"/>
          <w:color w:val="000000"/>
          <w:sz w:val="28"/>
        </w:rPr>
        <w:t>
      4) зерттеу аптасына дейін алты ай және одан көп уақыт бұрын кеткендердің барлығына;</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казармалар мен әскери аймақтарда тұратын Қазақстан Респубикасы Қарулы Күштерінде мерзімді қызметте жүрген әскери қызметшілерге толтырылмайды.</w:t>
      </w:r>
    </w:p>
    <w:p>
      <w:pPr>
        <w:spacing w:after="0"/>
        <w:ind w:left="0"/>
        <w:jc w:val="both"/>
      </w:pPr>
      <w:r>
        <w:rPr>
          <w:rFonts w:ascii="Times New Roman"/>
          <w:b w:val="false"/>
          <w:i w:val="false"/>
          <w:color w:val="000000"/>
          <w:sz w:val="28"/>
        </w:rPr>
        <w:t>
      Статистикалық нысан 15 жас және одан үлкен жастағы барлық респонденттерге толтырылады. Интервьюер олардың әрқайсысына Т-001 статистикалық нысанына сәйкес реттік нөмір береді.</w:t>
      </w:r>
    </w:p>
    <w:p>
      <w:pPr>
        <w:spacing w:after="0"/>
        <w:ind w:left="0"/>
        <w:jc w:val="both"/>
      </w:pPr>
      <w:r>
        <w:rPr>
          <w:rFonts w:ascii="Times New Roman"/>
          <w:b w:val="false"/>
          <w:i w:val="false"/>
          <w:color w:val="000000"/>
          <w:sz w:val="28"/>
        </w:rPr>
        <w:t>
      Егер үй шаруашылығында пікірі сұралатындардың саны 5 адамнан асса, онда осы үй шаруашылығына екі немесе одан көп статистикалық нысан бланкілері толтырылады, олардың титулдық парағында "Жалғасы" деген белгі қойылады.</w:t>
      </w:r>
    </w:p>
    <w:p>
      <w:pPr>
        <w:spacing w:after="0"/>
        <w:ind w:left="0"/>
        <w:jc w:val="both"/>
      </w:pPr>
      <w:r>
        <w:rPr>
          <w:rFonts w:ascii="Times New Roman"/>
          <w:b w:val="false"/>
          <w:i w:val="false"/>
          <w:color w:val="000000"/>
          <w:sz w:val="28"/>
        </w:rPr>
        <w:t>
      Сұхбат кезінде сұрақтар оқылады және жауаптардың аталған нұсқаларына тиісті белгілер қойылады немесе олар статистикалық нысанға жазылады. Респонденттің жауап нұсқасының коды дөңгелектеп қоршалады. Жауаптың қате коды қоршалған жағдайда, оны сызып тастау және дұрыс жауабын белгілеу қажет.</w:t>
      </w:r>
    </w:p>
    <w:p>
      <w:pPr>
        <w:spacing w:after="0"/>
        <w:ind w:left="0"/>
        <w:jc w:val="both"/>
      </w:pPr>
      <w:r>
        <w:rPr>
          <w:rFonts w:ascii="Times New Roman"/>
          <w:b w:val="false"/>
          <w:i w:val="false"/>
          <w:color w:val="000000"/>
          <w:sz w:val="28"/>
        </w:rPr>
        <w:t>
      Барлық жауаптар респонденттердің сөздерінен жазылады. Растайтын құжаттарды ұсыну талап етілмейді. Егер 15 жастан үлкен респонденттер статистикалық нысандағы барлық сұрақтарға толық жауап бере алатын болса, статистикалық нысанның қойылған сұрақтарына жауап тікелей респонденттерден де және 15 жастан үлкен респонденттерден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статистикалық нысанда келтірілген түрінде оқиды және сұрақтың келтірілген тұжырымынан ауытқымайды.</w:t>
      </w:r>
    </w:p>
    <w:p>
      <w:pPr>
        <w:spacing w:after="0"/>
        <w:ind w:left="0"/>
        <w:jc w:val="both"/>
      </w:pPr>
      <w:r>
        <w:rPr>
          <w:rFonts w:ascii="Times New Roman"/>
          <w:b w:val="false"/>
          <w:i w:val="false"/>
          <w:color w:val="000000"/>
          <w:sz w:val="28"/>
        </w:rPr>
        <w:t>
      5. Сағаттар санын көрсету талап етілетін жауаптарды жазу кезінде торлардың бәрі толтырылады (мысалы, 4 сағат – 004, 13 сағат – 013) және көрсеткіштер толық санға дейін дөңгелектенеді.</w:t>
      </w:r>
    </w:p>
    <w:p>
      <w:pPr>
        <w:spacing w:after="0"/>
        <w:ind w:left="0"/>
        <w:jc w:val="both"/>
      </w:pPr>
      <w:r>
        <w:rPr>
          <w:rFonts w:ascii="Times New Roman"/>
          <w:b w:val="false"/>
          <w:i w:val="false"/>
          <w:color w:val="000000"/>
          <w:sz w:val="28"/>
        </w:rPr>
        <w:t>
      6. Статистикалық нысанның 9-сұрағындағы 3-коды демалыс және мереке күндері жұмыс істеген респонденттерге толтырылады.</w:t>
      </w:r>
    </w:p>
    <w:p>
      <w:pPr>
        <w:spacing w:after="0"/>
        <w:ind w:left="0"/>
        <w:jc w:val="both"/>
      </w:pPr>
      <w:r>
        <w:rPr>
          <w:rFonts w:ascii="Times New Roman"/>
          <w:b w:val="false"/>
          <w:i w:val="false"/>
          <w:color w:val="000000"/>
          <w:sz w:val="28"/>
        </w:rPr>
        <w:t>
      7. 12 және 13-сұрақтарды Т-001 статистикалық нысанының "Жұмыспен қамту" 2-бөлімінің 15-сұрағында 1, 2, 3 немесе 4-кодтары бойынша жауаптардың бірін белгілеген респондентер толтырады.</w:t>
      </w:r>
    </w:p>
    <w:p>
      <w:pPr>
        <w:spacing w:after="0"/>
        <w:ind w:left="0"/>
        <w:jc w:val="both"/>
      </w:pPr>
      <w:r>
        <w:rPr>
          <w:rFonts w:ascii="Times New Roman"/>
          <w:b w:val="false"/>
          <w:i w:val="false"/>
          <w:color w:val="000000"/>
          <w:sz w:val="28"/>
        </w:rPr>
        <w:t>
      8. Сұхбат жүргізген кезде интервьюер "Сұраққа көшу" бағанындағы әзір жауапқа назар аударады, онда жауаптың сол немесе басқа таңдап алынған жауап нұсқасынан кейін қойылатын сұрақтың нөмірі көрсетілген.</w:t>
      </w:r>
    </w:p>
    <w:p>
      <w:pPr>
        <w:spacing w:after="0"/>
        <w:ind w:left="0"/>
        <w:jc w:val="both"/>
      </w:pPr>
      <w:r>
        <w:rPr>
          <w:rFonts w:ascii="Times New Roman"/>
          <w:b w:val="false"/>
          <w:i w:val="false"/>
          <w:color w:val="000000"/>
          <w:sz w:val="28"/>
        </w:rPr>
        <w:t>
      9.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