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7670" w14:textId="c4c7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20 қаңтардағы № 1 бұйрығы. Қазақстан Республикасының Әділет министрлігінде 2020 жылғы 21 қаңтарда № 19899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11)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13)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14)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15) алып тасталды - ҚР Стратегиялық жоспарлау және реформалар агенттігі Ұлттық статистика бюросы Басшысының 10.06.2025 </w:t>
      </w:r>
      <w:r>
        <w:rPr>
          <w:rFonts w:ascii="Times New Roman"/>
          <w:b w:val="false"/>
          <w:i w:val="false"/>
          <w:color w:val="000000"/>
          <w:sz w:val="28"/>
        </w:rPr>
        <w:t>№ 14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Стратегиялық жоспарлау және реформалар агенттігі Ұлттық статистика бюросы Басшысының 10.06.2025 </w:t>
      </w:r>
      <w:r>
        <w:rPr>
          <w:rFonts w:ascii="Times New Roman"/>
          <w:b w:val="false"/>
          <w:i w:val="false"/>
          <w:color w:val="000000"/>
          <w:sz w:val="28"/>
        </w:rPr>
        <w:t>№ 14</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17)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18)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"Мәдениет мекемелерінің қызметі туралы есеп" (индексі 1-Мәдениет,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20) "Мәдениет мекемелерінің қызметі туралы есеп" (индексі 1-Мәдениет,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18.07.2023 </w:t>
      </w:r>
      <w:r>
        <w:rPr>
          <w:rFonts w:ascii="Times New Roman"/>
          <w:b w:val="false"/>
          <w:i w:val="false"/>
          <w:color w:val="000000"/>
          <w:sz w:val="28"/>
        </w:rPr>
        <w:t>№ 6</w:t>
      </w:r>
      <w:r>
        <w:rPr>
          <w:rFonts w:ascii="Times New Roman"/>
          <w:b w:val="false"/>
          <w:i w:val="false"/>
          <w:color w:val="ff0000"/>
          <w:sz w:val="28"/>
        </w:rPr>
        <w:t xml:space="preserve"> (01.01.2024 бастап қолданысқа енгізіледі); 10.06.2025 </w:t>
      </w:r>
      <w:r>
        <w:rPr>
          <w:rFonts w:ascii="Times New Roman"/>
          <w:b w:val="false"/>
          <w:i w:val="false"/>
          <w:color w:val="000000"/>
          <w:sz w:val="28"/>
        </w:rPr>
        <w:t>№ 14</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"Мәдениет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2017 жылғы 8 қарашадағы № 162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16012 болып тіркелген, Қазақстан Республикасының нормативтік құқықтық актілерінің эталондық бақылау банкінде 2017 жылғы 7 желтоқсанда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Ұлттық экономика </w:t>
            </w:r>
          </w:p>
          <w:p>
            <w:pPr>
              <w:spacing w:after="20"/>
              <w:ind w:left="20"/>
              <w:jc w:val="both"/>
            </w:pPr>
          </w:p>
          <w:p>
            <w:pPr>
              <w:spacing w:after="20"/>
              <w:ind w:left="20"/>
              <w:jc w:val="both"/>
            </w:pPr>
            <w:r>
              <w:rPr>
                <w:rFonts w:ascii="Times New Roman"/>
                <w:b w:val="false"/>
                <w:i/>
                <w:color w:val="000000"/>
                <w:sz w:val="20"/>
              </w:rPr>
              <w:t>министрлігі Статистика комитеті төрағасының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 1-қосымша</w:t>
            </w:r>
          </w:p>
        </w:tc>
      </w:tr>
    </w:tbl>
    <w:p>
      <w:pPr>
        <w:spacing w:after="0"/>
        <w:ind w:left="0"/>
        <w:jc w:val="both"/>
      </w:pPr>
      <w:r>
        <w:rPr>
          <w:rFonts w:ascii="Times New Roman"/>
          <w:b w:val="false"/>
          <w:i w:val="false"/>
          <w:color w:val="ff0000"/>
          <w:sz w:val="28"/>
        </w:rPr>
        <w:t xml:space="preserve">
      Ескерту. 1-қосымша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2-қосымша</w:t>
            </w:r>
          </w:p>
        </w:tc>
      </w:tr>
    </w:tbl>
    <w:bookmarkStart w:name="z11" w:id="7"/>
    <w:p>
      <w:pPr>
        <w:spacing w:after="0"/>
        <w:ind w:left="0"/>
        <w:jc w:val="left"/>
      </w:pPr>
      <w:r>
        <w:rPr>
          <w:rFonts w:ascii="Times New Roman"/>
          <w:b/>
          <w:i w:val="false"/>
          <w:color w:val="000000"/>
        </w:rPr>
        <w:t xml:space="preserve"> "Кітапхана қызметі туралы есеп" (индексі 1-кітапхана, кезеңділігі жылдық) жалпымемлекеттік статистикалық байқаудың статистикалық нысанын толтыру жөніндегі нұсқаулық</w:t>
      </w:r>
    </w:p>
    <w:bookmarkEnd w:id="7"/>
    <w:p>
      <w:pPr>
        <w:spacing w:after="0"/>
        <w:ind w:left="0"/>
        <w:jc w:val="both"/>
      </w:pPr>
      <w:r>
        <w:rPr>
          <w:rFonts w:ascii="Times New Roman"/>
          <w:b w:val="false"/>
          <w:i w:val="false"/>
          <w:color w:val="ff0000"/>
          <w:sz w:val="28"/>
        </w:rPr>
        <w:t xml:space="preserve">
      Ескерту. 2-қосымша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министрлігінің </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4-қосымша</w:t>
            </w:r>
          </w:p>
        </w:tc>
      </w:tr>
    </w:tbl>
    <w:bookmarkStart w:name="z29" w:id="8"/>
    <w:p>
      <w:pPr>
        <w:spacing w:after="0"/>
        <w:ind w:left="0"/>
        <w:jc w:val="left"/>
      </w:pPr>
      <w:r>
        <w:rPr>
          <w:rFonts w:ascii="Times New Roman"/>
          <w:b/>
          <w:i w:val="false"/>
          <w:color w:val="000000"/>
        </w:rPr>
        <w:t xml:space="preserve"> "Хайуанаттар паркі, океанариум қызметі туралы есеп" (индексі 1-хайуанаттар паркі, океанариум, кезеңділігі жылдық) жалпымемлекеттік статистикалық байқаудың статистикалық нысанын толтыру жөніндегі нұсқаулық</w:t>
      </w:r>
    </w:p>
    <w:bookmarkEnd w:id="8"/>
    <w:p>
      <w:pPr>
        <w:spacing w:after="0"/>
        <w:ind w:left="0"/>
        <w:jc w:val="both"/>
      </w:pPr>
      <w:r>
        <w:rPr>
          <w:rFonts w:ascii="Times New Roman"/>
          <w:b w:val="false"/>
          <w:i w:val="false"/>
          <w:color w:val="ff0000"/>
          <w:sz w:val="28"/>
        </w:rPr>
        <w:t xml:space="preserve">
      Ескерту. 4-қосымша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20 қаңтардағы № 1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2020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0" w:id="9"/>
    <w:p>
      <w:pPr>
        <w:spacing w:after="0"/>
        <w:ind w:left="0"/>
        <w:jc w:val="left"/>
      </w:pPr>
      <w:r>
        <w:rPr>
          <w:rFonts w:ascii="Times New Roman"/>
          <w:b/>
          <w:i w:val="false"/>
          <w:color w:val="000000"/>
        </w:rPr>
        <w:t xml:space="preserve"> "Мәдени-демалыс ұйымдарының қызметі туралы есеп" (индексі 1-демалыс, кезеңділігі жылдық) жалпымемлекеттік статистикалық байқаудың статистикалық нысанын толтыру жөніндегі нұсқаулық</w:t>
      </w:r>
    </w:p>
    <w:bookmarkEnd w:id="9"/>
    <w:p>
      <w:pPr>
        <w:spacing w:after="0"/>
        <w:ind w:left="0"/>
        <w:jc w:val="both"/>
      </w:pPr>
      <w:r>
        <w:rPr>
          <w:rFonts w:ascii="Times New Roman"/>
          <w:b w:val="false"/>
          <w:i w:val="false"/>
          <w:color w:val="ff0000"/>
          <w:sz w:val="28"/>
        </w:rPr>
        <w:t xml:space="preserve">
      Ескерту. 6-қосымша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 7-қосымша</w:t>
            </w:r>
          </w:p>
        </w:tc>
      </w:tr>
    </w:tbl>
    <w:p>
      <w:pPr>
        <w:spacing w:after="0"/>
        <w:ind w:left="0"/>
        <w:jc w:val="both"/>
      </w:pPr>
      <w:r>
        <w:rPr>
          <w:rFonts w:ascii="Times New Roman"/>
          <w:b w:val="false"/>
          <w:i w:val="false"/>
          <w:color w:val="ff0000"/>
          <w:sz w:val="28"/>
        </w:rPr>
        <w:t xml:space="preserve">
      Ескерту. 7-қосымша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 8-қосымша</w:t>
            </w:r>
          </w:p>
        </w:tc>
      </w:tr>
    </w:tbl>
    <w:bookmarkStart w:name="z59" w:id="10"/>
    <w:p>
      <w:pPr>
        <w:spacing w:after="0"/>
        <w:ind w:left="0"/>
        <w:jc w:val="left"/>
      </w:pPr>
      <w:r>
        <w:rPr>
          <w:rFonts w:ascii="Times New Roman"/>
          <w:b/>
          <w:i w:val="false"/>
          <w:color w:val="000000"/>
        </w:rPr>
        <w:t xml:space="preserve"> "Концерт қызметі туралы есеп" (индексі 1-концерт, кезеңділігі жылдық) жалпымемлекеттік статистикалық байқаудың статистикалық нысанын толтыру жөніндегі нұсқаулық</w:t>
      </w:r>
    </w:p>
    <w:bookmarkEnd w:id="10"/>
    <w:p>
      <w:pPr>
        <w:spacing w:after="0"/>
        <w:ind w:left="0"/>
        <w:jc w:val="both"/>
      </w:pPr>
      <w:r>
        <w:rPr>
          <w:rFonts w:ascii="Times New Roman"/>
          <w:b w:val="false"/>
          <w:i w:val="false"/>
          <w:color w:val="ff0000"/>
          <w:sz w:val="28"/>
        </w:rPr>
        <w:t xml:space="preserve">
      Ескерту. 8-қосымша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 9-қосымша</w:t>
            </w:r>
          </w:p>
        </w:tc>
      </w:tr>
    </w:tbl>
    <w:p>
      <w:pPr>
        <w:spacing w:after="0"/>
        <w:ind w:left="0"/>
        <w:jc w:val="both"/>
      </w:pPr>
      <w:r>
        <w:rPr>
          <w:rFonts w:ascii="Times New Roman"/>
          <w:b w:val="false"/>
          <w:i w:val="false"/>
          <w:color w:val="ff0000"/>
          <w:sz w:val="28"/>
        </w:rPr>
        <w:t xml:space="preserve">
      Ескерту. 9-қосымша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20 қаңтардағы № 1 бұйрығына</w:t>
            </w:r>
            <w:r>
              <w:br/>
            </w:r>
            <w:r>
              <w:rPr>
                <w:rFonts w:ascii="Times New Roman"/>
                <w:b w:val="false"/>
                <w:i w:val="false"/>
                <w:color w:val="000000"/>
                <w:sz w:val="20"/>
              </w:rPr>
              <w:t>10-қосымша</w:t>
            </w:r>
          </w:p>
        </w:tc>
      </w:tr>
    </w:tbl>
    <w:bookmarkStart w:name="z73" w:id="11"/>
    <w:p>
      <w:pPr>
        <w:spacing w:after="0"/>
        <w:ind w:left="0"/>
        <w:jc w:val="left"/>
      </w:pPr>
      <w:r>
        <w:rPr>
          <w:rFonts w:ascii="Times New Roman"/>
          <w:b/>
          <w:i w:val="false"/>
          <w:color w:val="000000"/>
        </w:rPr>
        <w:t xml:space="preserve"> "Музей қызметі туралы есеп" (индексі 1-музей, кезеңділігі жылдық) жалпымемлекеттік статистикалық байқаудың статистикалық нысанын толтыру жөніндегі нұсқаулық</w:t>
      </w:r>
    </w:p>
    <w:bookmarkEnd w:id="11"/>
    <w:p>
      <w:pPr>
        <w:spacing w:after="0"/>
        <w:ind w:left="0"/>
        <w:jc w:val="both"/>
      </w:pPr>
      <w:r>
        <w:rPr>
          <w:rFonts w:ascii="Times New Roman"/>
          <w:b w:val="false"/>
          <w:i w:val="false"/>
          <w:color w:val="ff0000"/>
          <w:sz w:val="28"/>
        </w:rPr>
        <w:t xml:space="preserve">
      Ескерту. 10-қосымша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 11-қосымша</w:t>
            </w:r>
          </w:p>
        </w:tc>
      </w:tr>
    </w:tbl>
    <w:bookmarkStart w:name="z87" w:id="12"/>
    <w:p>
      <w:pPr>
        <w:spacing w:after="0"/>
        <w:ind w:left="0"/>
        <w:jc w:val="both"/>
      </w:pPr>
      <w:r>
        <w:rPr>
          <w:rFonts w:ascii="Times New Roman"/>
          <w:b w:val="false"/>
          <w:i w:val="false"/>
          <w:color w:val="ff0000"/>
          <w:sz w:val="28"/>
        </w:rPr>
        <w:t xml:space="preserve">
      Ескерту. 11-қосымша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 12-қосымша</w:t>
            </w:r>
          </w:p>
        </w:tc>
      </w:tr>
    </w:tbl>
    <w:bookmarkStart w:name="z90" w:id="13"/>
    <w:p>
      <w:pPr>
        <w:spacing w:after="0"/>
        <w:ind w:left="0"/>
        <w:jc w:val="left"/>
      </w:pPr>
      <w:r>
        <w:rPr>
          <w:rFonts w:ascii="Times New Roman"/>
          <w:b/>
          <w:i w:val="false"/>
          <w:color w:val="000000"/>
        </w:rPr>
        <w:t xml:space="preserve"> "Театр қызметі туралы есеп" (индексі 1-театр, кезеңділігі жылдық) жалпымемлекеттік статистикалық байқаудың статистикалық нысанын толтыру жөніндегі нұсқаулық</w:t>
      </w:r>
    </w:p>
    <w:bookmarkEnd w:id="13"/>
    <w:p>
      <w:pPr>
        <w:spacing w:after="0"/>
        <w:ind w:left="0"/>
        <w:jc w:val="both"/>
      </w:pPr>
      <w:r>
        <w:rPr>
          <w:rFonts w:ascii="Times New Roman"/>
          <w:b w:val="false"/>
          <w:i w:val="false"/>
          <w:color w:val="ff0000"/>
          <w:sz w:val="28"/>
        </w:rPr>
        <w:t xml:space="preserve">
      Ескерту. 12-қосымша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 13-қосымша</w:t>
            </w:r>
          </w:p>
        </w:tc>
      </w:tr>
    </w:tbl>
    <w:p>
      <w:pPr>
        <w:spacing w:after="0"/>
        <w:ind w:left="0"/>
        <w:jc w:val="both"/>
      </w:pPr>
      <w:r>
        <w:rPr>
          <w:rFonts w:ascii="Times New Roman"/>
          <w:b w:val="false"/>
          <w:i w:val="false"/>
          <w:color w:val="ff0000"/>
          <w:sz w:val="28"/>
        </w:rPr>
        <w:t xml:space="preserve">
      Ескерту. 13-қосымша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 2020 жылғы</w:t>
            </w:r>
            <w:r>
              <w:br/>
            </w:r>
            <w:r>
              <w:rPr>
                <w:rFonts w:ascii="Times New Roman"/>
                <w:b w:val="false"/>
                <w:i w:val="false"/>
                <w:color w:val="000000"/>
                <w:sz w:val="20"/>
              </w:rPr>
              <w:t>20 қаңтардағы № 1 бұйрығына</w:t>
            </w:r>
            <w:r>
              <w:br/>
            </w:r>
            <w:r>
              <w:rPr>
                <w:rFonts w:ascii="Times New Roman"/>
                <w:b w:val="false"/>
                <w:i w:val="false"/>
                <w:color w:val="000000"/>
                <w:sz w:val="20"/>
              </w:rPr>
              <w:t>14-қосымша</w:t>
            </w:r>
          </w:p>
        </w:tc>
      </w:tr>
    </w:tbl>
    <w:bookmarkStart w:name="z106" w:id="14"/>
    <w:p>
      <w:pPr>
        <w:spacing w:after="0"/>
        <w:ind w:left="0"/>
        <w:jc w:val="left"/>
      </w:pPr>
      <w:r>
        <w:rPr>
          <w:rFonts w:ascii="Times New Roman"/>
          <w:b/>
          <w:i w:val="false"/>
          <w:color w:val="000000"/>
        </w:rPr>
        <w:t xml:space="preserve"> "Цирк қызметі туралы есеп" (индексі 1-цирк, кезеңділігі жылдық) жалпымемлекеттік статистикалық байқаудың статистикалық нысанын толтыру жөніндегі нұсқаулық</w:t>
      </w:r>
    </w:p>
    <w:bookmarkEnd w:id="14"/>
    <w:p>
      <w:pPr>
        <w:spacing w:after="0"/>
        <w:ind w:left="0"/>
        <w:jc w:val="both"/>
      </w:pPr>
      <w:r>
        <w:rPr>
          <w:rFonts w:ascii="Times New Roman"/>
          <w:b w:val="false"/>
          <w:i w:val="false"/>
          <w:color w:val="ff0000"/>
          <w:sz w:val="28"/>
        </w:rPr>
        <w:t xml:space="preserve">
      Ескерту. 14-қосымша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 алып тасталды - ҚР Стратегиялық жоспарлау және реформалар агенттігі Ұлттық статистика бюросы Басшысының 10.06.2025 </w:t>
      </w:r>
      <w:r>
        <w:rPr>
          <w:rFonts w:ascii="Times New Roman"/>
          <w:b w:val="false"/>
          <w:i w:val="false"/>
          <w:color w:val="ff0000"/>
          <w:sz w:val="28"/>
        </w:rPr>
        <w:t>№ 14</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16-қосымша</w:t>
            </w:r>
          </w:p>
        </w:tc>
      </w:tr>
    </w:tbl>
    <w:bookmarkStart w:name="z121" w:id="15"/>
    <w:p>
      <w:pPr>
        <w:spacing w:after="0"/>
        <w:ind w:left="0"/>
        <w:jc w:val="left"/>
      </w:pPr>
      <w:r>
        <w:rPr>
          <w:rFonts w:ascii="Times New Roman"/>
          <w:b/>
          <w:i w:val="false"/>
          <w:color w:val="000000"/>
        </w:rPr>
        <w:t xml:space="preserve"> "Кинематографиялық ұйымның қызметі туралы есеп" (индексі 1-кино, кезеңділігі жылдық) жалпымемлекеттік статистикалық байқаудың статистикалық нысанын толтыру жөніндегі нұсқаулық</w:t>
      </w:r>
    </w:p>
    <w:bookmarkEnd w:id="15"/>
    <w:p>
      <w:pPr>
        <w:spacing w:after="0"/>
        <w:ind w:left="0"/>
        <w:jc w:val="both"/>
      </w:pPr>
      <w:r>
        <w:rPr>
          <w:rFonts w:ascii="Times New Roman"/>
          <w:b w:val="false"/>
          <w:i w:val="false"/>
          <w:color w:val="ff0000"/>
          <w:sz w:val="28"/>
        </w:rPr>
        <w:t xml:space="preserve">
      Ескерту. 16-қосымша жаңа редакцияда - ҚР Стратегиялық жоспарлау және реформалар агенттігі Ұлттық статистика бюросы Басшысының 10.06.2025 </w:t>
      </w:r>
      <w:r>
        <w:rPr>
          <w:rFonts w:ascii="Times New Roman"/>
          <w:b w:val="false"/>
          <w:i w:val="false"/>
          <w:color w:val="ff0000"/>
          <w:sz w:val="28"/>
        </w:rPr>
        <w:t>№ 14</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ff0000"/>
          <w:sz w:val="28"/>
        </w:rPr>
        <w:t xml:space="preserve">
      Ескерту. 17-қосымша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18-қосымша</w:t>
            </w:r>
          </w:p>
        </w:tc>
      </w:tr>
    </w:tbl>
    <w:bookmarkStart w:name="z145" w:id="16"/>
    <w:p>
      <w:pPr>
        <w:spacing w:after="0"/>
        <w:ind w:left="0"/>
        <w:jc w:val="left"/>
      </w:pPr>
      <w:r>
        <w:rPr>
          <w:rFonts w:ascii="Times New Roman"/>
          <w:b/>
          <w:i w:val="false"/>
          <w:color w:val="000000"/>
        </w:rPr>
        <w:t xml:space="preserve"> "Ойын-сауық және демалыс саябағының қызметі туралы есеп" (индексі 1-саябақ, кезеңділігі жылдық) жалпымемлекеттік статистикалық байқаудың статистикалық нысанын толтыру жөніндегі нұсқаулық</w:t>
      </w:r>
    </w:p>
    <w:bookmarkEnd w:id="16"/>
    <w:p>
      <w:pPr>
        <w:spacing w:after="0"/>
        <w:ind w:left="0"/>
        <w:jc w:val="both"/>
      </w:pPr>
      <w:r>
        <w:rPr>
          <w:rFonts w:ascii="Times New Roman"/>
          <w:b w:val="false"/>
          <w:i w:val="false"/>
          <w:color w:val="ff0000"/>
          <w:sz w:val="28"/>
        </w:rPr>
        <w:t xml:space="preserve">
      Ескерту. 18-қосымша алып тасталды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комитеті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Бұйрық 19-қосымшамен толықтырылды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жаңа редакцияда - ҚР Стратегиялық жоспарлау және реформалар агенттігі Ұлттық статистика бюросы Басшысының 10.06.2025 </w:t>
      </w:r>
      <w:r>
        <w:rPr>
          <w:rFonts w:ascii="Times New Roman"/>
          <w:b w:val="false"/>
          <w:i w:val="false"/>
          <w:color w:val="ff0000"/>
          <w:sz w:val="28"/>
        </w:rPr>
        <w:t>№ 14</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781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2286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мекемелерінің қызметі туралы есеп</w:t>
            </w:r>
          </w:p>
          <w:p>
            <w:pPr>
              <w:spacing w:after="20"/>
              <w:ind w:left="20"/>
              <w:jc w:val="both"/>
            </w:pPr>
            <w:r>
              <w:rPr>
                <w:rFonts w:ascii="Times New Roman"/>
                <w:b w:val="false"/>
                <w:i w:val="false"/>
                <w:color w:val="000000"/>
                <w:sz w:val="20"/>
              </w:rPr>
              <w:t>
Отчет о деятельности учреждений культуры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1-мәдениет</w:t>
            </w:r>
          </w:p>
          <w:p>
            <w:pPr>
              <w:spacing w:after="20"/>
              <w:ind w:left="20"/>
              <w:jc w:val="both"/>
            </w:pPr>
            <w:r>
              <w:rPr>
                <w:rFonts w:ascii="Times New Roman"/>
                <w:b w:val="false"/>
                <w:i w:val="false"/>
                <w:color w:val="000000"/>
                <w:sz w:val="20"/>
              </w:rPr>
              <w:t>
1-культура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0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03400" cy="5334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кодтарына сәйкес негізгі немесе қосалқы қызмет түрлері – 90.01.1, 93.29.3, 90.01.2, 90.01.3, 91.01.2, 91.02.0, 91.04.1, 93.21.0, 93.29.9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 – 90.01.1, 93.29.3, 90.01.2, 90.01.3, 91.01.2, 91.02.0, 91.04.1, 93.21.0, 93.29.9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30 қаңтарға (қоса алғанда) дейін</w:t>
            </w:r>
          </w:p>
          <w:p>
            <w:pPr>
              <w:spacing w:after="20"/>
              <w:ind w:left="20"/>
              <w:jc w:val="both"/>
            </w:pPr>
            <w:r>
              <w:rPr>
                <w:rFonts w:ascii="Times New Roman"/>
                <w:b w:val="false"/>
                <w:i w:val="false"/>
                <w:color w:val="000000"/>
                <w:sz w:val="20"/>
              </w:rPr>
              <w:t>
Срок представления – до 30 января (включительно)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4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41900" cy="495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3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38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Көрсетілген қызметтің нақты орнын көрсетіңіз (кәсіпорынның тіркелген жеріне қарамастан) өңірді – облыс, қала, аудан</w:t>
      </w:r>
    </w:p>
    <w:p>
      <w:pPr>
        <w:spacing w:after="0"/>
        <w:ind w:left="0"/>
        <w:jc w:val="both"/>
      </w:pPr>
      <w:r>
        <w:rPr>
          <w:rFonts w:ascii="Times New Roman"/>
          <w:b w:val="false"/>
          <w:i w:val="false"/>
          <w:color w:val="000000"/>
          <w:sz w:val="28"/>
        </w:rPr>
        <w:t>
      Укажите фактическое место оказания услуг (независимо от места регистрации предприятия) – область, город, район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сәйкес аумақ коды (ӘАОЖ)(респондент статистикалық нысанды қағаз жеткізгіште ұсынған кезде аумақтықстатистика органының тиісті қызметкері толтырады)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1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711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Сіздің қызметіңіздің бағытын көрсетіңіз </w:t>
      </w:r>
      <w:r>
        <w:rPr>
          <w:rFonts w:ascii="Times New Roman"/>
          <w:b/>
          <w:i w:val="false"/>
          <w:color w:val="000000"/>
          <w:sz w:val="28"/>
        </w:rPr>
        <w:t>☑</w:t>
      </w:r>
    </w:p>
    <w:p>
      <w:pPr>
        <w:spacing w:after="0"/>
        <w:ind w:left="0"/>
        <w:jc w:val="both"/>
      </w:pPr>
      <w:r>
        <w:rPr>
          <w:rFonts w:ascii="Times New Roman"/>
          <w:b w:val="false"/>
          <w:i w:val="false"/>
          <w:color w:val="000000"/>
          <w:sz w:val="28"/>
        </w:rPr>
        <w:t>
      Укажите направление Вашей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Модулі</w:t>
            </w:r>
          </w:p>
          <w:p>
            <w:pPr>
              <w:spacing w:after="20"/>
              <w:ind w:left="20"/>
              <w:jc w:val="both"/>
            </w:pPr>
            <w:r>
              <w:rPr>
                <w:rFonts w:ascii="Times New Roman"/>
                <w:b w:val="false"/>
                <w:i w:val="false"/>
                <w:color w:val="000000"/>
                <w:sz w:val="20"/>
              </w:rPr>
              <w:t>
Модуль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p>
            <w:pPr>
              <w:spacing w:after="20"/>
              <w:ind w:left="20"/>
              <w:jc w:val="both"/>
            </w:pPr>
            <w:r>
              <w:rPr>
                <w:rFonts w:ascii="Times New Roman"/>
                <w:b w:val="false"/>
                <w:i w:val="false"/>
                <w:color w:val="000000"/>
                <w:sz w:val="20"/>
              </w:rPr>
              <w:t>
Деятельность театра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Модулі</w:t>
            </w:r>
          </w:p>
          <w:p>
            <w:pPr>
              <w:spacing w:after="20"/>
              <w:ind w:left="20"/>
              <w:jc w:val="both"/>
            </w:pPr>
            <w:r>
              <w:rPr>
                <w:rFonts w:ascii="Times New Roman"/>
                <w:b w:val="false"/>
                <w:i w:val="false"/>
                <w:color w:val="000000"/>
                <w:sz w:val="20"/>
              </w:rPr>
              <w:t>
Модуль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p>
            <w:pPr>
              <w:spacing w:after="20"/>
              <w:ind w:left="20"/>
              <w:jc w:val="both"/>
            </w:pPr>
            <w:r>
              <w:rPr>
                <w:rFonts w:ascii="Times New Roman"/>
                <w:b w:val="false"/>
                <w:i w:val="false"/>
                <w:color w:val="000000"/>
                <w:sz w:val="20"/>
              </w:rPr>
              <w:t>
Концертная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Модулі</w:t>
            </w:r>
          </w:p>
          <w:p>
            <w:pPr>
              <w:spacing w:after="20"/>
              <w:ind w:left="20"/>
              <w:jc w:val="both"/>
            </w:pPr>
            <w:r>
              <w:rPr>
                <w:rFonts w:ascii="Times New Roman"/>
                <w:b w:val="false"/>
                <w:i w:val="false"/>
                <w:color w:val="000000"/>
                <w:sz w:val="20"/>
              </w:rPr>
              <w:t>
Модуль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қызметі</w:t>
            </w:r>
          </w:p>
          <w:p>
            <w:pPr>
              <w:spacing w:after="20"/>
              <w:ind w:left="20"/>
              <w:jc w:val="both"/>
            </w:pPr>
            <w:r>
              <w:rPr>
                <w:rFonts w:ascii="Times New Roman"/>
                <w:b w:val="false"/>
                <w:i w:val="false"/>
                <w:color w:val="000000"/>
                <w:sz w:val="20"/>
              </w:rPr>
              <w:t>
Деятельность цирка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Модулі</w:t>
            </w:r>
          </w:p>
          <w:p>
            <w:pPr>
              <w:spacing w:after="20"/>
              <w:ind w:left="20"/>
              <w:jc w:val="both"/>
            </w:pPr>
            <w:r>
              <w:rPr>
                <w:rFonts w:ascii="Times New Roman"/>
                <w:b w:val="false"/>
                <w:i w:val="false"/>
                <w:color w:val="000000"/>
                <w:sz w:val="20"/>
              </w:rPr>
              <w:t>
Модуль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қызметі</w:t>
            </w:r>
          </w:p>
          <w:p>
            <w:pPr>
              <w:spacing w:after="20"/>
              <w:ind w:left="20"/>
              <w:jc w:val="both"/>
            </w:pPr>
            <w:r>
              <w:rPr>
                <w:rFonts w:ascii="Times New Roman"/>
                <w:b w:val="false"/>
                <w:i w:val="false"/>
                <w:color w:val="000000"/>
                <w:sz w:val="20"/>
              </w:rPr>
              <w:t>
Деятельность библиотеки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Модулі</w:t>
            </w:r>
          </w:p>
          <w:p>
            <w:pPr>
              <w:spacing w:after="20"/>
              <w:ind w:left="20"/>
              <w:jc w:val="both"/>
            </w:pPr>
            <w:r>
              <w:rPr>
                <w:rFonts w:ascii="Times New Roman"/>
                <w:b w:val="false"/>
                <w:i w:val="false"/>
                <w:color w:val="000000"/>
                <w:sz w:val="20"/>
              </w:rPr>
              <w:t>
Модуль 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қызметі</w:t>
            </w:r>
          </w:p>
          <w:p>
            <w:pPr>
              <w:spacing w:after="20"/>
              <w:ind w:left="20"/>
              <w:jc w:val="both"/>
            </w:pPr>
            <w:r>
              <w:rPr>
                <w:rFonts w:ascii="Times New Roman"/>
                <w:b w:val="false"/>
                <w:i w:val="false"/>
                <w:color w:val="000000"/>
                <w:sz w:val="20"/>
              </w:rPr>
              <w:t>
Деятельность музея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Модулі</w:t>
            </w:r>
          </w:p>
          <w:p>
            <w:pPr>
              <w:spacing w:after="20"/>
              <w:ind w:left="20"/>
              <w:jc w:val="both"/>
            </w:pPr>
            <w:r>
              <w:rPr>
                <w:rFonts w:ascii="Times New Roman"/>
                <w:b w:val="false"/>
                <w:i w:val="false"/>
                <w:color w:val="000000"/>
                <w:sz w:val="20"/>
              </w:rPr>
              <w:t>
Модуль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океанариум қызметі</w:t>
            </w:r>
          </w:p>
          <w:p>
            <w:pPr>
              <w:spacing w:after="20"/>
              <w:ind w:left="20"/>
              <w:jc w:val="both"/>
            </w:pPr>
            <w:r>
              <w:rPr>
                <w:rFonts w:ascii="Times New Roman"/>
                <w:b w:val="false"/>
                <w:i w:val="false"/>
                <w:color w:val="000000"/>
                <w:sz w:val="20"/>
              </w:rPr>
              <w:t>
Деятельность зоопарка, океанариума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Модулі</w:t>
            </w:r>
          </w:p>
          <w:p>
            <w:pPr>
              <w:spacing w:after="20"/>
              <w:ind w:left="20"/>
              <w:jc w:val="both"/>
            </w:pPr>
            <w:r>
              <w:rPr>
                <w:rFonts w:ascii="Times New Roman"/>
                <w:b w:val="false"/>
                <w:i w:val="false"/>
                <w:color w:val="000000"/>
                <w:sz w:val="20"/>
              </w:rPr>
              <w:t>
Модуль 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саябағының қызметі</w:t>
            </w:r>
          </w:p>
          <w:p>
            <w:pPr>
              <w:spacing w:after="20"/>
              <w:ind w:left="20"/>
              <w:jc w:val="both"/>
            </w:pPr>
            <w:r>
              <w:rPr>
                <w:rFonts w:ascii="Times New Roman"/>
                <w:b w:val="false"/>
                <w:i w:val="false"/>
                <w:color w:val="000000"/>
                <w:sz w:val="20"/>
              </w:rPr>
              <w:t>
Деятельность парка развлечений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Модулі</w:t>
            </w:r>
          </w:p>
          <w:p>
            <w:pPr>
              <w:spacing w:after="20"/>
              <w:ind w:left="20"/>
              <w:jc w:val="both"/>
            </w:pPr>
            <w:r>
              <w:rPr>
                <w:rFonts w:ascii="Times New Roman"/>
                <w:b w:val="false"/>
                <w:i w:val="false"/>
                <w:color w:val="000000"/>
                <w:sz w:val="20"/>
              </w:rPr>
              <w:t>
Модуль 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ұйымдарының қызметі</w:t>
            </w:r>
          </w:p>
          <w:p>
            <w:pPr>
              <w:spacing w:after="20"/>
              <w:ind w:left="20"/>
              <w:jc w:val="both"/>
            </w:pPr>
            <w:r>
              <w:rPr>
                <w:rFonts w:ascii="Times New Roman"/>
                <w:b w:val="false"/>
                <w:i w:val="false"/>
                <w:color w:val="000000"/>
                <w:sz w:val="20"/>
              </w:rPr>
              <w:t>
Деятельность культурно-досуговых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"Театр қызметті" А модулі</w:t>
      </w:r>
    </w:p>
    <w:p>
      <w:pPr>
        <w:spacing w:after="0"/>
        <w:ind w:left="0"/>
        <w:jc w:val="both"/>
      </w:pPr>
      <w:r>
        <w:rPr>
          <w:rFonts w:ascii="Times New Roman"/>
          <w:b w:val="false"/>
          <w:i w:val="false"/>
          <w:color w:val="000000"/>
          <w:sz w:val="28"/>
        </w:rPr>
        <w:t>
      Модуль А "Деятельность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кодтарына сәйкес негізгі немесе қосалқы қызмет түрлері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основными или вторичным видом деятельности согласно коду общего классификатора видов экономической деятельности-90.01.1 "Театральная деятельность" и 93.29.3 "Деятельность кукольных театров"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Театрлар санын көрсетіңіз, бірлік</w:t>
      </w:r>
    </w:p>
    <w:p>
      <w:pPr>
        <w:spacing w:after="0"/>
        <w:ind w:left="0"/>
        <w:jc w:val="both"/>
      </w:pPr>
      <w:r>
        <w:rPr>
          <w:rFonts w:ascii="Times New Roman"/>
          <w:b w:val="false"/>
          <w:i w:val="false"/>
          <w:color w:val="000000"/>
          <w:sz w:val="28"/>
        </w:rPr>
        <w:t>
      Укажите число театров,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w:t>
            </w:r>
          </w:p>
          <w:p>
            <w:pPr>
              <w:spacing w:after="20"/>
              <w:ind w:left="20"/>
              <w:jc w:val="both"/>
            </w:pPr>
            <w:r>
              <w:rPr>
                <w:rFonts w:ascii="Times New Roman"/>
                <w:b w:val="false"/>
                <w:i w:val="false"/>
                <w:color w:val="000000"/>
                <w:sz w:val="20"/>
              </w:rPr>
              <w:t>
оперы и балета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p>
          <w:p>
            <w:pPr>
              <w:spacing w:after="20"/>
              <w:ind w:left="20"/>
              <w:jc w:val="both"/>
            </w:pPr>
            <w:r>
              <w:rPr>
                <w:rFonts w:ascii="Times New Roman"/>
                <w:b w:val="false"/>
                <w:i w:val="false"/>
                <w:color w:val="000000"/>
                <w:sz w:val="20"/>
              </w:rPr>
              <w:t>
драматический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комедия</w:t>
            </w:r>
          </w:p>
          <w:p>
            <w:pPr>
              <w:spacing w:after="20"/>
              <w:ind w:left="20"/>
              <w:jc w:val="both"/>
            </w:pPr>
            <w:r>
              <w:rPr>
                <w:rFonts w:ascii="Times New Roman"/>
                <w:b w:val="false"/>
                <w:i w:val="false"/>
                <w:color w:val="000000"/>
                <w:sz w:val="20"/>
              </w:rPr>
              <w:t>
музыкальной комедии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көрермендер</w:t>
            </w:r>
          </w:p>
          <w:p>
            <w:pPr>
              <w:spacing w:after="20"/>
              <w:ind w:left="20"/>
              <w:jc w:val="both"/>
            </w:pPr>
            <w:r>
              <w:rPr>
                <w:rFonts w:ascii="Times New Roman"/>
                <w:b w:val="false"/>
                <w:i w:val="false"/>
                <w:color w:val="000000"/>
                <w:sz w:val="20"/>
              </w:rPr>
              <w:t>
юного зрителя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w:t>
            </w:r>
          </w:p>
          <w:p>
            <w:pPr>
              <w:spacing w:after="20"/>
              <w:ind w:left="20"/>
              <w:jc w:val="both"/>
            </w:pPr>
            <w:r>
              <w:rPr>
                <w:rFonts w:ascii="Times New Roman"/>
                <w:b w:val="false"/>
                <w:i w:val="false"/>
                <w:color w:val="000000"/>
                <w:sz w:val="20"/>
              </w:rPr>
              <w:t>
кукол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саны</w:t>
            </w:r>
          </w:p>
          <w:p>
            <w:pPr>
              <w:spacing w:after="20"/>
              <w:ind w:left="20"/>
              <w:jc w:val="both"/>
            </w:pPr>
            <w:r>
              <w:rPr>
                <w:rFonts w:ascii="Times New Roman"/>
                <w:b w:val="false"/>
                <w:i w:val="false"/>
                <w:color w:val="000000"/>
                <w:sz w:val="20"/>
              </w:rPr>
              <w:t>
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 театрлар саны</w:t>
            </w:r>
          </w:p>
          <w:p>
            <w:pPr>
              <w:spacing w:after="20"/>
              <w:ind w:left="20"/>
              <w:jc w:val="both"/>
            </w:pPr>
            <w:r>
              <w:rPr>
                <w:rFonts w:ascii="Times New Roman"/>
                <w:b w:val="false"/>
                <w:i w:val="false"/>
                <w:color w:val="000000"/>
                <w:sz w:val="20"/>
              </w:rPr>
              <w:t>
из них: число театров с доступом в сеть Интернет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Театрлар ғимараттарының (үй-жайларының) санын және көрермендер залдарындағы орындар санын көрсетіңіз, бірлік</w:t>
      </w:r>
    </w:p>
    <w:p>
      <w:pPr>
        <w:spacing w:after="0"/>
        <w:ind w:left="0"/>
        <w:jc w:val="both"/>
      </w:pPr>
      <w:r>
        <w:rPr>
          <w:rFonts w:ascii="Times New Roman"/>
          <w:b w:val="false"/>
          <w:i w:val="false"/>
          <w:color w:val="000000"/>
          <w:sz w:val="28"/>
        </w:rPr>
        <w:t>
      Укажите число зданий (помещений) театров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1-жолдан - мүгедектігі бар адамдар үшін қол жетімді театрлар ғимараттарының (үй-жайларының) саны </w:t>
            </w:r>
          </w:p>
          <w:p>
            <w:pPr>
              <w:spacing w:after="20"/>
              <w:ind w:left="20"/>
              <w:jc w:val="both"/>
            </w:pPr>
            <w:r>
              <w:rPr>
                <w:rFonts w:ascii="Times New Roman"/>
                <w:b w:val="false"/>
                <w:i w:val="false"/>
                <w:color w:val="000000"/>
                <w:sz w:val="20"/>
              </w:rPr>
              <w:t>
Из строки 1 - число зданий (помещений) театров,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Театр өткізген іс-шаралар санын көрсетіңіз, бірлік</w:t>
      </w:r>
    </w:p>
    <w:p>
      <w:pPr>
        <w:spacing w:after="0"/>
        <w:ind w:left="0"/>
        <w:jc w:val="both"/>
      </w:pPr>
      <w:r>
        <w:rPr>
          <w:rFonts w:ascii="Times New Roman"/>
          <w:b w:val="false"/>
          <w:i w:val="false"/>
          <w:color w:val="000000"/>
          <w:sz w:val="28"/>
        </w:rPr>
        <w:t>
      Укажите число мероприятий, проведенных театром,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 саны</w:t>
            </w:r>
          </w:p>
          <w:p>
            <w:pPr>
              <w:spacing w:after="20"/>
              <w:ind w:left="20"/>
              <w:jc w:val="both"/>
            </w:pPr>
            <w:r>
              <w:rPr>
                <w:rFonts w:ascii="Times New Roman"/>
                <w:b w:val="false"/>
                <w:i w:val="false"/>
                <w:color w:val="000000"/>
                <w:sz w:val="20"/>
              </w:rPr>
              <w:t>
Число мероприятий,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өз театрының алаңында балаларға арнап өткізілген іс-шаралар саны</w:t>
            </w:r>
          </w:p>
          <w:p>
            <w:pPr>
              <w:spacing w:after="20"/>
              <w:ind w:left="20"/>
              <w:jc w:val="both"/>
            </w:pPr>
            <w:r>
              <w:rPr>
                <w:rFonts w:ascii="Times New Roman"/>
                <w:b w:val="false"/>
                <w:i w:val="false"/>
                <w:color w:val="000000"/>
                <w:sz w:val="20"/>
              </w:rPr>
              <w:t>
из них: число мероприятий для детей,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 саны</w:t>
            </w:r>
          </w:p>
          <w:p>
            <w:pPr>
              <w:spacing w:after="20"/>
              <w:ind w:left="20"/>
              <w:jc w:val="both"/>
            </w:pPr>
            <w:r>
              <w:rPr>
                <w:rFonts w:ascii="Times New Roman"/>
                <w:b w:val="false"/>
                <w:i w:val="false"/>
                <w:color w:val="000000"/>
                <w:sz w:val="20"/>
              </w:rPr>
              <w:t>
Число мероприятий,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 өткізілген гастрольдер саны</w:t>
            </w:r>
          </w:p>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 саны</w:t>
            </w:r>
          </w:p>
          <w:p>
            <w:pPr>
              <w:spacing w:after="20"/>
              <w:ind w:left="20"/>
              <w:jc w:val="both"/>
            </w:pPr>
            <w:r>
              <w:rPr>
                <w:rFonts w:ascii="Times New Roman"/>
                <w:b w:val="false"/>
                <w:i w:val="false"/>
                <w:color w:val="000000"/>
                <w:sz w:val="20"/>
              </w:rPr>
              <w:t>
Число мероприятий,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өткізілген спектакльдер (театр репертуары) саны</w:t>
            </w:r>
          </w:p>
          <w:p>
            <w:pPr>
              <w:spacing w:after="20"/>
              <w:ind w:left="20"/>
              <w:jc w:val="both"/>
            </w:pPr>
            <w:r>
              <w:rPr>
                <w:rFonts w:ascii="Times New Roman"/>
                <w:b w:val="false"/>
                <w:i w:val="false"/>
                <w:color w:val="000000"/>
                <w:sz w:val="20"/>
              </w:rPr>
              <w:t>
Число проведенных спектаклей (репертуар театра)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жаңа қойылымдардың саны</w:t>
            </w:r>
          </w:p>
          <w:p>
            <w:pPr>
              <w:spacing w:after="20"/>
              <w:ind w:left="20"/>
              <w:jc w:val="both"/>
            </w:pPr>
            <w:r>
              <w:rPr>
                <w:rFonts w:ascii="Times New Roman"/>
                <w:b w:val="false"/>
                <w:i w:val="false"/>
                <w:color w:val="000000"/>
                <w:sz w:val="20"/>
              </w:rPr>
              <w:t>
Число новых постановок 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Театр өткізген іс-шараларда көрермендер санын көрсетіңіз, адам</w:t>
      </w:r>
    </w:p>
    <w:p>
      <w:pPr>
        <w:spacing w:after="0"/>
        <w:ind w:left="0"/>
        <w:jc w:val="both"/>
      </w:pPr>
      <w:r>
        <w:rPr>
          <w:rFonts w:ascii="Times New Roman"/>
          <w:b w:val="false"/>
          <w:i w:val="false"/>
          <w:color w:val="000000"/>
          <w:sz w:val="28"/>
        </w:rPr>
        <w:t>
      Укажите число зрителей на мероприятиях, проведенных театром,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мемлекеттік тілде</w:t>
            </w:r>
          </w:p>
          <w:p>
            <w:pPr>
              <w:spacing w:after="20"/>
              <w:ind w:left="20"/>
              <w:jc w:val="both"/>
            </w:pPr>
            <w:r>
              <w:rPr>
                <w:rFonts w:ascii="Times New Roman"/>
                <w:b w:val="false"/>
                <w:i w:val="false"/>
                <w:color w:val="000000"/>
                <w:sz w:val="20"/>
              </w:rPr>
              <w:t>
Из них – на государственном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театрының алаңында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одан:өз театрының алаңында өткізілген іс-шаралардағы көрермен балалар саны</w:t>
            </w:r>
          </w:p>
          <w:p>
            <w:pPr>
              <w:spacing w:after="20"/>
              <w:ind w:left="20"/>
              <w:jc w:val="both"/>
            </w:pPr>
            <w:r>
              <w:rPr>
                <w:rFonts w:ascii="Times New Roman"/>
                <w:b w:val="false"/>
                <w:i w:val="false"/>
                <w:color w:val="000000"/>
                <w:sz w:val="20"/>
              </w:rPr>
              <w:t>
из них: число зрителей – детей, на мероприятиях проведенных на площадке своего театра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 шегінен тыс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театрда өткізілген іс-шаралардағы көрермендер саны</w:t>
            </w:r>
          </w:p>
          <w:p>
            <w:pPr>
              <w:spacing w:after="20"/>
              <w:ind w:left="20"/>
              <w:jc w:val="both"/>
            </w:pPr>
            <w:r>
              <w:rPr>
                <w:rFonts w:ascii="Times New Roman"/>
                <w:b w:val="false"/>
                <w:i w:val="false"/>
                <w:color w:val="000000"/>
                <w:sz w:val="20"/>
              </w:rPr>
              <w:t>
Число зрителей на мероприятиях, проведенных театром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"Концерт қызметті" B модулі</w:t>
      </w:r>
    </w:p>
    <w:p>
      <w:pPr>
        <w:spacing w:after="0"/>
        <w:ind w:left="0"/>
        <w:jc w:val="both"/>
      </w:pPr>
      <w:r>
        <w:rPr>
          <w:rFonts w:ascii="Times New Roman"/>
          <w:b w:val="false"/>
          <w:i w:val="false"/>
          <w:color w:val="000000"/>
          <w:sz w:val="28"/>
        </w:rPr>
        <w:t>
      Модуль B "Концертная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90.01.2 "Концерт қызметі" болып табылатын заңды тұлғалар және (немесе) олардын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деятельности-90.01.2 "Концертная деятельность"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Концерттік ұйымдарының, ғимараттар (үй-жайлардың) санын және концерт залдарының сыйымдылығын көрсетіңіз</w:t>
      </w:r>
    </w:p>
    <w:p>
      <w:pPr>
        <w:spacing w:after="0"/>
        <w:ind w:left="0"/>
        <w:jc w:val="both"/>
      </w:pPr>
      <w:r>
        <w:rPr>
          <w:rFonts w:ascii="Times New Roman"/>
          <w:b w:val="false"/>
          <w:i w:val="false"/>
          <w:color w:val="000000"/>
          <w:sz w:val="28"/>
        </w:rPr>
        <w:t xml:space="preserve">
      Укажите число концертных организаций, зданий (помещений) и вместимость концертных залов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ұйымдарының саны</w:t>
            </w:r>
          </w:p>
          <w:p>
            <w:pPr>
              <w:spacing w:after="20"/>
              <w:ind w:left="20"/>
              <w:jc w:val="both"/>
            </w:pPr>
            <w:r>
              <w:rPr>
                <w:rFonts w:ascii="Times New Roman"/>
                <w:b w:val="false"/>
                <w:i w:val="false"/>
                <w:color w:val="000000"/>
                <w:sz w:val="20"/>
              </w:rPr>
              <w:t>
Число концертных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концерт ұйымдары ғимараттарының (үй-жайларының) саны</w:t>
            </w:r>
          </w:p>
          <w:p>
            <w:pPr>
              <w:spacing w:after="20"/>
              <w:ind w:left="20"/>
              <w:jc w:val="both"/>
            </w:pPr>
            <w:r>
              <w:rPr>
                <w:rFonts w:ascii="Times New Roman"/>
                <w:b w:val="false"/>
                <w:i w:val="false"/>
                <w:color w:val="000000"/>
                <w:sz w:val="20"/>
              </w:rPr>
              <w:t>
Из строки 2 – число зданий(помещений) концертных организаций,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залдарының сыйымдылығы</w:t>
            </w:r>
          </w:p>
          <w:p>
            <w:pPr>
              <w:spacing w:after="20"/>
              <w:ind w:left="20"/>
              <w:jc w:val="both"/>
            </w:pPr>
            <w:r>
              <w:rPr>
                <w:rFonts w:ascii="Times New Roman"/>
                <w:b w:val="false"/>
                <w:i w:val="false"/>
                <w:color w:val="000000"/>
                <w:sz w:val="20"/>
              </w:rPr>
              <w:t>
Вместимость концертных залов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Концерттік ұйымдары өткізген концерттер санын көрсетіңіз, бірлік</w:t>
      </w:r>
    </w:p>
    <w:p>
      <w:pPr>
        <w:spacing w:after="0"/>
        <w:ind w:left="0"/>
        <w:jc w:val="both"/>
      </w:pPr>
      <w:r>
        <w:rPr>
          <w:rFonts w:ascii="Times New Roman"/>
          <w:b w:val="false"/>
          <w:i w:val="false"/>
          <w:color w:val="000000"/>
          <w:sz w:val="28"/>
        </w:rPr>
        <w:t>
      Укажите число проведенных концертов концертными организациями,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концерттер саны</w:t>
            </w:r>
          </w:p>
          <w:p>
            <w:pPr>
              <w:spacing w:after="20"/>
              <w:ind w:left="20"/>
              <w:jc w:val="both"/>
            </w:pPr>
            <w:r>
              <w:rPr>
                <w:rFonts w:ascii="Times New Roman"/>
                <w:b w:val="false"/>
                <w:i w:val="false"/>
                <w:color w:val="000000"/>
                <w:sz w:val="20"/>
              </w:rPr>
              <w:t>
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w:t>
            </w:r>
          </w:p>
          <w:p>
            <w:pPr>
              <w:spacing w:after="20"/>
              <w:ind w:left="20"/>
              <w:jc w:val="both"/>
            </w:pPr>
            <w:r>
              <w:rPr>
                <w:rFonts w:ascii="Times New Roman"/>
                <w:b w:val="false"/>
                <w:i w:val="false"/>
                <w:color w:val="000000"/>
                <w:sz w:val="20"/>
              </w:rPr>
              <w:t>
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w:t>
            </w:r>
          </w:p>
          <w:p>
            <w:pPr>
              <w:spacing w:after="20"/>
              <w:ind w:left="20"/>
              <w:jc w:val="both"/>
            </w:pPr>
            <w:r>
              <w:rPr>
                <w:rFonts w:ascii="Times New Roman"/>
                <w:b w:val="false"/>
                <w:i w:val="false"/>
                <w:color w:val="000000"/>
                <w:sz w:val="20"/>
              </w:rPr>
              <w:t>
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концерттер саны</w:t>
            </w:r>
          </w:p>
          <w:p>
            <w:pPr>
              <w:spacing w:after="20"/>
              <w:ind w:left="20"/>
              <w:jc w:val="both"/>
            </w:pPr>
            <w:r>
              <w:rPr>
                <w:rFonts w:ascii="Times New Roman"/>
                <w:b w:val="false"/>
                <w:i w:val="false"/>
                <w:color w:val="000000"/>
                <w:sz w:val="20"/>
              </w:rPr>
              <w:t>
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өткізілген гастрольдер</w:t>
            </w:r>
          </w:p>
          <w:p>
            <w:pPr>
              <w:spacing w:after="20"/>
              <w:ind w:left="20"/>
              <w:jc w:val="both"/>
            </w:pPr>
            <w:r>
              <w:rPr>
                <w:rFonts w:ascii="Times New Roman"/>
                <w:b w:val="false"/>
                <w:i w:val="false"/>
                <w:color w:val="000000"/>
                <w:sz w:val="20"/>
              </w:rPr>
              <w:t>
Число гастролей, проведенных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Концерттік ұйымдары өткізген іс-шаралардағы көрермендер санын көрсетіңіз, адам</w:t>
      </w:r>
    </w:p>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саны</w:t>
            </w:r>
          </w:p>
          <w:p>
            <w:pPr>
              <w:spacing w:after="20"/>
              <w:ind w:left="20"/>
              <w:jc w:val="both"/>
            </w:pPr>
            <w:r>
              <w:rPr>
                <w:rFonts w:ascii="Times New Roman"/>
                <w:b w:val="false"/>
                <w:i w:val="false"/>
                <w:color w:val="000000"/>
                <w:sz w:val="20"/>
              </w:rPr>
              <w:t>
Число зрителей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аумағында өткізілген концерттерде</w:t>
            </w:r>
          </w:p>
          <w:p>
            <w:pPr>
              <w:spacing w:after="20"/>
              <w:ind w:left="20"/>
              <w:jc w:val="both"/>
            </w:pPr>
            <w:r>
              <w:rPr>
                <w:rFonts w:ascii="Times New Roman"/>
                <w:b w:val="false"/>
                <w:i w:val="false"/>
                <w:color w:val="000000"/>
                <w:sz w:val="20"/>
              </w:rPr>
              <w:t>
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өз аумағының шегінен тыс өткізілген концерттерде</w:t>
            </w:r>
          </w:p>
          <w:p>
            <w:pPr>
              <w:spacing w:after="20"/>
              <w:ind w:left="20"/>
              <w:jc w:val="both"/>
            </w:pPr>
            <w:r>
              <w:rPr>
                <w:rFonts w:ascii="Times New Roman"/>
                <w:b w:val="false"/>
                <w:i w:val="false"/>
                <w:color w:val="000000"/>
                <w:sz w:val="20"/>
              </w:rPr>
              <w:t>
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концерттегі көрермендер саны</w:t>
            </w:r>
          </w:p>
          <w:p>
            <w:pPr>
              <w:spacing w:after="20"/>
              <w:ind w:left="20"/>
              <w:jc w:val="both"/>
            </w:pPr>
            <w:r>
              <w:rPr>
                <w:rFonts w:ascii="Times New Roman"/>
                <w:b w:val="false"/>
                <w:i w:val="false"/>
                <w:color w:val="000000"/>
                <w:sz w:val="20"/>
              </w:rPr>
              <w:t>
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"Цирк қызметі" C модулі</w:t>
      </w:r>
    </w:p>
    <w:p>
      <w:pPr>
        <w:spacing w:after="0"/>
        <w:ind w:left="0"/>
        <w:jc w:val="both"/>
      </w:pPr>
      <w:r>
        <w:rPr>
          <w:rFonts w:ascii="Times New Roman"/>
          <w:b w:val="false"/>
          <w:i w:val="false"/>
          <w:color w:val="000000"/>
          <w:sz w:val="28"/>
        </w:rPr>
        <w:t>
      Модуль C "Деятельность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Цирктер, ғимараттар (үй-жайлар) санын, көрермендер залындағы орындардың санын көрсетіңіз, бірлік</w:t>
      </w:r>
    </w:p>
    <w:p>
      <w:pPr>
        <w:spacing w:after="0"/>
        <w:ind w:left="0"/>
        <w:jc w:val="both"/>
      </w:pPr>
      <w:r>
        <w:rPr>
          <w:rFonts w:ascii="Times New Roman"/>
          <w:b w:val="false"/>
          <w:i w:val="false"/>
          <w:color w:val="000000"/>
          <w:sz w:val="28"/>
        </w:rPr>
        <w:t>
      Укажите число цирков, зданий (помещений),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Цирктер саны</w:t>
            </w:r>
          </w:p>
          <w:p>
            <w:pPr>
              <w:spacing w:after="20"/>
              <w:ind w:left="20"/>
              <w:jc w:val="both"/>
            </w:pPr>
            <w:r>
              <w:rPr>
                <w:rFonts w:ascii="Times New Roman"/>
                <w:b w:val="false"/>
                <w:i w:val="false"/>
                <w:color w:val="000000"/>
                <w:sz w:val="20"/>
              </w:rPr>
              <w:t>
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қолжетімділігі бар цирктер саны</w:t>
            </w:r>
          </w:p>
          <w:p>
            <w:pPr>
              <w:spacing w:after="20"/>
              <w:ind w:left="20"/>
              <w:jc w:val="both"/>
            </w:pPr>
            <w:r>
              <w:rPr>
                <w:rFonts w:ascii="Times New Roman"/>
                <w:b w:val="false"/>
                <w:i w:val="false"/>
                <w:color w:val="000000"/>
                <w:sz w:val="20"/>
              </w:rPr>
              <w:t>
из них: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2-жолдан – мүгедектігі бар адамдар үшін қол жетімді цирктегіғимараттар (үй-жайлар) саны</w:t>
            </w:r>
          </w:p>
          <w:p>
            <w:pPr>
              <w:spacing w:after="20"/>
              <w:ind w:left="20"/>
              <w:jc w:val="both"/>
            </w:pPr>
            <w:r>
              <w:rPr>
                <w:rFonts w:ascii="Times New Roman"/>
                <w:b w:val="false"/>
                <w:i w:val="false"/>
                <w:color w:val="000000"/>
                <w:sz w:val="20"/>
              </w:rPr>
              <w:t>
Из строки 2– число зданий (помещений) цирков, доступных для лиц с инвалидностью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Цирк іс-шараларының санын және көрермендер санын көрсетіңіз</w:t>
      </w:r>
    </w:p>
    <w:p>
      <w:pPr>
        <w:spacing w:after="0"/>
        <w:ind w:left="0"/>
        <w:jc w:val="both"/>
      </w:pPr>
      <w:r>
        <w:rPr>
          <w:rFonts w:ascii="Times New Roman"/>
          <w:b w:val="false"/>
          <w:i w:val="false"/>
          <w:color w:val="000000"/>
          <w:sz w:val="28"/>
        </w:rPr>
        <w:t>
      Укажите число мероприятий цирка и число зрителей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 саны, бірлік</w:t>
            </w:r>
          </w:p>
          <w:p>
            <w:pPr>
              <w:spacing w:after="20"/>
              <w:ind w:left="20"/>
              <w:jc w:val="both"/>
            </w:pPr>
            <w:r>
              <w:rPr>
                <w:rFonts w:ascii="Times New Roman"/>
                <w:b w:val="false"/>
                <w:i w:val="false"/>
                <w:color w:val="000000"/>
                <w:sz w:val="20"/>
              </w:rPr>
              <w:t>
Число мероприятий, проведенных цирком,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 цирк іс-шараларының саны</w:t>
            </w:r>
          </w:p>
          <w:p>
            <w:pPr>
              <w:spacing w:after="20"/>
              <w:ind w:left="20"/>
              <w:jc w:val="both"/>
            </w:pPr>
            <w:r>
              <w:rPr>
                <w:rFonts w:ascii="Times New Roman"/>
                <w:b w:val="false"/>
                <w:i w:val="false"/>
                <w:color w:val="000000"/>
                <w:sz w:val="20"/>
              </w:rPr>
              <w:t>
из них:число мероприятий цирка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циркте өткізілген іс-шаралар саны, бірлік</w:t>
            </w:r>
          </w:p>
          <w:p>
            <w:pPr>
              <w:spacing w:after="20"/>
              <w:ind w:left="20"/>
              <w:jc w:val="both"/>
            </w:pPr>
            <w:r>
              <w:rPr>
                <w:rFonts w:ascii="Times New Roman"/>
                <w:b w:val="false"/>
                <w:i w:val="false"/>
                <w:color w:val="000000"/>
                <w:sz w:val="20"/>
              </w:rPr>
              <w:t>
Число мероприятий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қаласынан тыс жерлерде гастрольдік және көшпелі қойылымдар, бірлік</w:t>
            </w:r>
          </w:p>
          <w:p>
            <w:pPr>
              <w:spacing w:after="20"/>
              <w:ind w:left="20"/>
              <w:jc w:val="both"/>
            </w:pPr>
            <w:r>
              <w:rPr>
                <w:rFonts w:ascii="Times New Roman"/>
                <w:b w:val="false"/>
                <w:i w:val="false"/>
                <w:color w:val="000000"/>
                <w:sz w:val="20"/>
              </w:rPr>
              <w:t>
Гастрольные и выездные представления за пределами своего города,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w:t>
            </w:r>
          </w:p>
          <w:p>
            <w:pPr>
              <w:spacing w:after="20"/>
              <w:ind w:left="20"/>
              <w:jc w:val="both"/>
            </w:pPr>
            <w:r>
              <w:rPr>
                <w:rFonts w:ascii="Times New Roman"/>
                <w:b w:val="false"/>
                <w:i w:val="false"/>
                <w:color w:val="000000"/>
                <w:sz w:val="20"/>
              </w:rPr>
              <w:t>
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жаңа қойылымдардың саны, бірлік</w:t>
            </w:r>
          </w:p>
          <w:p>
            <w:pPr>
              <w:spacing w:after="20"/>
              <w:ind w:left="20"/>
              <w:jc w:val="both"/>
            </w:pPr>
            <w:r>
              <w:rPr>
                <w:rFonts w:ascii="Times New Roman"/>
                <w:b w:val="false"/>
                <w:i w:val="false"/>
                <w:color w:val="000000"/>
                <w:sz w:val="20"/>
              </w:rPr>
              <w:t>
Число новых представлений за отчетный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өткізген іс-шаралардағы көрермендер саны, адам</w:t>
            </w:r>
          </w:p>
          <w:p>
            <w:pPr>
              <w:spacing w:after="20"/>
              <w:ind w:left="20"/>
              <w:jc w:val="both"/>
            </w:pPr>
            <w:r>
              <w:rPr>
                <w:rFonts w:ascii="Times New Roman"/>
                <w:b w:val="false"/>
                <w:i w:val="false"/>
                <w:color w:val="000000"/>
                <w:sz w:val="20"/>
              </w:rPr>
              <w:t>
Число зрителей на мероприятиях, проведенных цирком,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көрермендер саны- балалар </w:t>
            </w:r>
          </w:p>
          <w:p>
            <w:pPr>
              <w:spacing w:after="20"/>
              <w:ind w:left="20"/>
              <w:jc w:val="both"/>
            </w:pPr>
            <w:r>
              <w:rPr>
                <w:rFonts w:ascii="Times New Roman"/>
                <w:b w:val="false"/>
                <w:i w:val="false"/>
                <w:color w:val="000000"/>
                <w:sz w:val="20"/>
              </w:rPr>
              <w:t>
из них: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цирк іс-шараларындағы көрермендер саны, бірлік</w:t>
            </w:r>
          </w:p>
          <w:p>
            <w:pPr>
              <w:spacing w:after="20"/>
              <w:ind w:left="20"/>
              <w:jc w:val="both"/>
            </w:pPr>
            <w:r>
              <w:rPr>
                <w:rFonts w:ascii="Times New Roman"/>
                <w:b w:val="false"/>
                <w:i w:val="false"/>
                <w:color w:val="000000"/>
                <w:sz w:val="20"/>
              </w:rPr>
              <w:t>
Число зрителей на мероприятиях цирка, проведенных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"Кітапхана қызметі" D модулі</w:t>
      </w:r>
    </w:p>
    <w:p>
      <w:pPr>
        <w:spacing w:after="0"/>
        <w:ind w:left="0"/>
        <w:jc w:val="both"/>
      </w:pPr>
      <w:r>
        <w:rPr>
          <w:rFonts w:ascii="Times New Roman"/>
          <w:b w:val="false"/>
          <w:i w:val="false"/>
          <w:color w:val="000000"/>
          <w:sz w:val="28"/>
        </w:rPr>
        <w:t>
      Модуль D "Деятельность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жіктеуішінің кодтарына сәйкес негізгі және қосалқы қызмет түрлері -91.01.2 "Оқырмандар залын, лекторийлер, көрсету залдарының қызметін қоса алғанда кітапхана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только юридические лица и (или) их структурные обособленные подразделения, индивидуальные предприниматели с основным и вторичным видом деятельности согласно кодам общего классификатора видов экономической деятельности-91.01.2 "Библиотечная деятельность, включая деятельность читальных залов, лекториев, демонстрационных залов"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12. Кітапханалардың негізгі типтерін көрсетіңіз, бірлік</w:t>
      </w:r>
    </w:p>
    <w:p>
      <w:pPr>
        <w:spacing w:after="0"/>
        <w:ind w:left="0"/>
        <w:jc w:val="both"/>
      </w:pP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саны</w:t>
            </w:r>
          </w:p>
          <w:p>
            <w:pPr>
              <w:spacing w:after="20"/>
              <w:ind w:left="20"/>
              <w:jc w:val="both"/>
            </w:pPr>
            <w:r>
              <w:rPr>
                <w:rFonts w:ascii="Times New Roman"/>
                <w:b w:val="false"/>
                <w:i w:val="false"/>
                <w:color w:val="000000"/>
                <w:sz w:val="20"/>
              </w:rPr>
              <w:t>
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w:t>
            </w:r>
          </w:p>
          <w:p>
            <w:pPr>
              <w:spacing w:after="20"/>
              <w:ind w:left="20"/>
              <w:jc w:val="both"/>
            </w:pPr>
            <w:r>
              <w:rPr>
                <w:rFonts w:ascii="Times New Roman"/>
                <w:b w:val="false"/>
                <w:i w:val="false"/>
                <w:color w:val="000000"/>
                <w:sz w:val="20"/>
              </w:rPr>
              <w:t>
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p>
            <w:pPr>
              <w:spacing w:after="20"/>
              <w:ind w:left="20"/>
              <w:jc w:val="both"/>
            </w:pPr>
            <w:r>
              <w:rPr>
                <w:rFonts w:ascii="Times New Roman"/>
                <w:b w:val="false"/>
                <w:i w:val="false"/>
                <w:color w:val="000000"/>
                <w:sz w:val="20"/>
              </w:rPr>
              <w:t>
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p>
            <w:pPr>
              <w:spacing w:after="20"/>
              <w:ind w:left="20"/>
              <w:jc w:val="both"/>
            </w:pPr>
            <w:r>
              <w:rPr>
                <w:rFonts w:ascii="Times New Roman"/>
                <w:b w:val="false"/>
                <w:i w:val="false"/>
                <w:color w:val="000000"/>
                <w:sz w:val="20"/>
              </w:rPr>
              <w:t>
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балалар және жасөспірімдерге арналған кітапханалардың саны</w:t>
            </w:r>
          </w:p>
          <w:p>
            <w:pPr>
              <w:spacing w:after="20"/>
              <w:ind w:left="20"/>
              <w:jc w:val="both"/>
            </w:pPr>
            <w:r>
              <w:rPr>
                <w:rFonts w:ascii="Times New Roman"/>
                <w:b w:val="false"/>
                <w:i w:val="false"/>
                <w:color w:val="000000"/>
                <w:sz w:val="20"/>
              </w:rPr>
              <w:t>
Из строки 1 – число библиотек для детей и юношества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Әдебиеттерді беру пунктілерінің саны</w:t>
            </w:r>
          </w:p>
          <w:p>
            <w:pPr>
              <w:spacing w:after="20"/>
              <w:ind w:left="20"/>
              <w:jc w:val="both"/>
            </w:pPr>
            <w:r>
              <w:rPr>
                <w:rFonts w:ascii="Times New Roman"/>
                <w:b w:val="false"/>
                <w:i w:val="false"/>
                <w:color w:val="000000"/>
                <w:sz w:val="20"/>
              </w:rPr>
              <w:t>
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пунктілерінің саны</w:t>
            </w:r>
          </w:p>
          <w:p>
            <w:pPr>
              <w:spacing w:after="20"/>
              <w:ind w:left="20"/>
              <w:jc w:val="both"/>
            </w:pPr>
            <w:r>
              <w:rPr>
                <w:rFonts w:ascii="Times New Roman"/>
                <w:b w:val="false"/>
                <w:i w:val="false"/>
                <w:color w:val="000000"/>
                <w:sz w:val="20"/>
              </w:rPr>
              <w:t>
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13. Кітапхана ғимараттарының (үй-жайларының), олардың жалпы ауданын және оқу залдарындағы орындардың санын көрсетіңіз</w:t>
      </w:r>
    </w:p>
    <w:p>
      <w:pPr>
        <w:spacing w:after="0"/>
        <w:ind w:left="0"/>
        <w:jc w:val="both"/>
      </w:pPr>
      <w:r>
        <w:rPr>
          <w:rFonts w:ascii="Times New Roman"/>
          <w:b w:val="false"/>
          <w:i w:val="false"/>
          <w:color w:val="000000"/>
          <w:sz w:val="28"/>
        </w:rPr>
        <w:t>
      Укажите число зданий (помещений) библиотеки, их площадь и число мест в читальных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ғимараттарының (үй-жайларының) саны, бірлік</w:t>
            </w:r>
          </w:p>
          <w:p>
            <w:pPr>
              <w:spacing w:after="20"/>
              <w:ind w:left="20"/>
              <w:jc w:val="both"/>
            </w:pPr>
            <w:r>
              <w:rPr>
                <w:rFonts w:ascii="Times New Roman"/>
                <w:b w:val="false"/>
                <w:i w:val="false"/>
                <w:color w:val="000000"/>
                <w:sz w:val="20"/>
              </w:rPr>
              <w:t>
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талап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кітапхана ғимараттарының (үй-жайларының) саны, бірлік</w:t>
            </w:r>
          </w:p>
          <w:p>
            <w:pPr>
              <w:spacing w:after="20"/>
              <w:ind w:left="20"/>
              <w:jc w:val="both"/>
            </w:pPr>
            <w:r>
              <w:rPr>
                <w:rFonts w:ascii="Times New Roman"/>
                <w:b w:val="false"/>
                <w:i w:val="false"/>
                <w:color w:val="000000"/>
                <w:sz w:val="20"/>
              </w:rPr>
              <w:t>
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ғимараттарының (үй-жайларының) жалпы ауданы, шаршы метр</w:t>
            </w:r>
          </w:p>
          <w:p>
            <w:pPr>
              <w:spacing w:after="20"/>
              <w:ind w:left="20"/>
              <w:jc w:val="both"/>
            </w:pPr>
            <w:r>
              <w:rPr>
                <w:rFonts w:ascii="Times New Roman"/>
                <w:b w:val="false"/>
                <w:i w:val="false"/>
                <w:color w:val="000000"/>
                <w:sz w:val="20"/>
              </w:rPr>
              <w:t>
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залдарындағы орындар саны, бірлік</w:t>
            </w:r>
          </w:p>
          <w:p>
            <w:pPr>
              <w:spacing w:after="20"/>
              <w:ind w:left="20"/>
              <w:jc w:val="both"/>
            </w:pPr>
            <w:r>
              <w:rPr>
                <w:rFonts w:ascii="Times New Roman"/>
                <w:b w:val="false"/>
                <w:i w:val="false"/>
                <w:color w:val="000000"/>
                <w:sz w:val="20"/>
              </w:rPr>
              <w:t>
Число мест в читальных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14. Кітапхана қызметтерінің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саны – барлығы, адам</w:t>
            </w:r>
          </w:p>
          <w:p>
            <w:pPr>
              <w:spacing w:after="20"/>
              <w:ind w:left="20"/>
              <w:jc w:val="both"/>
            </w:pPr>
            <w:r>
              <w:rPr>
                <w:rFonts w:ascii="Times New Roman"/>
                <w:b w:val="false"/>
                <w:i w:val="false"/>
                <w:color w:val="000000"/>
                <w:sz w:val="20"/>
              </w:rPr>
              <w:t>
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пайдаланушы балалар саны, адам</w:t>
            </w:r>
          </w:p>
          <w:p>
            <w:pPr>
              <w:spacing w:after="20"/>
              <w:ind w:left="20"/>
              <w:jc w:val="both"/>
            </w:pPr>
            <w:r>
              <w:rPr>
                <w:rFonts w:ascii="Times New Roman"/>
                <w:b w:val="false"/>
                <w:i w:val="false"/>
                <w:color w:val="000000"/>
                <w:sz w:val="20"/>
              </w:rPr>
              <w:t>
из них: число пользователей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кітапханалардың интернет-ресурсын (порталын) пайдаланушылар саны</w:t>
            </w:r>
          </w:p>
          <w:p>
            <w:pPr>
              <w:spacing w:after="20"/>
              <w:ind w:left="20"/>
              <w:jc w:val="both"/>
            </w:pPr>
            <w:r>
              <w:rPr>
                <w:rFonts w:ascii="Times New Roman"/>
                <w:b w:val="false"/>
                <w:i w:val="false"/>
                <w:color w:val="000000"/>
                <w:sz w:val="20"/>
              </w:rPr>
              <w:t>
Из строки 1 - число пользователей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 саны, бірлік </w:t>
            </w:r>
          </w:p>
          <w:p>
            <w:pPr>
              <w:spacing w:after="20"/>
              <w:ind w:left="20"/>
              <w:jc w:val="both"/>
            </w:pPr>
            <w:r>
              <w:rPr>
                <w:rFonts w:ascii="Times New Roman"/>
                <w:b w:val="false"/>
                <w:i w:val="false"/>
                <w:color w:val="000000"/>
                <w:sz w:val="20"/>
              </w:rPr>
              <w:t>
Число посещений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кітапханалардың интернет-ресурсына (порталына) қатынау саны</w:t>
            </w:r>
          </w:p>
          <w:p>
            <w:pPr>
              <w:spacing w:after="20"/>
              <w:ind w:left="20"/>
              <w:jc w:val="both"/>
            </w:pPr>
            <w:r>
              <w:rPr>
                <w:rFonts w:ascii="Times New Roman"/>
                <w:b w:val="false"/>
                <w:i w:val="false"/>
                <w:color w:val="000000"/>
                <w:sz w:val="20"/>
              </w:rPr>
              <w:t>
из них: число посещений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Кітапханадағы мәдени-бұқаралық іс-шараларға келушілер саны, бірлік</w:t>
            </w:r>
          </w:p>
          <w:p>
            <w:pPr>
              <w:spacing w:after="20"/>
              <w:ind w:left="20"/>
              <w:jc w:val="both"/>
            </w:pPr>
            <w:r>
              <w:rPr>
                <w:rFonts w:ascii="Times New Roman"/>
                <w:b w:val="false"/>
                <w:i w:val="false"/>
                <w:color w:val="000000"/>
                <w:sz w:val="20"/>
              </w:rPr>
              <w:t>
Число посещений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режимдегі мәдени-бұқаралық іс-шараларға келушілер саны, бірлік</w:t>
            </w:r>
          </w:p>
          <w:p>
            <w:pPr>
              <w:spacing w:after="20"/>
              <w:ind w:left="20"/>
              <w:jc w:val="both"/>
            </w:pPr>
            <w:r>
              <w:rPr>
                <w:rFonts w:ascii="Times New Roman"/>
                <w:b w:val="false"/>
                <w:i w:val="false"/>
                <w:color w:val="000000"/>
                <w:sz w:val="20"/>
              </w:rPr>
              <w:t>
Число посещений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каталогтың көлемі, бірлік</w:t>
            </w:r>
          </w:p>
          <w:p>
            <w:pPr>
              <w:spacing w:after="20"/>
              <w:ind w:left="20"/>
              <w:jc w:val="both"/>
            </w:pPr>
            <w:r>
              <w:rPr>
                <w:rFonts w:ascii="Times New Roman"/>
                <w:b w:val="false"/>
                <w:i w:val="false"/>
                <w:color w:val="000000"/>
                <w:sz w:val="20"/>
              </w:rPr>
              <w:t>
Объем электронного каталога,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кітапхана қорынан цифрлық форматтағы құжаттар саны, бірлік</w:t>
            </w:r>
          </w:p>
          <w:p>
            <w:pPr>
              <w:spacing w:after="20"/>
              <w:ind w:left="20"/>
              <w:jc w:val="both"/>
            </w:pPr>
            <w:r>
              <w:rPr>
                <w:rFonts w:ascii="Times New Roman"/>
                <w:b w:val="false"/>
                <w:i w:val="false"/>
                <w:color w:val="000000"/>
                <w:sz w:val="20"/>
              </w:rPr>
              <w:t>
Число документов из общего библиотечного фонда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15. Кітапхана қорының басылымдар туралы мәліметтерді көрсетіңіз, бірлік</w:t>
      </w:r>
    </w:p>
    <w:p>
      <w:pPr>
        <w:spacing w:after="0"/>
        <w:ind w:left="0"/>
        <w:jc w:val="both"/>
      </w:pPr>
      <w:r>
        <w:rPr>
          <w:rFonts w:ascii="Times New Roman"/>
          <w:b w:val="false"/>
          <w:i w:val="false"/>
          <w:color w:val="000000"/>
          <w:sz w:val="28"/>
        </w:rPr>
        <w:t>
      Укажите сведения о библиотечном фонде,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 түрлері бойынша есепті жылдың соңында бары</w:t>
            </w:r>
          </w:p>
          <w:p>
            <w:pPr>
              <w:spacing w:after="20"/>
              <w:ind w:left="20"/>
              <w:jc w:val="both"/>
            </w:pPr>
            <w:r>
              <w:rPr>
                <w:rFonts w:ascii="Times New Roman"/>
                <w:b w:val="false"/>
                <w:i w:val="false"/>
                <w:color w:val="000000"/>
                <w:sz w:val="20"/>
              </w:rPr>
              <w:t>
Состоит на конец отчетного года по видам изданий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түскені</w:t>
            </w:r>
          </w:p>
          <w:p>
            <w:pPr>
              <w:spacing w:after="20"/>
              <w:ind w:left="20"/>
              <w:jc w:val="both"/>
            </w:pPr>
            <w:r>
              <w:rPr>
                <w:rFonts w:ascii="Times New Roman"/>
                <w:b w:val="false"/>
                <w:i w:val="false"/>
                <w:color w:val="000000"/>
                <w:sz w:val="20"/>
              </w:rPr>
              <w:t>
Поступило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қалғаны</w:t>
            </w:r>
          </w:p>
          <w:p>
            <w:pPr>
              <w:spacing w:after="20"/>
              <w:ind w:left="20"/>
              <w:jc w:val="both"/>
            </w:pPr>
            <w:r>
              <w:rPr>
                <w:rFonts w:ascii="Times New Roman"/>
                <w:b w:val="false"/>
                <w:i w:val="false"/>
                <w:color w:val="000000"/>
                <w:sz w:val="20"/>
              </w:rPr>
              <w:t>
Выбыло в течение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берілгені</w:t>
            </w:r>
          </w:p>
          <w:p>
            <w:pPr>
              <w:spacing w:after="20"/>
              <w:ind w:left="20"/>
              <w:jc w:val="both"/>
            </w:pPr>
            <w:r>
              <w:rPr>
                <w:rFonts w:ascii="Times New Roman"/>
                <w:b w:val="false"/>
                <w:i w:val="false"/>
                <w:color w:val="000000"/>
                <w:sz w:val="20"/>
              </w:rPr>
              <w:t>
Выдано в течение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w:t>
            </w:r>
          </w:p>
          <w:p>
            <w:pPr>
              <w:spacing w:after="20"/>
              <w:ind w:left="20"/>
              <w:jc w:val="both"/>
            </w:pPr>
            <w:r>
              <w:rPr>
                <w:rFonts w:ascii="Times New Roman"/>
                <w:b w:val="false"/>
                <w:i w:val="false"/>
                <w:color w:val="000000"/>
                <w:sz w:val="20"/>
              </w:rPr>
              <w:t>
из них: в сельской местности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p>
            <w:pPr>
              <w:spacing w:after="20"/>
              <w:ind w:left="20"/>
              <w:jc w:val="both"/>
            </w:pPr>
            <w:r>
              <w:rPr>
                <w:rFonts w:ascii="Times New Roman"/>
                <w:b w:val="false"/>
                <w:i w:val="false"/>
                <w:color w:val="000000"/>
                <w:sz w:val="20"/>
              </w:rPr>
              <w:t>
книжные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жеткізгіштегі </w:t>
            </w:r>
          </w:p>
          <w:p>
            <w:pPr>
              <w:spacing w:after="20"/>
              <w:ind w:left="20"/>
              <w:jc w:val="both"/>
            </w:pPr>
            <w:r>
              <w:rPr>
                <w:rFonts w:ascii="Times New Roman"/>
                <w:b w:val="false"/>
                <w:i w:val="false"/>
                <w:color w:val="000000"/>
                <w:sz w:val="20"/>
              </w:rPr>
              <w:t>
на электронных носителях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аудио/видео </w:t>
            </w:r>
          </w:p>
          <w:p>
            <w:pPr>
              <w:spacing w:after="20"/>
              <w:ind w:left="20"/>
              <w:jc w:val="both"/>
            </w:pPr>
            <w:r>
              <w:rPr>
                <w:rFonts w:ascii="Times New Roman"/>
                <w:b w:val="false"/>
                <w:i w:val="false"/>
                <w:color w:val="000000"/>
                <w:sz w:val="20"/>
              </w:rPr>
              <w:t>
аудио/видео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p>
            <w:pPr>
              <w:spacing w:after="20"/>
              <w:ind w:left="20"/>
              <w:jc w:val="both"/>
            </w:pPr>
            <w:r>
              <w:rPr>
                <w:rFonts w:ascii="Times New Roman"/>
                <w:b w:val="false"/>
                <w:i w:val="false"/>
                <w:color w:val="000000"/>
                <w:sz w:val="20"/>
              </w:rPr>
              <w:t>
газеты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p>
            <w:pPr>
              <w:spacing w:after="20"/>
              <w:ind w:left="20"/>
              <w:jc w:val="both"/>
            </w:pPr>
            <w:r>
              <w:rPr>
                <w:rFonts w:ascii="Times New Roman"/>
                <w:b w:val="false"/>
                <w:i w:val="false"/>
                <w:color w:val="000000"/>
                <w:sz w:val="20"/>
              </w:rPr>
              <w:t>
журналы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әдебиеттер</w:t>
            </w:r>
          </w:p>
          <w:p>
            <w:pPr>
              <w:spacing w:after="20"/>
              <w:ind w:left="20"/>
              <w:jc w:val="both"/>
            </w:pPr>
            <w:r>
              <w:rPr>
                <w:rFonts w:ascii="Times New Roman"/>
                <w:b w:val="false"/>
                <w:i w:val="false"/>
                <w:color w:val="000000"/>
                <w:sz w:val="20"/>
              </w:rPr>
              <w:t>
другая литература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мемлекеттік тілде</w:t>
            </w:r>
          </w:p>
          <w:p>
            <w:pPr>
              <w:spacing w:after="20"/>
              <w:ind w:left="20"/>
              <w:jc w:val="both"/>
            </w:pPr>
            <w:r>
              <w:rPr>
                <w:rFonts w:ascii="Times New Roman"/>
                <w:b w:val="false"/>
                <w:i w:val="false"/>
                <w:color w:val="000000"/>
                <w:sz w:val="20"/>
              </w:rPr>
              <w:t>
из них: на государственном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16. Кітапханадағы ақпараттық-коммуникациялық технологиялардың болуын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қатынау мүмкіндігі бар кітапханалар саны</w:t>
            </w:r>
          </w:p>
          <w:p>
            <w:pPr>
              <w:spacing w:after="20"/>
              <w:ind w:left="20"/>
              <w:jc w:val="both"/>
            </w:pPr>
            <w:r>
              <w:rPr>
                <w:rFonts w:ascii="Times New Roman"/>
                <w:b w:val="false"/>
                <w:i w:val="false"/>
                <w:color w:val="000000"/>
                <w:sz w:val="20"/>
              </w:rPr>
              <w:t>
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Пайдаланушыларға арналған компьютерлер саны</w:t>
            </w:r>
          </w:p>
          <w:p>
            <w:pPr>
              <w:spacing w:after="20"/>
              <w:ind w:left="20"/>
              <w:jc w:val="both"/>
            </w:pPr>
            <w:r>
              <w:rPr>
                <w:rFonts w:ascii="Times New Roman"/>
                <w:b w:val="false"/>
                <w:i w:val="false"/>
                <w:color w:val="000000"/>
                <w:sz w:val="20"/>
              </w:rPr>
              <w:t>
Число компьютеров для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Интернет-ресурстары саны</w:t>
            </w:r>
          </w:p>
          <w:p>
            <w:pPr>
              <w:spacing w:after="20"/>
              <w:ind w:left="20"/>
              <w:jc w:val="both"/>
            </w:pPr>
            <w:r>
              <w:rPr>
                <w:rFonts w:ascii="Times New Roman"/>
                <w:b w:val="false"/>
                <w:i w:val="false"/>
                <w:color w:val="000000"/>
                <w:sz w:val="20"/>
              </w:rPr>
              <w:t>
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17. Есепті жылдың соңындағы кітапхана қызметкерлерінің тізімдік саны туралы деректерді көрсетіңіз, адам</w:t>
      </w:r>
    </w:p>
    <w:p>
      <w:pPr>
        <w:spacing w:after="0"/>
        <w:ind w:left="0"/>
        <w:jc w:val="both"/>
      </w:pPr>
      <w:r>
        <w:rPr>
          <w:rFonts w:ascii="Times New Roman"/>
          <w:b w:val="false"/>
          <w:i w:val="false"/>
          <w:color w:val="000000"/>
          <w:sz w:val="28"/>
        </w:rPr>
        <w:t>
      Укажите данные о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қызметкерлерінің саны</w:t>
            </w:r>
          </w:p>
          <w:p>
            <w:pPr>
              <w:spacing w:after="20"/>
              <w:ind w:left="20"/>
              <w:jc w:val="both"/>
            </w:pP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білімі бойынша</w:t>
            </w:r>
          </w:p>
          <w:p>
            <w:pPr>
              <w:spacing w:after="20"/>
              <w:ind w:left="20"/>
              <w:jc w:val="both"/>
            </w:pPr>
            <w:r>
              <w:rPr>
                <w:rFonts w:ascii="Times New Roman"/>
                <w:b w:val="false"/>
                <w:i w:val="false"/>
                <w:color w:val="000000"/>
                <w:sz w:val="20"/>
              </w:rPr>
              <w:t>
В том числе по образованию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жасы бойынша</w:t>
            </w:r>
          </w:p>
          <w:p>
            <w:pPr>
              <w:spacing w:after="20"/>
              <w:ind w:left="20"/>
              <w:jc w:val="both"/>
            </w:pPr>
            <w:r>
              <w:rPr>
                <w:rFonts w:ascii="Times New Roman"/>
                <w:b w:val="false"/>
                <w:i w:val="false"/>
                <w:color w:val="000000"/>
                <w:sz w:val="20"/>
              </w:rPr>
              <w:t>
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высшее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w:t>
            </w:r>
          </w:p>
          <w:p>
            <w:pPr>
              <w:spacing w:after="20"/>
              <w:ind w:left="20"/>
              <w:jc w:val="both"/>
            </w:pPr>
            <w:r>
              <w:rPr>
                <w:rFonts w:ascii="Times New Roman"/>
                <w:b w:val="false"/>
                <w:i w:val="false"/>
                <w:color w:val="000000"/>
                <w:sz w:val="20"/>
              </w:rPr>
              <w:t>
және орта білімнен кейінгі</w:t>
            </w:r>
          </w:p>
          <w:p>
            <w:pPr>
              <w:spacing w:after="20"/>
              <w:ind w:left="20"/>
              <w:jc w:val="both"/>
            </w:pPr>
            <w:r>
              <w:rPr>
                <w:rFonts w:ascii="Times New Roman"/>
                <w:b w:val="false"/>
                <w:i w:val="false"/>
                <w:color w:val="000000"/>
                <w:sz w:val="20"/>
              </w:rPr>
              <w:t>
техническое, профессиональное и послесреднее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p>
            <w:pPr>
              <w:spacing w:after="20"/>
              <w:ind w:left="20"/>
              <w:jc w:val="both"/>
            </w:pPr>
            <w:r>
              <w:rPr>
                <w:rFonts w:ascii="Times New Roman"/>
                <w:b w:val="false"/>
                <w:i w:val="false"/>
                <w:color w:val="000000"/>
                <w:sz w:val="20"/>
              </w:rPr>
              <w:t>
другое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w:t>
            </w:r>
          </w:p>
          <w:p>
            <w:pPr>
              <w:spacing w:after="20"/>
              <w:ind w:left="20"/>
              <w:jc w:val="both"/>
            </w:pPr>
            <w:r>
              <w:rPr>
                <w:rFonts w:ascii="Times New Roman"/>
                <w:b w:val="false"/>
                <w:i w:val="false"/>
                <w:color w:val="000000"/>
                <w:sz w:val="20"/>
              </w:rPr>
              <w:t>
до 35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жас</w:t>
            </w:r>
          </w:p>
          <w:p>
            <w:pPr>
              <w:spacing w:after="20"/>
              <w:ind w:left="20"/>
              <w:jc w:val="both"/>
            </w:pPr>
            <w:r>
              <w:rPr>
                <w:rFonts w:ascii="Times New Roman"/>
                <w:b w:val="false"/>
                <w:i w:val="false"/>
                <w:color w:val="000000"/>
                <w:sz w:val="20"/>
              </w:rPr>
              <w:t>
36-55 лет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жас және одан асқан</w:t>
            </w:r>
          </w:p>
          <w:p>
            <w:pPr>
              <w:spacing w:after="20"/>
              <w:ind w:left="20"/>
              <w:jc w:val="both"/>
            </w:pPr>
            <w:r>
              <w:rPr>
                <w:rFonts w:ascii="Times New Roman"/>
                <w:b w:val="false"/>
                <w:i w:val="false"/>
                <w:color w:val="000000"/>
                <w:sz w:val="20"/>
              </w:rPr>
              <w:t>
56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библиотечное дело</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одан:ауылдық жерде </w:t>
            </w:r>
          </w:p>
          <w:p>
            <w:pPr>
              <w:spacing w:after="20"/>
              <w:ind w:left="20"/>
              <w:jc w:val="both"/>
            </w:pPr>
            <w:r>
              <w:rPr>
                <w:rFonts w:ascii="Times New Roman"/>
                <w:b w:val="false"/>
                <w:i w:val="false"/>
                <w:color w:val="000000"/>
                <w:sz w:val="20"/>
              </w:rPr>
              <w:t>
из них: в сельской местности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"Музей қызметі" E модулі</w:t>
      </w:r>
    </w:p>
    <w:p>
      <w:pPr>
        <w:spacing w:after="0"/>
        <w:ind w:left="0"/>
        <w:jc w:val="both"/>
      </w:pPr>
      <w:r>
        <w:rPr>
          <w:rFonts w:ascii="Times New Roman"/>
          <w:b w:val="false"/>
          <w:i w:val="false"/>
          <w:color w:val="000000"/>
          <w:sz w:val="28"/>
        </w:rPr>
        <w:t>
      Модуль E "Деятельность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тек экономикалық қызмет түрлерінің жалпы жіктеушінің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деятельности-91.02.0 "Деятельность музеев"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18. Музей бейінін көрсетіңіз, бірлік</w:t>
      </w:r>
    </w:p>
    <w:p>
      <w:pPr>
        <w:spacing w:after="0"/>
        <w:ind w:left="0"/>
        <w:jc w:val="both"/>
      </w:pP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p>
            <w:pPr>
              <w:spacing w:after="20"/>
              <w:ind w:left="20"/>
              <w:jc w:val="both"/>
            </w:pPr>
            <w:r>
              <w:rPr>
                <w:rFonts w:ascii="Times New Roman"/>
                <w:b w:val="false"/>
                <w:i w:val="false"/>
                <w:color w:val="000000"/>
                <w:sz w:val="20"/>
              </w:rPr>
              <w:t>
Музеи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w:t>
            </w:r>
          </w:p>
          <w:p>
            <w:pPr>
              <w:spacing w:after="20"/>
              <w:ind w:left="20"/>
              <w:jc w:val="both"/>
            </w:pPr>
            <w:r>
              <w:rPr>
                <w:rFonts w:ascii="Times New Roman"/>
                <w:b w:val="false"/>
                <w:i w:val="false"/>
                <w:color w:val="000000"/>
                <w:sz w:val="20"/>
              </w:rPr>
              <w:t>
исторические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өлкетану</w:t>
            </w:r>
          </w:p>
          <w:p>
            <w:pPr>
              <w:spacing w:after="20"/>
              <w:ind w:left="20"/>
              <w:jc w:val="both"/>
            </w:pPr>
            <w:r>
              <w:rPr>
                <w:rFonts w:ascii="Times New Roman"/>
                <w:b w:val="false"/>
                <w:i w:val="false"/>
                <w:color w:val="000000"/>
                <w:sz w:val="20"/>
              </w:rPr>
              <w:t>
краеведческие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w:t>
            </w:r>
          </w:p>
          <w:p>
            <w:pPr>
              <w:spacing w:after="20"/>
              <w:ind w:left="20"/>
              <w:jc w:val="both"/>
            </w:pPr>
            <w:r>
              <w:rPr>
                <w:rFonts w:ascii="Times New Roman"/>
                <w:b w:val="false"/>
                <w:i w:val="false"/>
                <w:color w:val="000000"/>
                <w:sz w:val="20"/>
              </w:rPr>
              <w:t>
мемориальные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жаратылыстану-ғылыми</w:t>
            </w:r>
          </w:p>
          <w:p>
            <w:pPr>
              <w:spacing w:after="20"/>
              <w:ind w:left="20"/>
              <w:jc w:val="both"/>
            </w:pPr>
            <w:r>
              <w:rPr>
                <w:rFonts w:ascii="Times New Roman"/>
                <w:b w:val="false"/>
                <w:i w:val="false"/>
                <w:color w:val="000000"/>
                <w:sz w:val="20"/>
              </w:rPr>
              <w:t>
естественно-научные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p>
            <w:pPr>
              <w:spacing w:after="20"/>
              <w:ind w:left="20"/>
              <w:jc w:val="both"/>
            </w:pPr>
            <w:r>
              <w:rPr>
                <w:rFonts w:ascii="Times New Roman"/>
                <w:b w:val="false"/>
                <w:i w:val="false"/>
                <w:color w:val="000000"/>
                <w:sz w:val="20"/>
              </w:rPr>
              <w:t>
искусствоведческие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w:t>
            </w:r>
          </w:p>
          <w:p>
            <w:pPr>
              <w:spacing w:after="20"/>
              <w:ind w:left="20"/>
              <w:jc w:val="both"/>
            </w:pPr>
            <w:r>
              <w:rPr>
                <w:rFonts w:ascii="Times New Roman"/>
                <w:b w:val="false"/>
                <w:i w:val="false"/>
                <w:color w:val="000000"/>
                <w:sz w:val="20"/>
              </w:rPr>
              <w:t>
заповедники-музеи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саны</w:t>
            </w:r>
          </w:p>
          <w:p>
            <w:pPr>
              <w:spacing w:after="20"/>
              <w:ind w:left="20"/>
              <w:jc w:val="both"/>
            </w:pPr>
            <w:r>
              <w:rPr>
                <w:rFonts w:ascii="Times New Roman"/>
                <w:b w:val="false"/>
                <w:i w:val="false"/>
                <w:color w:val="000000"/>
                <w:sz w:val="20"/>
              </w:rPr>
              <w:t>
Число музеев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жерлердегі</w:t>
            </w:r>
          </w:p>
          <w:p>
            <w:pPr>
              <w:spacing w:after="20"/>
              <w:ind w:left="20"/>
              <w:jc w:val="both"/>
            </w:pPr>
            <w:r>
              <w:rPr>
                <w:rFonts w:ascii="Times New Roman"/>
                <w:b w:val="false"/>
                <w:i w:val="false"/>
                <w:color w:val="000000"/>
                <w:sz w:val="20"/>
              </w:rPr>
              <w:t>
из них: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Интернет желісіне қол жетімділігі бар музейлер саны</w:t>
            </w:r>
          </w:p>
          <w:p>
            <w:pPr>
              <w:spacing w:after="20"/>
              <w:ind w:left="20"/>
              <w:jc w:val="both"/>
            </w:pPr>
            <w:r>
              <w:rPr>
                <w:rFonts w:ascii="Times New Roman"/>
                <w:b w:val="false"/>
                <w:i w:val="false"/>
                <w:color w:val="000000"/>
                <w:sz w:val="20"/>
              </w:rPr>
              <w:t>
Из строки 1 - число музеев с доступом в сеть Интернет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19. Музейлер ғимараттарының (үй-жайларының) санын көрсетіңіз, бірлік</w:t>
      </w:r>
    </w:p>
    <w:p>
      <w:pPr>
        <w:spacing w:after="0"/>
        <w:ind w:left="0"/>
        <w:jc w:val="both"/>
      </w:pP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ғимараттарының (үй-жайларының) саны</w:t>
            </w:r>
          </w:p>
          <w:p>
            <w:pPr>
              <w:spacing w:after="20"/>
              <w:ind w:left="20"/>
              <w:jc w:val="both"/>
            </w:pPr>
            <w:r>
              <w:rPr>
                <w:rFonts w:ascii="Times New Roman"/>
                <w:b w:val="false"/>
                <w:i w:val="false"/>
                <w:color w:val="000000"/>
                <w:sz w:val="20"/>
              </w:rPr>
              <w:t>
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 - мүгедектігі бар адамдар үшін қол жетімді музейлер ғимараттарының (үй-жайларының) саны</w:t>
            </w:r>
          </w:p>
          <w:p>
            <w:pPr>
              <w:spacing w:after="20"/>
              <w:ind w:left="20"/>
              <w:jc w:val="both"/>
            </w:pPr>
            <w:r>
              <w:rPr>
                <w:rFonts w:ascii="Times New Roman"/>
                <w:b w:val="false"/>
                <w:i w:val="false"/>
                <w:color w:val="000000"/>
                <w:sz w:val="20"/>
              </w:rPr>
              <w:t>
Из строки 1 - число зданий (помещений) музеев, доступных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 Музей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 экспонаттарының саны, бірлік</w:t>
            </w:r>
          </w:p>
          <w:p>
            <w:pPr>
              <w:spacing w:after="20"/>
              <w:ind w:left="20"/>
              <w:jc w:val="both"/>
            </w:pPr>
            <w:r>
              <w:rPr>
                <w:rFonts w:ascii="Times New Roman"/>
                <w:b w:val="false"/>
                <w:i w:val="false"/>
                <w:color w:val="000000"/>
                <w:sz w:val="20"/>
              </w:rPr>
              <w:t>
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қордың электронды форматтағы экспонаттарының саны</w:t>
            </w:r>
          </w:p>
          <w:p>
            <w:pPr>
              <w:spacing w:after="20"/>
              <w:ind w:left="20"/>
              <w:jc w:val="both"/>
            </w:pPr>
            <w:r>
              <w:rPr>
                <w:rFonts w:ascii="Times New Roman"/>
                <w:b w:val="false"/>
                <w:i w:val="false"/>
                <w:color w:val="000000"/>
                <w:sz w:val="20"/>
              </w:rPr>
              <w:t>
число экспонатов основного фонда в электронном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форматтағы экспонаттар саны</w:t>
            </w:r>
          </w:p>
          <w:p>
            <w:pPr>
              <w:spacing w:after="20"/>
              <w:ind w:left="20"/>
              <w:jc w:val="both"/>
            </w:pPr>
            <w:r>
              <w:rPr>
                <w:rFonts w:ascii="Times New Roman"/>
                <w:b w:val="false"/>
                <w:i w:val="false"/>
                <w:color w:val="000000"/>
                <w:sz w:val="20"/>
              </w:rPr>
              <w:t>
число экспонатов в цифровом формате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Ғылыми-қосалқы қор экспонаттарының саны, бірлік</w:t>
            </w:r>
          </w:p>
          <w:p>
            <w:pPr>
              <w:spacing w:after="20"/>
              <w:ind w:left="20"/>
              <w:jc w:val="both"/>
            </w:pPr>
            <w:r>
              <w:rPr>
                <w:rFonts w:ascii="Times New Roman"/>
                <w:b w:val="false"/>
                <w:i w:val="false"/>
                <w:color w:val="000000"/>
                <w:sz w:val="20"/>
              </w:rPr>
              <w:t>
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көрмеге қойып көрсетілген экспонаттар саны, бірлік</w:t>
            </w:r>
          </w:p>
          <w:p>
            <w:pPr>
              <w:spacing w:after="20"/>
              <w:ind w:left="20"/>
              <w:jc w:val="both"/>
            </w:pPr>
            <w:r>
              <w:rPr>
                <w:rFonts w:ascii="Times New Roman"/>
                <w:b w:val="false"/>
                <w:i w:val="false"/>
                <w:color w:val="000000"/>
                <w:sz w:val="20"/>
              </w:rPr>
              <w:t>
Число экспонатов, экспонировавшихся в течение года,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 талап ететін экспонаттар саны, бірлік</w:t>
            </w:r>
          </w:p>
          <w:p>
            <w:pPr>
              <w:spacing w:after="20"/>
              <w:ind w:left="20"/>
              <w:jc w:val="both"/>
            </w:pPr>
            <w:r>
              <w:rPr>
                <w:rFonts w:ascii="Times New Roman"/>
                <w:b w:val="false"/>
                <w:i w:val="false"/>
                <w:color w:val="000000"/>
                <w:sz w:val="20"/>
              </w:rPr>
              <w:t>
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келіп түскен экспонаттар саны, бірлік</w:t>
            </w:r>
          </w:p>
          <w:p>
            <w:pPr>
              <w:spacing w:after="20"/>
              <w:ind w:left="20"/>
              <w:jc w:val="both"/>
            </w:pPr>
            <w:r>
              <w:rPr>
                <w:rFonts w:ascii="Times New Roman"/>
                <w:b w:val="false"/>
                <w:i w:val="false"/>
                <w:color w:val="000000"/>
                <w:sz w:val="20"/>
              </w:rPr>
              <w:t>
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шығып қалған экспонаттар саны, бірлік</w:t>
            </w:r>
          </w:p>
          <w:p>
            <w:pPr>
              <w:spacing w:after="20"/>
              <w:ind w:left="20"/>
              <w:jc w:val="both"/>
            </w:pPr>
            <w:r>
              <w:rPr>
                <w:rFonts w:ascii="Times New Roman"/>
                <w:b w:val="false"/>
                <w:i w:val="false"/>
                <w:color w:val="000000"/>
                <w:sz w:val="20"/>
              </w:rPr>
              <w:t>
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Қорық-музейлердің тарих және мәдениет ескерткіштерінің саны, бірлік</w:t>
            </w:r>
          </w:p>
          <w:p>
            <w:pPr>
              <w:spacing w:after="20"/>
              <w:ind w:left="20"/>
              <w:jc w:val="both"/>
            </w:pPr>
            <w:r>
              <w:rPr>
                <w:rFonts w:ascii="Times New Roman"/>
                <w:b w:val="false"/>
                <w:i w:val="false"/>
                <w:color w:val="000000"/>
                <w:sz w:val="20"/>
              </w:rPr>
              <w:t>
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ақылы негізде келушілер саны</w:t>
            </w:r>
          </w:p>
          <w:p>
            <w:pPr>
              <w:spacing w:after="20"/>
              <w:ind w:left="20"/>
              <w:jc w:val="both"/>
            </w:pPr>
            <w:r>
              <w:rPr>
                <w:rFonts w:ascii="Times New Roman"/>
                <w:b w:val="false"/>
                <w:i w:val="false"/>
                <w:color w:val="000000"/>
                <w:sz w:val="20"/>
              </w:rPr>
              <w:t>
из них: число посетителей на платной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саны, бірлік</w:t>
            </w:r>
          </w:p>
          <w:p>
            <w:pPr>
              <w:spacing w:after="20"/>
              <w:ind w:left="20"/>
              <w:jc w:val="both"/>
            </w:pPr>
            <w:r>
              <w:rPr>
                <w:rFonts w:ascii="Times New Roman"/>
                <w:b w:val="false"/>
                <w:i w:val="false"/>
                <w:color w:val="000000"/>
                <w:sz w:val="20"/>
              </w:rPr>
              <w:t>
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саны, бірлік</w:t>
            </w:r>
          </w:p>
          <w:p>
            <w:pPr>
              <w:spacing w:after="20"/>
              <w:ind w:left="20"/>
              <w:jc w:val="both"/>
            </w:pPr>
            <w:r>
              <w:rPr>
                <w:rFonts w:ascii="Times New Roman"/>
                <w:b w:val="false"/>
                <w:i w:val="false"/>
                <w:color w:val="000000"/>
                <w:sz w:val="20"/>
              </w:rPr>
              <w:t>
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 басқа іс-шаралар саны, бірлік</w:t>
            </w:r>
          </w:p>
          <w:p>
            <w:pPr>
              <w:spacing w:after="20"/>
              <w:ind w:left="20"/>
              <w:jc w:val="both"/>
            </w:pPr>
            <w:r>
              <w:rPr>
                <w:rFonts w:ascii="Times New Roman"/>
                <w:b w:val="false"/>
                <w:i w:val="false"/>
                <w:color w:val="000000"/>
                <w:sz w:val="20"/>
              </w:rPr>
              <w:t>
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 саны, бірлік</w:t>
            </w:r>
          </w:p>
          <w:p>
            <w:pPr>
              <w:spacing w:after="20"/>
              <w:ind w:left="20"/>
              <w:jc w:val="both"/>
            </w:pPr>
            <w:r>
              <w:rPr>
                <w:rFonts w:ascii="Times New Roman"/>
                <w:b w:val="false"/>
                <w:i w:val="false"/>
                <w:color w:val="000000"/>
                <w:sz w:val="20"/>
              </w:rPr>
              <w:t>
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іс-шараларға келушілер саны, бірлік</w:t>
            </w:r>
          </w:p>
          <w:p>
            <w:pPr>
              <w:spacing w:after="20"/>
              <w:ind w:left="20"/>
              <w:jc w:val="both"/>
            </w:pPr>
            <w:r>
              <w:rPr>
                <w:rFonts w:ascii="Times New Roman"/>
                <w:b w:val="false"/>
                <w:i w:val="false"/>
                <w:color w:val="000000"/>
                <w:sz w:val="20"/>
              </w:rPr>
              <w:t>
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Музейдің көрмелік қызметін көрсетіңіз, бірлік</w:t>
      </w:r>
    </w:p>
    <w:p>
      <w:pPr>
        <w:spacing w:after="0"/>
        <w:ind w:left="0"/>
        <w:jc w:val="both"/>
      </w:pP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саны</w:t>
            </w:r>
          </w:p>
          <w:p>
            <w:pPr>
              <w:spacing w:after="20"/>
              <w:ind w:left="20"/>
              <w:jc w:val="both"/>
            </w:pPr>
            <w:r>
              <w:rPr>
                <w:rFonts w:ascii="Times New Roman"/>
                <w:b w:val="false"/>
                <w:i w:val="false"/>
                <w:color w:val="000000"/>
                <w:sz w:val="20"/>
              </w:rPr>
              <w:t>
Число выставок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өткізілгендері</w:t>
            </w:r>
          </w:p>
          <w:p>
            <w:pPr>
              <w:spacing w:after="20"/>
              <w:ind w:left="20"/>
              <w:jc w:val="both"/>
            </w:pPr>
            <w:r>
              <w:rPr>
                <w:rFonts w:ascii="Times New Roman"/>
                <w:b w:val="false"/>
                <w:i w:val="false"/>
                <w:color w:val="000000"/>
                <w:sz w:val="20"/>
              </w:rPr>
              <w:t>
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қорынан</w:t>
            </w:r>
          </w:p>
          <w:p>
            <w:pPr>
              <w:spacing w:after="20"/>
              <w:ind w:left="20"/>
              <w:jc w:val="both"/>
            </w:pPr>
            <w:r>
              <w:rPr>
                <w:rFonts w:ascii="Times New Roman"/>
                <w:b w:val="false"/>
                <w:i w:val="false"/>
                <w:color w:val="000000"/>
                <w:sz w:val="20"/>
              </w:rPr>
              <w:t>
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қорларды тарту арқылы</w:t>
            </w:r>
          </w:p>
          <w:p>
            <w:pPr>
              <w:spacing w:after="20"/>
              <w:ind w:left="20"/>
              <w:jc w:val="both"/>
            </w:pPr>
            <w:r>
              <w:rPr>
                <w:rFonts w:ascii="Times New Roman"/>
                <w:b w:val="false"/>
                <w:i w:val="false"/>
                <w:color w:val="000000"/>
                <w:sz w:val="20"/>
              </w:rPr>
              <w:t>
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өткізілгендері</w:t>
            </w:r>
          </w:p>
          <w:p>
            <w:pPr>
              <w:spacing w:after="20"/>
              <w:ind w:left="20"/>
              <w:jc w:val="both"/>
            </w:pPr>
            <w:r>
              <w:rPr>
                <w:rFonts w:ascii="Times New Roman"/>
                <w:b w:val="false"/>
                <w:i w:val="false"/>
                <w:color w:val="000000"/>
                <w:sz w:val="20"/>
              </w:rPr>
              <w:t>
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шет елде </w:t>
            </w:r>
          </w:p>
          <w:p>
            <w:pPr>
              <w:spacing w:after="20"/>
              <w:ind w:left="20"/>
              <w:jc w:val="both"/>
            </w:pPr>
            <w:r>
              <w:rPr>
                <w:rFonts w:ascii="Times New Roman"/>
                <w:b w:val="false"/>
                <w:i w:val="false"/>
                <w:color w:val="000000"/>
                <w:sz w:val="20"/>
              </w:rPr>
              <w:t>
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музейдегі көрмелер саны</w:t>
            </w:r>
          </w:p>
          <w:p>
            <w:pPr>
              <w:spacing w:after="20"/>
              <w:ind w:left="20"/>
              <w:jc w:val="both"/>
            </w:pPr>
            <w:r>
              <w:rPr>
                <w:rFonts w:ascii="Times New Roman"/>
                <w:b w:val="false"/>
                <w:i w:val="false"/>
                <w:color w:val="000000"/>
                <w:sz w:val="20"/>
              </w:rPr>
              <w:t>
Число выставок музея, проведенных в режиме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"Хайуанаттар паркі, океонариум қызметі" F модулі</w:t>
      </w:r>
    </w:p>
    <w:p>
      <w:pPr>
        <w:spacing w:after="0"/>
        <w:ind w:left="0"/>
        <w:jc w:val="both"/>
      </w:pPr>
      <w:r>
        <w:rPr>
          <w:rFonts w:ascii="Times New Roman"/>
          <w:b w:val="false"/>
          <w:i w:val="false"/>
          <w:color w:val="000000"/>
          <w:sz w:val="28"/>
        </w:rPr>
        <w:t>
      Модуль F "Деятельность зоопарка, океонариума"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модульді экономикалық қызмет түрлерінің жалпы жіктеуішінің кодына сәйкес-91.04.1 "Ботаникалық бақтар мен хайуанаттар паркінің қызметі" болып табылатын хайуанаттар парктері, океонариум қызметін жүзеге асыратын заңды тұлғалар және (немесе) олардың құрылымдық және оқшауланған бөлімшелері, дара кәсіпкерлер, сондай-ақ өз баласында хайуанаттар парктері бар кәсіпорындар толтырады </w:t>
            </w:r>
          </w:p>
          <w:p>
            <w:pPr>
              <w:spacing w:after="20"/>
              <w:ind w:left="20"/>
              <w:jc w:val="both"/>
            </w:pPr>
            <w:r>
              <w:rPr>
                <w:rFonts w:ascii="Times New Roman"/>
                <w:b w:val="false"/>
                <w:i w:val="false"/>
                <w:color w:val="000000"/>
                <w:sz w:val="20"/>
              </w:rPr>
              <w:t xml:space="preserve">
Заполняют юридические лица и (или) их структурные и обособленные подразделения индивидуальные предприниматели, осуществляющие деятельность зоопарков, океонариума, а также предприятия, имеющие на своем балансе зоопарки, согласно коду общего классификатора видов экономической деятельности-91.04.1 "Деятельность ботанических садов и зоопарков"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22. Хайуанаттар паркі, океанариум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зоопарка, океанариума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парктерінің саны, бірлік</w:t>
            </w:r>
          </w:p>
          <w:p>
            <w:pPr>
              <w:spacing w:after="20"/>
              <w:ind w:left="20"/>
              <w:jc w:val="both"/>
            </w:pPr>
            <w:r>
              <w:rPr>
                <w:rFonts w:ascii="Times New Roman"/>
                <w:b w:val="false"/>
                <w:i w:val="false"/>
                <w:color w:val="000000"/>
                <w:sz w:val="20"/>
              </w:rPr>
              <w:t>
Число зоопарков,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қарым-қатынасты хайуанаттар парктері </w:t>
            </w:r>
          </w:p>
          <w:p>
            <w:pPr>
              <w:spacing w:after="20"/>
              <w:ind w:left="20"/>
              <w:jc w:val="both"/>
            </w:pPr>
            <w:r>
              <w:rPr>
                <w:rFonts w:ascii="Times New Roman"/>
                <w:b w:val="false"/>
                <w:i w:val="false"/>
                <w:color w:val="000000"/>
                <w:sz w:val="20"/>
              </w:rPr>
              <w:t>
из них: контактных зоопарков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Океанариумдардың саны, бірлік</w:t>
            </w:r>
          </w:p>
          <w:p>
            <w:pPr>
              <w:spacing w:after="20"/>
              <w:ind w:left="20"/>
              <w:jc w:val="both"/>
            </w:pPr>
            <w:r>
              <w:rPr>
                <w:rFonts w:ascii="Times New Roman"/>
                <w:b w:val="false"/>
                <w:i w:val="false"/>
                <w:color w:val="000000"/>
                <w:sz w:val="20"/>
              </w:rPr>
              <w:t>
Число океанариумов,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 аумағының жалпы алаңы, гектар</w:t>
            </w:r>
          </w:p>
          <w:p>
            <w:pPr>
              <w:spacing w:after="20"/>
              <w:ind w:left="20"/>
              <w:jc w:val="both"/>
            </w:pPr>
            <w:r>
              <w:rPr>
                <w:rFonts w:ascii="Times New Roman"/>
                <w:b w:val="false"/>
                <w:i w:val="false"/>
                <w:color w:val="000000"/>
                <w:sz w:val="20"/>
              </w:rPr>
              <w:t>
Общая площадь территории зоопарка,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Хайуанаттар паркінің жануарлар, құстар мен балықтарға арналған үй-жайларының жалпы алаңы, шаршы метр</w:t>
            </w:r>
          </w:p>
          <w:p>
            <w:pPr>
              <w:spacing w:after="20"/>
              <w:ind w:left="20"/>
              <w:jc w:val="both"/>
            </w:pPr>
            <w:r>
              <w:rPr>
                <w:rFonts w:ascii="Times New Roman"/>
                <w:b w:val="false"/>
                <w:i w:val="false"/>
                <w:color w:val="000000"/>
                <w:sz w:val="20"/>
              </w:rPr>
              <w:t>
Общая площадь помещений для животных, птиц и рыб зоопарка,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Океанариумның жалпы алаңы, шаршы метр</w:t>
            </w:r>
          </w:p>
          <w:p>
            <w:pPr>
              <w:spacing w:after="20"/>
              <w:ind w:left="20"/>
              <w:jc w:val="both"/>
            </w:pPr>
            <w:r>
              <w:rPr>
                <w:rFonts w:ascii="Times New Roman"/>
                <w:b w:val="false"/>
                <w:i w:val="false"/>
                <w:color w:val="000000"/>
                <w:sz w:val="20"/>
              </w:rPr>
              <w:t>
Общая площадь океанариума,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құстар, балықтарға арналған үй-жайлардың саны, бірлік</w:t>
            </w:r>
          </w:p>
          <w:p>
            <w:pPr>
              <w:spacing w:after="20"/>
              <w:ind w:left="20"/>
              <w:jc w:val="both"/>
            </w:pPr>
            <w:r>
              <w:rPr>
                <w:rFonts w:ascii="Times New Roman"/>
                <w:b w:val="false"/>
                <w:i w:val="false"/>
                <w:color w:val="000000"/>
                <w:sz w:val="20"/>
              </w:rPr>
              <w:t>
Число помещений для животных, птиц, рыб,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экскурсиялар саны, бірлік</w:t>
            </w:r>
          </w:p>
          <w:p>
            <w:pPr>
              <w:spacing w:after="20"/>
              <w:ind w:left="20"/>
              <w:jc w:val="both"/>
            </w:pPr>
            <w:r>
              <w:rPr>
                <w:rFonts w:ascii="Times New Roman"/>
                <w:b w:val="false"/>
                <w:i w:val="false"/>
                <w:color w:val="000000"/>
                <w:sz w:val="20"/>
              </w:rPr>
              <w:t>
Число проведенных экскурсий,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көрмелер саны, бірлік</w:t>
            </w:r>
          </w:p>
          <w:p>
            <w:pPr>
              <w:spacing w:after="20"/>
              <w:ind w:left="20"/>
              <w:jc w:val="both"/>
            </w:pPr>
            <w:r>
              <w:rPr>
                <w:rFonts w:ascii="Times New Roman"/>
                <w:b w:val="false"/>
                <w:i w:val="false"/>
                <w:color w:val="000000"/>
                <w:sz w:val="20"/>
              </w:rPr>
              <w:t>
Число организованных выставок,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23. Жыл соңына жануарлар, құстар, балықтардың түрлері мен даналар санын көрсетіңіз, бірлік</w:t>
      </w:r>
    </w:p>
    <w:p>
      <w:pPr>
        <w:spacing w:after="0"/>
        <w:ind w:left="0"/>
        <w:jc w:val="both"/>
      </w:pPr>
      <w:r>
        <w:rPr>
          <w:rFonts w:ascii="Times New Roman"/>
          <w:b w:val="false"/>
          <w:i w:val="false"/>
          <w:color w:val="000000"/>
          <w:sz w:val="28"/>
        </w:rPr>
        <w:t>
      Укажите число видов и экземпляров животных, птиц, рыб на конец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p>
            <w:pPr>
              <w:spacing w:after="20"/>
              <w:ind w:left="20"/>
              <w:jc w:val="both"/>
            </w:pPr>
            <w:r>
              <w:rPr>
                <w:rFonts w:ascii="Times New Roman"/>
                <w:b w:val="false"/>
                <w:i w:val="false"/>
                <w:color w:val="000000"/>
                <w:sz w:val="20"/>
              </w:rPr>
              <w:t>
млекопитающие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p>
            <w:pPr>
              <w:spacing w:after="20"/>
              <w:ind w:left="20"/>
              <w:jc w:val="both"/>
            </w:pPr>
            <w:r>
              <w:rPr>
                <w:rFonts w:ascii="Times New Roman"/>
                <w:b w:val="false"/>
                <w:i w:val="false"/>
                <w:color w:val="000000"/>
                <w:sz w:val="20"/>
              </w:rPr>
              <w:t>
птицы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p>
            <w:pPr>
              <w:spacing w:after="20"/>
              <w:ind w:left="20"/>
              <w:jc w:val="both"/>
            </w:pPr>
            <w:r>
              <w:rPr>
                <w:rFonts w:ascii="Times New Roman"/>
                <w:b w:val="false"/>
                <w:i w:val="false"/>
                <w:color w:val="000000"/>
                <w:sz w:val="20"/>
              </w:rPr>
              <w:t>
пресмыкающиеся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w:t>
            </w:r>
          </w:p>
          <w:p>
            <w:pPr>
              <w:spacing w:after="20"/>
              <w:ind w:left="20"/>
              <w:jc w:val="both"/>
            </w:pPr>
            <w:r>
              <w:rPr>
                <w:rFonts w:ascii="Times New Roman"/>
                <w:b w:val="false"/>
                <w:i w:val="false"/>
                <w:color w:val="000000"/>
                <w:sz w:val="20"/>
              </w:rPr>
              <w:t>
земноводные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w:t>
            </w:r>
          </w:p>
          <w:p>
            <w:pPr>
              <w:spacing w:after="20"/>
              <w:ind w:left="20"/>
              <w:jc w:val="both"/>
            </w:pPr>
            <w:r>
              <w:rPr>
                <w:rFonts w:ascii="Times New Roman"/>
                <w:b w:val="false"/>
                <w:i w:val="false"/>
                <w:color w:val="000000"/>
                <w:sz w:val="20"/>
              </w:rPr>
              <w:t>
рыбы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омыртқасыздар </w:t>
            </w:r>
          </w:p>
          <w:p>
            <w:pPr>
              <w:spacing w:after="20"/>
              <w:ind w:left="20"/>
              <w:jc w:val="both"/>
            </w:pPr>
            <w:r>
              <w:rPr>
                <w:rFonts w:ascii="Times New Roman"/>
                <w:b w:val="false"/>
                <w:i w:val="false"/>
                <w:color w:val="000000"/>
                <w:sz w:val="20"/>
              </w:rPr>
              <w:t>
беспозвоночные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Түрлерінің саны</w:t>
            </w:r>
          </w:p>
          <w:p>
            <w:pPr>
              <w:spacing w:after="20"/>
              <w:ind w:left="20"/>
              <w:jc w:val="both"/>
            </w:pPr>
            <w:r>
              <w:rPr>
                <w:rFonts w:ascii="Times New Roman"/>
                <w:b w:val="false"/>
                <w:i w:val="false"/>
                <w:color w:val="000000"/>
                <w:sz w:val="20"/>
              </w:rPr>
              <w:t>
Число видов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p>
            <w:pPr>
              <w:spacing w:after="20"/>
              <w:ind w:left="20"/>
              <w:jc w:val="both"/>
            </w:pPr>
            <w:r>
              <w:rPr>
                <w:rFonts w:ascii="Times New Roman"/>
                <w:b w:val="false"/>
                <w:i w:val="false"/>
                <w:color w:val="000000"/>
                <w:sz w:val="20"/>
              </w:rPr>
              <w:t>
Число экземпляров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"Ойын-сауық және демалыс саябағының қызметі " G модулі</w:t>
      </w:r>
    </w:p>
    <w:p>
      <w:pPr>
        <w:spacing w:after="0"/>
        <w:ind w:left="0"/>
        <w:jc w:val="both"/>
      </w:pPr>
      <w:r>
        <w:rPr>
          <w:rFonts w:ascii="Times New Roman"/>
          <w:b w:val="false"/>
          <w:i w:val="false"/>
          <w:color w:val="000000"/>
          <w:sz w:val="28"/>
        </w:rPr>
        <w:t>
      Модуль G "Деятельность парка развлечения и отдыха"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93.21.0 "Ойын-сауық және тақырыптық парктердің қызметі" болып табылатын заңды тұлғалар және (немесе) олардың құрылымдық және оқшауланған бөлімшелері және дара кәсіпкерлер, өз теңгерімінде саябағы бар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деятельности-93.21.0 "Деятельность развлекательных и тематических парков", юридические лица и (или) их структурные и обособленные подразделения, индивидуальные предприниматели, имеющие на своем балансе парки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24. Саябақ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парка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саябақтар саны, бірлік</w:t>
            </w:r>
          </w:p>
          <w:p>
            <w:pPr>
              <w:spacing w:after="20"/>
              <w:ind w:left="20"/>
              <w:jc w:val="both"/>
            </w:pPr>
            <w:r>
              <w:rPr>
                <w:rFonts w:ascii="Times New Roman"/>
                <w:b w:val="false"/>
                <w:i w:val="false"/>
                <w:color w:val="000000"/>
                <w:sz w:val="20"/>
              </w:rPr>
              <w:t>
Число парков, расположенных под открытым небом,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саябақтар саны, бірлік</w:t>
            </w:r>
          </w:p>
          <w:p>
            <w:pPr>
              <w:spacing w:after="20"/>
              <w:ind w:left="20"/>
              <w:jc w:val="both"/>
            </w:pPr>
            <w:r>
              <w:rPr>
                <w:rFonts w:ascii="Times New Roman"/>
                <w:b w:val="false"/>
                <w:i w:val="false"/>
                <w:color w:val="000000"/>
                <w:sz w:val="20"/>
              </w:rPr>
              <w:t>
Число парков, расположенных в помещении,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астында орналасқан саябақ алаңы, гектар</w:t>
            </w:r>
          </w:p>
          <w:p>
            <w:pPr>
              <w:spacing w:after="20"/>
              <w:ind w:left="20"/>
              <w:jc w:val="both"/>
            </w:pPr>
            <w:r>
              <w:rPr>
                <w:rFonts w:ascii="Times New Roman"/>
                <w:b w:val="false"/>
                <w:i w:val="false"/>
                <w:color w:val="000000"/>
                <w:sz w:val="20"/>
              </w:rPr>
              <w:t>
Площадь парка, расположенного под открытым небом,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орналасқан саябақ алаңы, шаршы метр</w:t>
            </w:r>
          </w:p>
          <w:p>
            <w:pPr>
              <w:spacing w:after="20"/>
              <w:ind w:left="20"/>
              <w:jc w:val="both"/>
            </w:pPr>
            <w:r>
              <w:rPr>
                <w:rFonts w:ascii="Times New Roman"/>
                <w:b w:val="false"/>
                <w:i w:val="false"/>
                <w:color w:val="000000"/>
                <w:sz w:val="20"/>
              </w:rPr>
              <w:t>
Площадь парка, расположенного в помещении,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Саябақтың жұмыс күндерінің саны, бірлік</w:t>
            </w:r>
          </w:p>
          <w:p>
            <w:pPr>
              <w:spacing w:after="20"/>
              <w:ind w:left="20"/>
              <w:jc w:val="both"/>
            </w:pPr>
            <w:r>
              <w:rPr>
                <w:rFonts w:ascii="Times New Roman"/>
                <w:b w:val="false"/>
                <w:i w:val="false"/>
                <w:color w:val="000000"/>
                <w:sz w:val="20"/>
              </w:rPr>
              <w:t>
Число дней работы парка,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мәдени іс-шаралар саны, бірлік</w:t>
            </w:r>
          </w:p>
          <w:p>
            <w:pPr>
              <w:spacing w:after="20"/>
              <w:ind w:left="20"/>
              <w:jc w:val="both"/>
            </w:pPr>
            <w:r>
              <w:rPr>
                <w:rFonts w:ascii="Times New Roman"/>
                <w:b w:val="false"/>
                <w:i w:val="false"/>
                <w:color w:val="000000"/>
                <w:sz w:val="20"/>
              </w:rPr>
              <w:t>
Число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25. Демалыс объектілерінің және оларға келушілердің санын көрсетіңіз</w:t>
      </w:r>
    </w:p>
    <w:p>
      <w:pPr>
        <w:spacing w:after="0"/>
        <w:ind w:left="0"/>
        <w:jc w:val="both"/>
      </w:pPr>
      <w:r>
        <w:rPr>
          <w:rFonts w:ascii="Times New Roman"/>
          <w:b w:val="false"/>
          <w:i w:val="false"/>
          <w:color w:val="000000"/>
          <w:sz w:val="28"/>
        </w:rPr>
        <w:t>
      Укажите число досуговых объектов и их посетителей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аттракциондар </w:t>
            </w:r>
          </w:p>
          <w:p>
            <w:pPr>
              <w:spacing w:after="20"/>
              <w:ind w:left="20"/>
              <w:jc w:val="both"/>
            </w:pPr>
            <w:r>
              <w:rPr>
                <w:rFonts w:ascii="Times New Roman"/>
                <w:b w:val="false"/>
                <w:i w:val="false"/>
                <w:color w:val="000000"/>
                <w:sz w:val="20"/>
              </w:rPr>
              <w:t>
аттракционы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w:t>
            </w:r>
          </w:p>
          <w:p>
            <w:pPr>
              <w:spacing w:after="20"/>
              <w:ind w:left="20"/>
              <w:jc w:val="both"/>
            </w:pPr>
            <w:r>
              <w:rPr>
                <w:rFonts w:ascii="Times New Roman"/>
                <w:b w:val="false"/>
                <w:i w:val="false"/>
                <w:color w:val="000000"/>
                <w:sz w:val="20"/>
              </w:rPr>
              <w:t>
игровые автоматы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объектілерінің саны, бірлік</w:t>
            </w:r>
          </w:p>
          <w:p>
            <w:pPr>
              <w:spacing w:after="20"/>
              <w:ind w:left="20"/>
              <w:jc w:val="both"/>
            </w:pPr>
            <w:r>
              <w:rPr>
                <w:rFonts w:ascii="Times New Roman"/>
                <w:b w:val="false"/>
                <w:i w:val="false"/>
                <w:color w:val="000000"/>
                <w:sz w:val="20"/>
              </w:rPr>
              <w:t>
Число досуговых объектов,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объектілеріне бару саны, адам</w:t>
            </w:r>
          </w:p>
          <w:p>
            <w:pPr>
              <w:spacing w:after="20"/>
              <w:ind w:left="20"/>
              <w:jc w:val="both"/>
            </w:pPr>
            <w:r>
              <w:rPr>
                <w:rFonts w:ascii="Times New Roman"/>
                <w:b w:val="false"/>
                <w:i w:val="false"/>
                <w:color w:val="000000"/>
                <w:sz w:val="20"/>
              </w:rPr>
              <w:t>
Число посещений досуговых объектов,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"Мәдени-демалыс ұйымдарының қызметі " H модулі</w:t>
      </w:r>
    </w:p>
    <w:p>
      <w:pPr>
        <w:spacing w:after="0"/>
        <w:ind w:left="0"/>
        <w:jc w:val="both"/>
      </w:pPr>
      <w:r>
        <w:rPr>
          <w:rFonts w:ascii="Times New Roman"/>
          <w:b w:val="false"/>
          <w:i w:val="false"/>
          <w:color w:val="000000"/>
          <w:sz w:val="28"/>
        </w:rPr>
        <w:t>
      Модуль H "Деятельность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модульді экономикалық қызмет түрлерінің жалпы жіктеуішінің кодына сәйкес негізгі немесе қосалқы қызмет түрі 93.29.9 "Демалысты және ойын-сауық ұйымдастыру жөніндегі қызметтің өзге де түрлері" болып табылатын мәдени-демалыс ұйымының қызметін жүзеге асыратын заңды тұлғалар және (немесе) олардың құрылымдық және оқшауланған бөлімшелері, дара кәсіпкерлер толтырады</w:t>
            </w:r>
          </w:p>
          <w:p>
            <w:pPr>
              <w:spacing w:after="20"/>
              <w:ind w:left="20"/>
              <w:jc w:val="both"/>
            </w:pPr>
            <w:r>
              <w:rPr>
                <w:rFonts w:ascii="Times New Roman"/>
                <w:b w:val="false"/>
                <w:i w:val="false"/>
                <w:color w:val="000000"/>
                <w:sz w:val="20"/>
              </w:rPr>
              <w:t>
Заполняют юридические лица и (или) их структурные и обособленные подразделения, индивидуальные предприниматели осуществляющие деятельность культурно-досуговых организаций, с основным или вторичным видом деятельности согласно коду общего классификатора видов экономической деятельности – 93.29.9 "Прочие виды деятельности по организации отдыха и развлечений"</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26. Мәдени-демалыс ұйымдарының негізгі түрлерін көрсетіңіз, бірлік</w:t>
      </w:r>
    </w:p>
    <w:p>
      <w:pPr>
        <w:spacing w:after="0"/>
        <w:ind w:left="0"/>
        <w:jc w:val="both"/>
      </w:pPr>
      <w:r>
        <w:rPr>
          <w:rFonts w:ascii="Times New Roman"/>
          <w:b w:val="false"/>
          <w:i w:val="false"/>
          <w:color w:val="000000"/>
          <w:sz w:val="28"/>
        </w:rPr>
        <w:t>
      Укажите основные виды культурно-досуговых организаций,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(сарайы)</w:t>
            </w:r>
          </w:p>
          <w:p>
            <w:pPr>
              <w:spacing w:after="20"/>
              <w:ind w:left="20"/>
              <w:jc w:val="both"/>
            </w:pPr>
            <w:r>
              <w:rPr>
                <w:rFonts w:ascii="Times New Roman"/>
                <w:b w:val="false"/>
                <w:i w:val="false"/>
                <w:color w:val="000000"/>
                <w:sz w:val="20"/>
              </w:rPr>
              <w:t>
Дом (дворец)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p>
            <w:pPr>
              <w:spacing w:after="20"/>
              <w:ind w:left="20"/>
              <w:jc w:val="both"/>
            </w:pPr>
            <w:r>
              <w:rPr>
                <w:rFonts w:ascii="Times New Roman"/>
                <w:b w:val="false"/>
                <w:i w:val="false"/>
                <w:color w:val="000000"/>
                <w:sz w:val="20"/>
              </w:rPr>
              <w:t>
Клуб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шығармашылығы орталығы</w:t>
            </w:r>
          </w:p>
          <w:p>
            <w:pPr>
              <w:spacing w:after="20"/>
              <w:ind w:left="20"/>
              <w:jc w:val="both"/>
            </w:pPr>
            <w:r>
              <w:rPr>
                <w:rFonts w:ascii="Times New Roman"/>
                <w:b w:val="false"/>
                <w:i w:val="false"/>
                <w:color w:val="000000"/>
                <w:sz w:val="20"/>
              </w:rPr>
              <w:t>
Центр народного творчества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мәдени-демалыс ұйымдарының саны</w:t>
            </w:r>
          </w:p>
          <w:p>
            <w:pPr>
              <w:spacing w:after="20"/>
              <w:ind w:left="20"/>
              <w:jc w:val="both"/>
            </w:pPr>
            <w:r>
              <w:rPr>
                <w:rFonts w:ascii="Times New Roman"/>
                <w:b w:val="false"/>
                <w:i w:val="false"/>
                <w:color w:val="000000"/>
                <w:sz w:val="20"/>
              </w:rPr>
              <w:t>
Число культурно-досуговых организаций по видам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w:t>
            </w:r>
          </w:p>
          <w:p>
            <w:pPr>
              <w:spacing w:after="20"/>
              <w:ind w:left="20"/>
              <w:jc w:val="both"/>
            </w:pPr>
            <w:r>
              <w:rPr>
                <w:rFonts w:ascii="Times New Roman"/>
                <w:b w:val="false"/>
                <w:i w:val="false"/>
                <w:color w:val="000000"/>
                <w:sz w:val="20"/>
              </w:rPr>
              <w:t>
из них: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27. Мәдени-демалыс ұйымдар ғимараттарының (үй-жайларының), олардың жалпы аумағын және көрермендер залдарындағы орындардың санын көрсетіңіз</w:t>
      </w:r>
    </w:p>
    <w:p>
      <w:pPr>
        <w:spacing w:after="0"/>
        <w:ind w:left="0"/>
        <w:jc w:val="both"/>
      </w:pPr>
      <w:r>
        <w:rPr>
          <w:rFonts w:ascii="Times New Roman"/>
          <w:b w:val="false"/>
          <w:i w:val="false"/>
          <w:color w:val="000000"/>
          <w:sz w:val="28"/>
        </w:rPr>
        <w:t>
      Укажите число зданий (помещений) культурно-досуговых организаций, их площадь и число мест в зрительных залах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(үй-жайлар) саны, бірлік</w:t>
            </w:r>
          </w:p>
          <w:p>
            <w:pPr>
              <w:spacing w:after="20"/>
              <w:ind w:left="20"/>
              <w:jc w:val="both"/>
            </w:pPr>
            <w:r>
              <w:rPr>
                <w:rFonts w:ascii="Times New Roman"/>
                <w:b w:val="false"/>
                <w:i w:val="false"/>
                <w:color w:val="000000"/>
                <w:sz w:val="20"/>
              </w:rPr>
              <w:t>
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(үй-жайлардың) жалпы аумағы, шаршы метр</w:t>
            </w:r>
          </w:p>
          <w:p>
            <w:pPr>
              <w:spacing w:after="20"/>
              <w:ind w:left="20"/>
              <w:jc w:val="both"/>
            </w:pPr>
            <w:r>
              <w:rPr>
                <w:rFonts w:ascii="Times New Roman"/>
                <w:b w:val="false"/>
                <w:i w:val="false"/>
                <w:color w:val="000000"/>
                <w:sz w:val="20"/>
              </w:rPr>
              <w:t>
Общая площадь зданий (помещений),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Көрермендер залдарындағы орындар саны, бірлік</w:t>
            </w:r>
          </w:p>
          <w:p>
            <w:pPr>
              <w:spacing w:after="20"/>
              <w:ind w:left="20"/>
              <w:jc w:val="both"/>
            </w:pPr>
            <w:r>
              <w:rPr>
                <w:rFonts w:ascii="Times New Roman"/>
                <w:b w:val="false"/>
                <w:i w:val="false"/>
                <w:color w:val="000000"/>
                <w:sz w:val="20"/>
              </w:rPr>
              <w:t>
Число мест в зрительных залах,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28. Мәдени-демалыс ұйымдары қызметтерінің негізгі сипаттамаларын қөрсетіңіз</w:t>
      </w:r>
    </w:p>
    <w:p>
      <w:pPr>
        <w:spacing w:after="0"/>
        <w:ind w:left="0"/>
        <w:jc w:val="both"/>
      </w:pPr>
      <w:r>
        <w:rPr>
          <w:rFonts w:ascii="Times New Roman"/>
          <w:b w:val="false"/>
          <w:i w:val="false"/>
          <w:color w:val="000000"/>
          <w:sz w:val="28"/>
        </w:rPr>
        <w:t>
      Укажите основные характеристики деятельности культурно-досуговых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мәдени-бұқаралық іс-шаралар саны, бірлік </w:t>
            </w:r>
          </w:p>
          <w:p>
            <w:pPr>
              <w:spacing w:after="20"/>
              <w:ind w:left="20"/>
              <w:jc w:val="both"/>
            </w:pPr>
            <w:r>
              <w:rPr>
                <w:rFonts w:ascii="Times New Roman"/>
                <w:b w:val="false"/>
                <w:i w:val="false"/>
                <w:color w:val="000000"/>
                <w:sz w:val="20"/>
              </w:rPr>
              <w:t>
Число проведенных культурно-массовых мероприятий,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балаларға арналған </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іс-шараларға келген көрермендердің саны, адам</w:t>
            </w:r>
          </w:p>
          <w:p>
            <w:pPr>
              <w:spacing w:after="20"/>
              <w:ind w:left="20"/>
              <w:jc w:val="both"/>
            </w:pPr>
            <w:r>
              <w:rPr>
                <w:rFonts w:ascii="Times New Roman"/>
                <w:b w:val="false"/>
                <w:i w:val="false"/>
                <w:color w:val="000000"/>
                <w:sz w:val="20"/>
              </w:rPr>
              <w:t>
Число зрителей на проведенных мероприятиях,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Онлайн режимде өткізілген мәдени-бұқаралық іс-шаралар саны, бірлік </w:t>
            </w:r>
          </w:p>
          <w:p>
            <w:pPr>
              <w:spacing w:after="20"/>
              <w:ind w:left="20"/>
              <w:jc w:val="both"/>
            </w:pPr>
            <w:r>
              <w:rPr>
                <w:rFonts w:ascii="Times New Roman"/>
                <w:b w:val="false"/>
                <w:i w:val="false"/>
                <w:color w:val="000000"/>
                <w:sz w:val="20"/>
              </w:rPr>
              <w:t>
Число культурно-массовых мероприятий, проведенных в он-лайн режиме,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режимде өткізілген мәдени-бұқаралық іс-шараларға келген көрермендердің саны, адам</w:t>
            </w:r>
          </w:p>
          <w:p>
            <w:pPr>
              <w:spacing w:after="20"/>
              <w:ind w:left="20"/>
              <w:jc w:val="both"/>
            </w:pPr>
            <w:r>
              <w:rPr>
                <w:rFonts w:ascii="Times New Roman"/>
                <w:b w:val="false"/>
                <w:i w:val="false"/>
                <w:color w:val="000000"/>
                <w:sz w:val="20"/>
              </w:rPr>
              <w:t>
Число зрителей на культурно-массовых мероприятиях, проведенных в он-лайн режиме,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құралымдарының саны, бірлік</w:t>
            </w:r>
          </w:p>
          <w:p>
            <w:pPr>
              <w:spacing w:after="20"/>
              <w:ind w:left="20"/>
              <w:jc w:val="both"/>
            </w:pPr>
            <w:r>
              <w:rPr>
                <w:rFonts w:ascii="Times New Roman"/>
                <w:b w:val="false"/>
                <w:i w:val="false"/>
                <w:color w:val="000000"/>
                <w:sz w:val="20"/>
              </w:rPr>
              <w:t>
Число культурно-досуговых формирований,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үйірмелер, қолданбалы шығармашылық және қолданбалы білім курстары, әуесқой бірлестіктер мен мүдделер бойынша клубтар </w:t>
            </w:r>
          </w:p>
          <w:p>
            <w:pPr>
              <w:spacing w:after="20"/>
              <w:ind w:left="20"/>
              <w:jc w:val="both"/>
            </w:pPr>
            <w:r>
              <w:rPr>
                <w:rFonts w:ascii="Times New Roman"/>
                <w:b w:val="false"/>
                <w:i w:val="false"/>
                <w:color w:val="000000"/>
                <w:sz w:val="20"/>
              </w:rPr>
              <w:t>
кружки, курсы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шығармашылығы ұжымдары</w:t>
            </w:r>
          </w:p>
          <w:p>
            <w:pPr>
              <w:spacing w:after="20"/>
              <w:ind w:left="20"/>
              <w:jc w:val="both"/>
            </w:pPr>
            <w:r>
              <w:rPr>
                <w:rFonts w:ascii="Times New Roman"/>
                <w:b w:val="false"/>
                <w:i w:val="false"/>
                <w:color w:val="000000"/>
                <w:sz w:val="20"/>
              </w:rPr>
              <w:t>
коллективы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құралымдары қатысушыларының саны, адам</w:t>
            </w:r>
          </w:p>
          <w:p>
            <w:pPr>
              <w:spacing w:after="20"/>
              <w:ind w:left="20"/>
              <w:jc w:val="both"/>
            </w:pPr>
            <w:r>
              <w:rPr>
                <w:rFonts w:ascii="Times New Roman"/>
                <w:b w:val="false"/>
                <w:i w:val="false"/>
                <w:color w:val="000000"/>
                <w:sz w:val="20"/>
              </w:rPr>
              <w:t>
Число участников культурно-досуговых формирований,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үйірмелер, қолданбалы шығармашылық және қолданбалы білім курстары, әуесқой бірлестіктер мен мүдделер бойынша клубтар</w:t>
            </w:r>
          </w:p>
          <w:p>
            <w:pPr>
              <w:spacing w:after="20"/>
              <w:ind w:left="20"/>
              <w:jc w:val="both"/>
            </w:pPr>
            <w:r>
              <w:rPr>
                <w:rFonts w:ascii="Times New Roman"/>
                <w:b w:val="false"/>
                <w:i w:val="false"/>
                <w:color w:val="000000"/>
                <w:sz w:val="20"/>
              </w:rPr>
              <w:t>
кружков, курсов прикладного творчества и прикладных знаний, любительских объединений и клубы по интересам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өнерпаздар шығармашылығы ұжымдарының </w:t>
            </w:r>
          </w:p>
          <w:p>
            <w:pPr>
              <w:spacing w:after="20"/>
              <w:ind w:left="20"/>
              <w:jc w:val="both"/>
            </w:pPr>
            <w:r>
              <w:rPr>
                <w:rFonts w:ascii="Times New Roman"/>
                <w:b w:val="false"/>
                <w:i w:val="false"/>
                <w:color w:val="000000"/>
                <w:sz w:val="20"/>
              </w:rPr>
              <w:t>
коллективов самодеятельного творчества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балалар </w:t>
            </w:r>
          </w:p>
          <w:p>
            <w:pPr>
              <w:spacing w:after="20"/>
              <w:ind w:left="20"/>
              <w:jc w:val="both"/>
            </w:pPr>
            <w:r>
              <w:rPr>
                <w:rFonts w:ascii="Times New Roman"/>
                <w:b w:val="false"/>
                <w:i w:val="false"/>
                <w:color w:val="000000"/>
                <w:sz w:val="20"/>
              </w:rPr>
              <w:t>
из них: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29. Жанрлар бойынша көркем өнерпаздар шығармашылығы ұжымдарының санын көрсетіңіз, бірлік</w:t>
      </w:r>
    </w:p>
    <w:p>
      <w:pPr>
        <w:spacing w:after="0"/>
        <w:ind w:left="0"/>
        <w:jc w:val="both"/>
      </w:pPr>
      <w:r>
        <w:rPr>
          <w:rFonts w:ascii="Times New Roman"/>
          <w:b w:val="false"/>
          <w:i w:val="false"/>
          <w:color w:val="000000"/>
          <w:sz w:val="28"/>
        </w:rPr>
        <w:t>
      Укажите число коллективов самодеятельного творчества по жанрам,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Ұжымдар саны</w:t>
            </w:r>
          </w:p>
          <w:p>
            <w:pPr>
              <w:spacing w:after="20"/>
              <w:ind w:left="20"/>
              <w:jc w:val="both"/>
            </w:pPr>
            <w:r>
              <w:rPr>
                <w:rFonts w:ascii="Times New Roman"/>
                <w:b w:val="false"/>
                <w:i w:val="false"/>
                <w:color w:val="000000"/>
                <w:sz w:val="20"/>
              </w:rPr>
              <w:t>
Число коллективов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ауылдық жерлерде </w:t>
            </w:r>
          </w:p>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детских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биансамбльдері</w:t>
            </w:r>
          </w:p>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
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30. Жанрлар бойынша көркемөнерпаздар шығармашылығы ұжымдары қатысушыларының санын көрсетіңіз, адам</w:t>
      </w:r>
    </w:p>
    <w:p>
      <w:pPr>
        <w:spacing w:after="0"/>
        <w:ind w:left="0"/>
        <w:jc w:val="both"/>
      </w:pPr>
      <w:r>
        <w:rPr>
          <w:rFonts w:ascii="Times New Roman"/>
          <w:b w:val="false"/>
          <w:i w:val="false"/>
          <w:color w:val="000000"/>
          <w:sz w:val="28"/>
        </w:rPr>
        <w:t>
      Укажите число участников коллективов самодеятельного творчества по жанрам,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w:t>
            </w:r>
          </w:p>
          <w:p>
            <w:pPr>
              <w:spacing w:after="20"/>
              <w:ind w:left="20"/>
              <w:jc w:val="both"/>
            </w:pPr>
            <w:r>
              <w:rPr>
                <w:rFonts w:ascii="Times New Roman"/>
                <w:b w:val="false"/>
                <w:i w:val="false"/>
                <w:color w:val="000000"/>
                <w:sz w:val="20"/>
              </w:rPr>
              <w:t>
Число участников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 ауылдық жерлерде </w:t>
            </w:r>
          </w:p>
          <w:p>
            <w:pPr>
              <w:spacing w:after="20"/>
              <w:ind w:left="20"/>
              <w:jc w:val="both"/>
            </w:pPr>
            <w:r>
              <w:rPr>
                <w:rFonts w:ascii="Times New Roman"/>
                <w:b w:val="false"/>
                <w:i w:val="false"/>
                <w:color w:val="000000"/>
                <w:sz w:val="20"/>
              </w:rPr>
              <w:t>
Из них – в сельской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балалар</w:t>
            </w:r>
          </w:p>
          <w:p>
            <w:pPr>
              <w:spacing w:after="20"/>
              <w:ind w:left="20"/>
              <w:jc w:val="both"/>
            </w:pPr>
            <w:r>
              <w:rPr>
                <w:rFonts w:ascii="Times New Roman"/>
                <w:b w:val="false"/>
                <w:i w:val="false"/>
                <w:color w:val="000000"/>
                <w:sz w:val="20"/>
              </w:rPr>
              <w:t>
из них: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және вокал</w:t>
            </w:r>
          </w:p>
          <w:p>
            <w:pPr>
              <w:spacing w:after="20"/>
              <w:ind w:left="20"/>
              <w:jc w:val="both"/>
            </w:pPr>
            <w:r>
              <w:rPr>
                <w:rFonts w:ascii="Times New Roman"/>
                <w:b w:val="false"/>
                <w:i w:val="false"/>
                <w:color w:val="000000"/>
                <w:sz w:val="20"/>
              </w:rPr>
              <w:t>
Хоровые и вокальные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және биансамбльдері</w:t>
            </w:r>
          </w:p>
          <w:p>
            <w:pPr>
              <w:spacing w:after="20"/>
              <w:ind w:left="20"/>
              <w:jc w:val="both"/>
            </w:pPr>
            <w:r>
              <w:rPr>
                <w:rFonts w:ascii="Times New Roman"/>
                <w:b w:val="false"/>
                <w:i w:val="false"/>
                <w:color w:val="000000"/>
                <w:sz w:val="20"/>
              </w:rPr>
              <w:t>
Ансамбли песни и танца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Фольклорлық</w:t>
            </w:r>
          </w:p>
          <w:p>
            <w:pPr>
              <w:spacing w:after="20"/>
              <w:ind w:left="20"/>
              <w:jc w:val="both"/>
            </w:pPr>
            <w:r>
              <w:rPr>
                <w:rFonts w:ascii="Times New Roman"/>
                <w:b w:val="false"/>
                <w:i w:val="false"/>
                <w:color w:val="000000"/>
                <w:sz w:val="20"/>
              </w:rPr>
              <w:t>
Фольклорные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ансамбльдері</w:t>
            </w:r>
          </w:p>
          <w:p>
            <w:pPr>
              <w:spacing w:after="20"/>
              <w:ind w:left="20"/>
              <w:jc w:val="both"/>
            </w:pPr>
            <w:r>
              <w:rPr>
                <w:rFonts w:ascii="Times New Roman"/>
                <w:b w:val="false"/>
                <w:i w:val="false"/>
                <w:color w:val="000000"/>
                <w:sz w:val="20"/>
              </w:rPr>
              <w:t>
Семейные ансамбли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 оркестрлері</w:t>
            </w:r>
          </w:p>
          <w:p>
            <w:pPr>
              <w:spacing w:after="20"/>
              <w:ind w:left="20"/>
              <w:jc w:val="both"/>
            </w:pPr>
            <w:r>
              <w:rPr>
                <w:rFonts w:ascii="Times New Roman"/>
                <w:b w:val="false"/>
                <w:i w:val="false"/>
                <w:color w:val="000000"/>
                <w:sz w:val="20"/>
              </w:rPr>
              <w:t>
Оркестры народных инструментов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w:t>
            </w:r>
          </w:p>
          <w:p>
            <w:pPr>
              <w:spacing w:after="20"/>
              <w:ind w:left="20"/>
              <w:jc w:val="both"/>
            </w:pPr>
            <w:r>
              <w:rPr>
                <w:rFonts w:ascii="Times New Roman"/>
                <w:b w:val="false"/>
                <w:i w:val="false"/>
                <w:color w:val="000000"/>
                <w:sz w:val="20"/>
              </w:rPr>
              <w:t>
Хореографические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Драмалық</w:t>
            </w:r>
          </w:p>
          <w:p>
            <w:pPr>
              <w:spacing w:after="20"/>
              <w:ind w:left="20"/>
              <w:jc w:val="both"/>
            </w:pPr>
            <w:r>
              <w:rPr>
                <w:rFonts w:ascii="Times New Roman"/>
                <w:b w:val="false"/>
                <w:i w:val="false"/>
                <w:color w:val="000000"/>
                <w:sz w:val="20"/>
              </w:rPr>
              <w:t>
Драматические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w:t>
            </w:r>
          </w:p>
          <w:p>
            <w:pPr>
              <w:spacing w:after="20"/>
              <w:ind w:left="20"/>
              <w:jc w:val="both"/>
            </w:pPr>
            <w:r>
              <w:rPr>
                <w:rFonts w:ascii="Times New Roman"/>
                <w:b w:val="false"/>
                <w:i w:val="false"/>
                <w:color w:val="000000"/>
                <w:sz w:val="20"/>
              </w:rPr>
              <w:t>
Эстрадные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31.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_____________________</w:t>
      </w:r>
    </w:p>
    <w:p>
      <w:pPr>
        <w:spacing w:after="0"/>
        <w:ind w:left="0"/>
        <w:jc w:val="both"/>
      </w:pPr>
      <w:r>
        <w:rPr>
          <w:rFonts w:ascii="Times New Roman"/>
          <w:b w:val="false"/>
          <w:i w:val="false"/>
          <w:color w:val="000000"/>
          <w:sz w:val="28"/>
        </w:rPr>
        <w:t xml:space="preserve">
      Телефоны (респонденттің) ________________________ _________________________ </w:t>
      </w:r>
    </w:p>
    <w:p>
      <w:pPr>
        <w:spacing w:after="0"/>
        <w:ind w:left="0"/>
        <w:jc w:val="both"/>
      </w:pPr>
      <w:r>
        <w:rPr>
          <w:rFonts w:ascii="Times New Roman"/>
          <w:b w:val="false"/>
          <w:i w:val="false"/>
          <w:color w:val="000000"/>
          <w:sz w:val="28"/>
        </w:rPr>
        <w:t>
      Телефон(респондента)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w:t>
      </w:r>
    </w:p>
    <w:p>
      <w:pPr>
        <w:spacing w:after="0"/>
        <w:ind w:left="0"/>
        <w:jc w:val="both"/>
      </w:pPr>
      <w:r>
        <w:rPr>
          <w:rFonts w:ascii="Times New Roman"/>
          <w:b w:val="false"/>
          <w:i w:val="false"/>
          <w:color w:val="000000"/>
          <w:sz w:val="28"/>
        </w:rPr>
        <w:t xml:space="preserve">
      мекенжайы (респонденттің) </w:t>
      </w:r>
    </w:p>
    <w:p>
      <w:pPr>
        <w:spacing w:after="0"/>
        <w:ind w:left="0"/>
        <w:jc w:val="both"/>
      </w:pPr>
      <w:r>
        <w:rPr>
          <w:rFonts w:ascii="Times New Roman"/>
          <w:b w:val="false"/>
          <w:i w:val="false"/>
          <w:color w:val="000000"/>
          <w:sz w:val="28"/>
        </w:rPr>
        <w:t xml:space="preserve">
      Адрес электронной </w:t>
      </w:r>
    </w:p>
    <w:p>
      <w:pPr>
        <w:spacing w:after="0"/>
        <w:ind w:left="0"/>
        <w:jc w:val="both"/>
      </w:pPr>
      <w:r>
        <w:rPr>
          <w:rFonts w:ascii="Times New Roman"/>
          <w:b w:val="false"/>
          <w:i w:val="false"/>
          <w:color w:val="000000"/>
          <w:sz w:val="28"/>
        </w:rPr>
        <w:t>
      почты (респондента) ______________________________________________________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w:t>
      </w:r>
    </w:p>
    <w:p>
      <w:pPr>
        <w:spacing w:after="0"/>
        <w:ind w:left="0"/>
        <w:jc w:val="both"/>
      </w:pPr>
      <w:r>
        <w:rPr>
          <w:rFonts w:ascii="Times New Roman"/>
          <w:b w:val="false"/>
          <w:i w:val="false"/>
          <w:color w:val="000000"/>
          <w:sz w:val="28"/>
        </w:rPr>
        <w:t xml:space="preserve">
      _________________________________________ ________________________________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w:t>
      </w:r>
    </w:p>
    <w:p>
      <w:pPr>
        <w:spacing w:after="0"/>
        <w:ind w:left="0"/>
        <w:jc w:val="both"/>
      </w:pPr>
      <w:r>
        <w:rPr>
          <w:rFonts w:ascii="Times New Roman"/>
          <w:b w:val="false"/>
          <w:i w:val="false"/>
          <w:color w:val="000000"/>
          <w:sz w:val="28"/>
        </w:rPr>
        <w:t xml:space="preserve">
      ___________________________________________ ______________________________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20-қосымша</w:t>
            </w:r>
          </w:p>
        </w:tc>
      </w:tr>
    </w:tbl>
    <w:bookmarkStart w:name="z191" w:id="17"/>
    <w:p>
      <w:pPr>
        <w:spacing w:after="0"/>
        <w:ind w:left="0"/>
        <w:jc w:val="left"/>
      </w:pPr>
      <w:r>
        <w:rPr>
          <w:rFonts w:ascii="Times New Roman"/>
          <w:b/>
          <w:i w:val="false"/>
          <w:color w:val="000000"/>
        </w:rPr>
        <w:t xml:space="preserve"> "Мәдениет мекемелерінің қызметі туралы есеп" (индексі 1-мәдениет, кезеңділігі жылдық) жалпымемлекеттік статистикалық байқаудың статистикалық нысанын толтыру жөніндегі нұсқаулық</w:t>
      </w:r>
    </w:p>
    <w:bookmarkEnd w:id="17"/>
    <w:p>
      <w:pPr>
        <w:spacing w:after="0"/>
        <w:ind w:left="0"/>
        <w:jc w:val="both"/>
      </w:pPr>
      <w:r>
        <w:rPr>
          <w:rFonts w:ascii="Times New Roman"/>
          <w:b w:val="false"/>
          <w:i w:val="false"/>
          <w:color w:val="ff0000"/>
          <w:sz w:val="28"/>
        </w:rPr>
        <w:t xml:space="preserve">
      Ескерту. Бұйрық 20-қосымшамен толықтырылды – ҚР Стратегиялық жоспарлау және реформалар агенттігі Ұлттық статистика бюросы Басшысының 18.07.2023 </w:t>
      </w:r>
      <w:r>
        <w:rPr>
          <w:rFonts w:ascii="Times New Roman"/>
          <w:b w:val="false"/>
          <w:i w:val="false"/>
          <w:color w:val="ff0000"/>
          <w:sz w:val="28"/>
        </w:rPr>
        <w:t>№ 6</w:t>
      </w:r>
      <w:r>
        <w:rPr>
          <w:rFonts w:ascii="Times New Roman"/>
          <w:b w:val="false"/>
          <w:i w:val="false"/>
          <w:color w:val="ff0000"/>
          <w:sz w:val="28"/>
        </w:rPr>
        <w:t xml:space="preserve"> (01.01.2024 бастап қолданысқа енгізіледі); жаңа редакцияда - ҚР Стратегиялық жоспарлау және реформалар агенттігі Ұлттық статистика бюросы Басшысының 10.06.2025 </w:t>
      </w:r>
      <w:r>
        <w:rPr>
          <w:rFonts w:ascii="Times New Roman"/>
          <w:b w:val="false"/>
          <w:i w:val="false"/>
          <w:color w:val="ff0000"/>
          <w:sz w:val="28"/>
        </w:rPr>
        <w:t>№ 14</w:t>
      </w:r>
      <w:r>
        <w:rPr>
          <w:rFonts w:ascii="Times New Roman"/>
          <w:b w:val="false"/>
          <w:i w:val="false"/>
          <w:color w:val="ff0000"/>
          <w:sz w:val="28"/>
        </w:rPr>
        <w:t xml:space="preserve"> (01.01.2026 бастап қолданысқа енгізіледі) бұйрықтарымен.</w:t>
      </w:r>
    </w:p>
    <w:bookmarkStart w:name="z192" w:id="18"/>
    <w:p>
      <w:pPr>
        <w:spacing w:after="0"/>
        <w:ind w:left="0"/>
        <w:jc w:val="both"/>
      </w:pPr>
      <w:r>
        <w:rPr>
          <w:rFonts w:ascii="Times New Roman"/>
          <w:b w:val="false"/>
          <w:i w:val="false"/>
          <w:color w:val="000000"/>
          <w:sz w:val="28"/>
        </w:rPr>
        <w:t>
      1. Осы Нұсқаулық "Мәдениет мекемелерінің қызметі туралы есеп" (индексі 1-мәдениет,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8"/>
    <w:bookmarkStart w:name="z193" w:id="19"/>
    <w:p>
      <w:pPr>
        <w:spacing w:after="0"/>
        <w:ind w:left="0"/>
        <w:jc w:val="both"/>
      </w:pPr>
      <w:r>
        <w:rPr>
          <w:rFonts w:ascii="Times New Roman"/>
          <w:b w:val="false"/>
          <w:i w:val="false"/>
          <w:color w:val="000000"/>
          <w:sz w:val="28"/>
        </w:rPr>
        <w:t>
      2. Осы Нұсқаулықта мынадай анықтамалар пайдаланылады:</w:t>
      </w:r>
    </w:p>
    <w:bookmarkEnd w:id="19"/>
    <w:bookmarkStart w:name="z194" w:id="20"/>
    <w:p>
      <w:pPr>
        <w:spacing w:after="0"/>
        <w:ind w:left="0"/>
        <w:jc w:val="both"/>
      </w:pPr>
      <w:r>
        <w:rPr>
          <w:rFonts w:ascii="Times New Roman"/>
          <w:b w:val="false"/>
          <w:i w:val="false"/>
          <w:color w:val="000000"/>
          <w:sz w:val="28"/>
        </w:rPr>
        <w:t>
      1) театрлар –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w:t>
      </w:r>
    </w:p>
    <w:bookmarkEnd w:id="20"/>
    <w:bookmarkStart w:name="z195" w:id="21"/>
    <w:p>
      <w:pPr>
        <w:spacing w:after="0"/>
        <w:ind w:left="0"/>
        <w:jc w:val="both"/>
      </w:pPr>
      <w:r>
        <w:rPr>
          <w:rFonts w:ascii="Times New Roman"/>
          <w:b w:val="false"/>
          <w:i w:val="false"/>
          <w:color w:val="000000"/>
          <w:sz w:val="28"/>
        </w:rPr>
        <w:t>
      2)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bookmarkEnd w:id="21"/>
    <w:bookmarkStart w:name="z196" w:id="22"/>
    <w:p>
      <w:pPr>
        <w:spacing w:after="0"/>
        <w:ind w:left="0"/>
        <w:jc w:val="both"/>
      </w:pPr>
      <w:r>
        <w:rPr>
          <w:rFonts w:ascii="Times New Roman"/>
          <w:b w:val="false"/>
          <w:i w:val="false"/>
          <w:color w:val="000000"/>
          <w:sz w:val="28"/>
        </w:rPr>
        <w:t>
      3) эстрадалық-цирк жанрындағы туындылардың сахналық көрсетілімдерін жүзеге асыратын театр-ойынсауық ұйымдары цирктер болып табылады.</w:t>
      </w:r>
    </w:p>
    <w:bookmarkEnd w:id="22"/>
    <w:bookmarkStart w:name="z197" w:id="23"/>
    <w:p>
      <w:pPr>
        <w:spacing w:after="0"/>
        <w:ind w:left="0"/>
        <w:jc w:val="both"/>
      </w:pPr>
      <w:r>
        <w:rPr>
          <w:rFonts w:ascii="Times New Roman"/>
          <w:b w:val="false"/>
          <w:i w:val="false"/>
          <w:color w:val="000000"/>
          <w:sz w:val="28"/>
        </w:rPr>
        <w:t>
      4) кітапхана ісі - міндеттеріне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 кіретін мәдениет саласы;</w:t>
      </w:r>
    </w:p>
    <w:bookmarkEnd w:id="23"/>
    <w:bookmarkStart w:name="z198" w:id="24"/>
    <w:p>
      <w:pPr>
        <w:spacing w:after="0"/>
        <w:ind w:left="0"/>
        <w:jc w:val="both"/>
      </w:pPr>
      <w:r>
        <w:rPr>
          <w:rFonts w:ascii="Times New Roman"/>
          <w:b w:val="false"/>
          <w:i w:val="false"/>
          <w:color w:val="000000"/>
          <w:sz w:val="28"/>
        </w:rPr>
        <w:t xml:space="preserve">
      5) 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 </w:t>
      </w:r>
    </w:p>
    <w:bookmarkEnd w:id="24"/>
    <w:bookmarkStart w:name="z199" w:id="25"/>
    <w:p>
      <w:pPr>
        <w:spacing w:after="0"/>
        <w:ind w:left="0"/>
        <w:jc w:val="both"/>
      </w:pPr>
      <w:r>
        <w:rPr>
          <w:rFonts w:ascii="Times New Roman"/>
          <w:b w:val="false"/>
          <w:i w:val="false"/>
          <w:color w:val="000000"/>
          <w:sz w:val="28"/>
        </w:rPr>
        <w:t>
      6)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bookmarkEnd w:id="25"/>
    <w:bookmarkStart w:name="z200" w:id="26"/>
    <w:p>
      <w:pPr>
        <w:spacing w:after="0"/>
        <w:ind w:left="0"/>
        <w:jc w:val="both"/>
      </w:pPr>
      <w:r>
        <w:rPr>
          <w:rFonts w:ascii="Times New Roman"/>
          <w:b w:val="false"/>
          <w:i w:val="false"/>
          <w:color w:val="000000"/>
          <w:sz w:val="28"/>
        </w:rPr>
        <w:t>
      7) мәдени-демалыс ұйымдары – қызметі уәкілетті орган белгілеген тәртіппен реттелетін күнделікті көпшіліктің араласу (клубтар, мәдениет және демалыс парктері, мәдениет үйлері мен сарайлары, халық шығармашылығы орталықтары (үйлері) және басқалары), жеке адамды, көркемөнерпаз халық шығармашылығын дамыту орталықтары.</w:t>
      </w:r>
    </w:p>
    <w:bookmarkEnd w:id="26"/>
    <w:bookmarkStart w:name="z201" w:id="27"/>
    <w:p>
      <w:pPr>
        <w:spacing w:after="0"/>
        <w:ind w:left="0"/>
        <w:jc w:val="both"/>
      </w:pPr>
      <w:r>
        <w:rPr>
          <w:rFonts w:ascii="Times New Roman"/>
          <w:b w:val="false"/>
          <w:i w:val="false"/>
          <w:color w:val="000000"/>
          <w:sz w:val="28"/>
        </w:rPr>
        <w:t>
      3. Статистикалық нысанды Экономикалық қызмет түрлерінің жалпы жіктеуішінің (бұдан әрі – ЭҚЖЖ) кодтарына сәйкес негізгі және қосалқы қызмет түрі бар заңды тұлғалар және (немесе) олардың құрылымдық және оқшауланған бөлімшелері, дара кәсіпкерлер ұсынады – 90.01.1, 93.29.3, 90.01.2, 90.01.3, 91.01.2, 91.02.0, 91.04.1, 93.21.0 және 93.29.9.</w:t>
      </w:r>
    </w:p>
    <w:bookmarkEnd w:id="27"/>
    <w:bookmarkStart w:name="z202" w:id="28"/>
    <w:p>
      <w:pPr>
        <w:spacing w:after="0"/>
        <w:ind w:left="0"/>
        <w:jc w:val="both"/>
      </w:pPr>
      <w:r>
        <w:rPr>
          <w:rFonts w:ascii="Times New Roman"/>
          <w:b w:val="false"/>
          <w:i w:val="false"/>
          <w:color w:val="000000"/>
          <w:sz w:val="28"/>
        </w:rPr>
        <w:t xml:space="preserve">
      Статистикалық нысан мынадай модульдерден тұрады: </w:t>
      </w:r>
    </w:p>
    <w:bookmarkEnd w:id="28"/>
    <w:bookmarkStart w:name="z203" w:id="29"/>
    <w:p>
      <w:pPr>
        <w:spacing w:after="0"/>
        <w:ind w:left="0"/>
        <w:jc w:val="both"/>
      </w:pPr>
      <w:r>
        <w:rPr>
          <w:rFonts w:ascii="Times New Roman"/>
          <w:b w:val="false"/>
          <w:i w:val="false"/>
          <w:color w:val="000000"/>
          <w:sz w:val="28"/>
        </w:rPr>
        <w:t xml:space="preserve">
      А Модулі - ЭҚЖЖ 90.01.1, 93.29.3; </w:t>
      </w:r>
    </w:p>
    <w:bookmarkEnd w:id="29"/>
    <w:bookmarkStart w:name="z204" w:id="30"/>
    <w:p>
      <w:pPr>
        <w:spacing w:after="0"/>
        <w:ind w:left="0"/>
        <w:jc w:val="both"/>
      </w:pPr>
      <w:r>
        <w:rPr>
          <w:rFonts w:ascii="Times New Roman"/>
          <w:b w:val="false"/>
          <w:i w:val="false"/>
          <w:color w:val="000000"/>
          <w:sz w:val="28"/>
        </w:rPr>
        <w:t xml:space="preserve">
      В Модулі – ЭҚЖЖ 90.01.2; </w:t>
      </w:r>
    </w:p>
    <w:bookmarkEnd w:id="30"/>
    <w:bookmarkStart w:name="z205" w:id="31"/>
    <w:p>
      <w:pPr>
        <w:spacing w:after="0"/>
        <w:ind w:left="0"/>
        <w:jc w:val="both"/>
      </w:pPr>
      <w:r>
        <w:rPr>
          <w:rFonts w:ascii="Times New Roman"/>
          <w:b w:val="false"/>
          <w:i w:val="false"/>
          <w:color w:val="000000"/>
          <w:sz w:val="28"/>
        </w:rPr>
        <w:t xml:space="preserve">
      С Модулі - ЭҚЖЖ 90.01.3; </w:t>
      </w:r>
    </w:p>
    <w:bookmarkEnd w:id="31"/>
    <w:bookmarkStart w:name="z206" w:id="32"/>
    <w:p>
      <w:pPr>
        <w:spacing w:after="0"/>
        <w:ind w:left="0"/>
        <w:jc w:val="both"/>
      </w:pPr>
      <w:r>
        <w:rPr>
          <w:rFonts w:ascii="Times New Roman"/>
          <w:b w:val="false"/>
          <w:i w:val="false"/>
          <w:color w:val="000000"/>
          <w:sz w:val="28"/>
        </w:rPr>
        <w:t xml:space="preserve">
      D Модулі – ЭҚЖЖ 91.01.2; </w:t>
      </w:r>
    </w:p>
    <w:bookmarkEnd w:id="32"/>
    <w:bookmarkStart w:name="z207" w:id="33"/>
    <w:p>
      <w:pPr>
        <w:spacing w:after="0"/>
        <w:ind w:left="0"/>
        <w:jc w:val="both"/>
      </w:pPr>
      <w:r>
        <w:rPr>
          <w:rFonts w:ascii="Times New Roman"/>
          <w:b w:val="false"/>
          <w:i w:val="false"/>
          <w:color w:val="000000"/>
          <w:sz w:val="28"/>
        </w:rPr>
        <w:t xml:space="preserve">
      E Модулі – ЭҚЖЖ 91.02.0; </w:t>
      </w:r>
    </w:p>
    <w:bookmarkEnd w:id="33"/>
    <w:bookmarkStart w:name="z208" w:id="34"/>
    <w:p>
      <w:pPr>
        <w:spacing w:after="0"/>
        <w:ind w:left="0"/>
        <w:jc w:val="both"/>
      </w:pPr>
      <w:r>
        <w:rPr>
          <w:rFonts w:ascii="Times New Roman"/>
          <w:b w:val="false"/>
          <w:i w:val="false"/>
          <w:color w:val="000000"/>
          <w:sz w:val="28"/>
        </w:rPr>
        <w:t xml:space="preserve">
      F Модулі – ЭҚЖЖ 91.04.1; </w:t>
      </w:r>
    </w:p>
    <w:bookmarkEnd w:id="34"/>
    <w:bookmarkStart w:name="z209" w:id="35"/>
    <w:p>
      <w:pPr>
        <w:spacing w:after="0"/>
        <w:ind w:left="0"/>
        <w:jc w:val="both"/>
      </w:pPr>
      <w:r>
        <w:rPr>
          <w:rFonts w:ascii="Times New Roman"/>
          <w:b w:val="false"/>
          <w:i w:val="false"/>
          <w:color w:val="000000"/>
          <w:sz w:val="28"/>
        </w:rPr>
        <w:t xml:space="preserve">
      G Модулі – ЭҚЖЖ 93.21.0; </w:t>
      </w:r>
    </w:p>
    <w:bookmarkEnd w:id="35"/>
    <w:bookmarkStart w:name="z210" w:id="36"/>
    <w:p>
      <w:pPr>
        <w:spacing w:after="0"/>
        <w:ind w:left="0"/>
        <w:jc w:val="both"/>
      </w:pPr>
      <w:r>
        <w:rPr>
          <w:rFonts w:ascii="Times New Roman"/>
          <w:b w:val="false"/>
          <w:i w:val="false"/>
          <w:color w:val="000000"/>
          <w:sz w:val="28"/>
        </w:rPr>
        <w:t xml:space="preserve">
      H Модулі – ЭҚЖЖ 93.29.9. </w:t>
      </w:r>
    </w:p>
    <w:bookmarkEnd w:id="36"/>
    <w:bookmarkStart w:name="z211" w:id="37"/>
    <w:p>
      <w:pPr>
        <w:spacing w:after="0"/>
        <w:ind w:left="0"/>
        <w:jc w:val="both"/>
      </w:pPr>
      <w:r>
        <w:rPr>
          <w:rFonts w:ascii="Times New Roman"/>
          <w:b w:val="false"/>
          <w:i w:val="false"/>
          <w:color w:val="000000"/>
          <w:sz w:val="28"/>
        </w:rPr>
        <w:t>
      4. А Модулін өзінің құрамында кәсіби труппасы бар, кәсіби театрлар (опера және балет, музыкалық комедия (оперетталар), драма, жас көрермендер, сатира және әзілоспақ, қуыршақ театрлары), театр-студиялар, театр өнерінің шығармашылық ұжымдары ұсынады.</w:t>
      </w:r>
    </w:p>
    <w:bookmarkEnd w:id="37"/>
    <w:bookmarkStart w:name="z212" w:id="38"/>
    <w:p>
      <w:pPr>
        <w:spacing w:after="0"/>
        <w:ind w:left="0"/>
        <w:jc w:val="both"/>
      </w:pPr>
      <w:r>
        <w:rPr>
          <w:rFonts w:ascii="Times New Roman"/>
          <w:b w:val="false"/>
          <w:i w:val="false"/>
          <w:color w:val="000000"/>
          <w:sz w:val="28"/>
        </w:rPr>
        <w:t>
      Халық театрлары кәсіби театрлар санына қосылмайды.</w:t>
      </w:r>
    </w:p>
    <w:bookmarkEnd w:id="38"/>
    <w:bookmarkStart w:name="z213" w:id="39"/>
    <w:p>
      <w:pPr>
        <w:spacing w:after="0"/>
        <w:ind w:left="0"/>
        <w:jc w:val="both"/>
      </w:pPr>
      <w:r>
        <w:rPr>
          <w:rFonts w:ascii="Times New Roman"/>
          <w:b w:val="false"/>
          <w:i w:val="false"/>
          <w:color w:val="000000"/>
          <w:sz w:val="28"/>
        </w:rPr>
        <w:t>
      Егер бір театр ғимаратында репертуарлары әртүрлі немесе әртүрлі тілдерде, бірақ бір дирекцияға біріктірілген екі шығармашылық ұжым жұмыс жасаса, бір жиынтық есеп толтырылады.</w:t>
      </w:r>
    </w:p>
    <w:bookmarkEnd w:id="39"/>
    <w:bookmarkStart w:name="z214" w:id="40"/>
    <w:p>
      <w:pPr>
        <w:spacing w:after="0"/>
        <w:ind w:left="0"/>
        <w:jc w:val="both"/>
      </w:pPr>
      <w:r>
        <w:rPr>
          <w:rFonts w:ascii="Times New Roman"/>
          <w:b w:val="false"/>
          <w:i w:val="false"/>
          <w:color w:val="000000"/>
          <w:sz w:val="28"/>
        </w:rPr>
        <w:t>
      Статистикалық нысанға енгізілетін бастапқы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bookmarkEnd w:id="40"/>
    <w:bookmarkStart w:name="z215" w:id="41"/>
    <w:p>
      <w:pPr>
        <w:spacing w:after="0"/>
        <w:ind w:left="0"/>
        <w:jc w:val="both"/>
      </w:pPr>
      <w:r>
        <w:rPr>
          <w:rFonts w:ascii="Times New Roman"/>
          <w:b w:val="false"/>
          <w:i w:val="false"/>
          <w:color w:val="000000"/>
          <w:sz w:val="28"/>
        </w:rPr>
        <w:t>
      5. 3-бөлімнің 1-жолында опера және балет, драма, музыкалық комедия (оперетталар), жас көрермендер, қуыршақ және басқа да жанрлар бойынша театрлардың саны көрсетіледі. 3-бөлімнің 1.1-жолында Интернет желісіне қолжетімділігі бар театрлар саны көрсетіледі.</w:t>
      </w:r>
    </w:p>
    <w:bookmarkEnd w:id="41"/>
    <w:bookmarkStart w:name="z216" w:id="42"/>
    <w:p>
      <w:pPr>
        <w:spacing w:after="0"/>
        <w:ind w:left="0"/>
        <w:jc w:val="both"/>
      </w:pPr>
      <w:r>
        <w:rPr>
          <w:rFonts w:ascii="Times New Roman"/>
          <w:b w:val="false"/>
          <w:i w:val="false"/>
          <w:color w:val="000000"/>
          <w:sz w:val="28"/>
        </w:rPr>
        <w:t xml:space="preserve">
      6. 4-бөлімнің 1-жолында жеке тұрған құрылыстар және үй-жайлар болып табылатын театрлар ғимараттарының (үй-жайларының) жалпы саны көрсетіледі. Үй-жайларға театр орналасқан ғимараттың бөлек бөлігі кіреді. </w:t>
      </w:r>
    </w:p>
    <w:bookmarkEnd w:id="42"/>
    <w:bookmarkStart w:name="z217" w:id="43"/>
    <w:p>
      <w:pPr>
        <w:spacing w:after="0"/>
        <w:ind w:left="0"/>
        <w:jc w:val="both"/>
      </w:pPr>
      <w:r>
        <w:rPr>
          <w:rFonts w:ascii="Times New Roman"/>
          <w:b w:val="false"/>
          <w:i w:val="false"/>
          <w:color w:val="000000"/>
          <w:sz w:val="28"/>
        </w:rPr>
        <w:t>
      4-бөлімнің 1.1-жолында жылытылмайтын ғимараттардың (үй-жайлардың) саны, 4-бөлімнің 1.2-жолында авариялық жағдайдағы ғимараттардың (үй-жайлардың) саны, 4-бөлімнің 1.3-жолында күрделі жөндеуді қажет ететін ғимараттардың (үй-жайлардың) саны көрсетіледі.</w:t>
      </w:r>
    </w:p>
    <w:bookmarkEnd w:id="43"/>
    <w:bookmarkStart w:name="z218" w:id="44"/>
    <w:p>
      <w:pPr>
        <w:spacing w:after="0"/>
        <w:ind w:left="0"/>
        <w:jc w:val="both"/>
      </w:pPr>
      <w:r>
        <w:rPr>
          <w:rFonts w:ascii="Times New Roman"/>
          <w:b w:val="false"/>
          <w:i w:val="false"/>
          <w:color w:val="000000"/>
          <w:sz w:val="28"/>
        </w:rPr>
        <w:t xml:space="preserve">
      4-бөлімнің 1.2 және 1.3-жолдары актінің (қорытындының) немесе театрлар ғимараттарының, үйжайларының техникалық жағдайын сипаттайтын, Қазақстан Республикасы заңнамасымен белгіленген тәртіппен құрастырылған құжаттың негізінде толтырылады. </w:t>
      </w:r>
    </w:p>
    <w:bookmarkEnd w:id="44"/>
    <w:bookmarkStart w:name="z219" w:id="45"/>
    <w:p>
      <w:pPr>
        <w:spacing w:after="0"/>
        <w:ind w:left="0"/>
        <w:jc w:val="both"/>
      </w:pPr>
      <w:r>
        <w:rPr>
          <w:rFonts w:ascii="Times New Roman"/>
          <w:b w:val="false"/>
          <w:i w:val="false"/>
          <w:color w:val="000000"/>
          <w:sz w:val="28"/>
        </w:rPr>
        <w:t>
      4-бөлімнің 2-жолында мүгедектігі бар адамдар үшін қол жетімді театрлар ғимараттарының (үй-жайларының) саны көрсетіледі.</w:t>
      </w:r>
    </w:p>
    <w:bookmarkEnd w:id="45"/>
    <w:bookmarkStart w:name="z220" w:id="46"/>
    <w:p>
      <w:pPr>
        <w:spacing w:after="0"/>
        <w:ind w:left="0"/>
        <w:jc w:val="both"/>
      </w:pPr>
      <w:r>
        <w:rPr>
          <w:rFonts w:ascii="Times New Roman"/>
          <w:b w:val="false"/>
          <w:i w:val="false"/>
          <w:color w:val="000000"/>
          <w:sz w:val="28"/>
        </w:rPr>
        <w:t>
      4-бөлімнің 3-жолында көрермендер залдарындағы орындар саны негізгі залдағы және егер бар болса қосымша залдардағы орындар санының қосындысымен анықталады.</w:t>
      </w:r>
    </w:p>
    <w:bookmarkEnd w:id="46"/>
    <w:bookmarkStart w:name="z221" w:id="47"/>
    <w:p>
      <w:pPr>
        <w:spacing w:after="0"/>
        <w:ind w:left="0"/>
        <w:jc w:val="both"/>
      </w:pPr>
      <w:r>
        <w:rPr>
          <w:rFonts w:ascii="Times New Roman"/>
          <w:b w:val="false"/>
          <w:i w:val="false"/>
          <w:color w:val="000000"/>
          <w:sz w:val="28"/>
        </w:rPr>
        <w:t>
      7. 5-бөлімде театр өткізген іс-шаралардың саны көрсетіледі. 5-бөлімде 2-бағанда барлық жолдар бойынша мемлекеттік тілдегі ақпарат көрсетіледі.</w:t>
      </w:r>
    </w:p>
    <w:bookmarkEnd w:id="47"/>
    <w:bookmarkStart w:name="z222" w:id="48"/>
    <w:p>
      <w:pPr>
        <w:spacing w:after="0"/>
        <w:ind w:left="0"/>
        <w:jc w:val="both"/>
      </w:pPr>
      <w:r>
        <w:rPr>
          <w:rFonts w:ascii="Times New Roman"/>
          <w:b w:val="false"/>
          <w:i w:val="false"/>
          <w:color w:val="000000"/>
          <w:sz w:val="28"/>
        </w:rPr>
        <w:t>
      5-бөлімнің 1-жолында іс-шаралар санына театр алаңында өткізілетін спектакльдер, концерттер, шығармашылық кештер және басқа да іс-шаралар қосылады.</w:t>
      </w:r>
    </w:p>
    <w:bookmarkEnd w:id="48"/>
    <w:bookmarkStart w:name="z223" w:id="49"/>
    <w:p>
      <w:pPr>
        <w:spacing w:after="0"/>
        <w:ind w:left="0"/>
        <w:jc w:val="both"/>
      </w:pPr>
      <w:r>
        <w:rPr>
          <w:rFonts w:ascii="Times New Roman"/>
          <w:b w:val="false"/>
          <w:i w:val="false"/>
          <w:color w:val="000000"/>
          <w:sz w:val="28"/>
        </w:rPr>
        <w:t xml:space="preserve">
      5-бөлімнің 1.1-жолында балаларға арнап өткізілген іс-шаралар көрсетіледі. Балалар санатына 15 жасқа дейінгі адамдар жатады. </w:t>
      </w:r>
    </w:p>
    <w:bookmarkEnd w:id="49"/>
    <w:bookmarkStart w:name="z224" w:id="50"/>
    <w:p>
      <w:pPr>
        <w:spacing w:after="0"/>
        <w:ind w:left="0"/>
        <w:jc w:val="both"/>
      </w:pPr>
      <w:r>
        <w:rPr>
          <w:rFonts w:ascii="Times New Roman"/>
          <w:b w:val="false"/>
          <w:i w:val="false"/>
          <w:color w:val="000000"/>
          <w:sz w:val="28"/>
        </w:rPr>
        <w:t>
      5-бөлімнің 2-жолында Қазақстан бойынша өз театры шегінен тыс өткізілген іс-шаралардың саны көрсетіледі. "Өз аумағы" деп қала, аудан – театрдың тіркелген жері түсініледі.</w:t>
      </w:r>
    </w:p>
    <w:bookmarkEnd w:id="50"/>
    <w:bookmarkStart w:name="z225" w:id="51"/>
    <w:p>
      <w:pPr>
        <w:spacing w:after="0"/>
        <w:ind w:left="0"/>
        <w:jc w:val="both"/>
      </w:pPr>
      <w:r>
        <w:rPr>
          <w:rFonts w:ascii="Times New Roman"/>
          <w:b w:val="false"/>
          <w:i w:val="false"/>
          <w:color w:val="000000"/>
          <w:sz w:val="28"/>
        </w:rPr>
        <w:t>
      5-бөлімнің 2.1-жолында Қазақстан бойынша ауылдық жерде театрдың күшімен өткізілген іс-шаралар саны көрсетіледі.</w:t>
      </w:r>
    </w:p>
    <w:bookmarkEnd w:id="51"/>
    <w:bookmarkStart w:name="z226" w:id="52"/>
    <w:p>
      <w:pPr>
        <w:spacing w:after="0"/>
        <w:ind w:left="0"/>
        <w:jc w:val="both"/>
      </w:pPr>
      <w:r>
        <w:rPr>
          <w:rFonts w:ascii="Times New Roman"/>
          <w:b w:val="false"/>
          <w:i w:val="false"/>
          <w:color w:val="000000"/>
          <w:sz w:val="28"/>
        </w:rPr>
        <w:t>
      5-бөлімнің 3-жолында шет елдердегі гастрольдер саны көрсетіледі. Гастрольдік спектакльдерге театрлық ойын-сауық кәсіпорындармен шарт бойынша театр өткізген спектакльдер жатады. Артистің (ұжымның) немесе театр труппасының алыс және таяу шетелдерде өнер көрсетулері, спектакльдері гастрольдер деп аталады.</w:t>
      </w:r>
    </w:p>
    <w:bookmarkEnd w:id="52"/>
    <w:bookmarkStart w:name="z227" w:id="53"/>
    <w:p>
      <w:pPr>
        <w:spacing w:after="0"/>
        <w:ind w:left="0"/>
        <w:jc w:val="both"/>
      </w:pPr>
      <w:r>
        <w:rPr>
          <w:rFonts w:ascii="Times New Roman"/>
          <w:b w:val="false"/>
          <w:i w:val="false"/>
          <w:color w:val="000000"/>
          <w:sz w:val="28"/>
        </w:rPr>
        <w:t>
      5-бөлімнің 4-жолында он-лайн режимде театрда өткізілген іс-шаралардың жалпы саны көрсетіледі.</w:t>
      </w:r>
    </w:p>
    <w:bookmarkEnd w:id="53"/>
    <w:bookmarkStart w:name="z228" w:id="54"/>
    <w:p>
      <w:pPr>
        <w:spacing w:after="0"/>
        <w:ind w:left="0"/>
        <w:jc w:val="both"/>
      </w:pPr>
      <w:r>
        <w:rPr>
          <w:rFonts w:ascii="Times New Roman"/>
          <w:b w:val="false"/>
          <w:i w:val="false"/>
          <w:color w:val="000000"/>
          <w:sz w:val="28"/>
        </w:rPr>
        <w:t>
      5-бөлімнің 5-жолында есепті жылы өткізілген спектакльдер саны (театрдың репертуарлары) көрсетіледі, театрдың репертуарына сәйкес спектакльдер бір рет есепке алынады.</w:t>
      </w:r>
    </w:p>
    <w:bookmarkEnd w:id="54"/>
    <w:bookmarkStart w:name="z229" w:id="55"/>
    <w:p>
      <w:pPr>
        <w:spacing w:after="0"/>
        <w:ind w:left="0"/>
        <w:jc w:val="both"/>
      </w:pPr>
      <w:r>
        <w:rPr>
          <w:rFonts w:ascii="Times New Roman"/>
          <w:b w:val="false"/>
          <w:i w:val="false"/>
          <w:color w:val="000000"/>
          <w:sz w:val="28"/>
        </w:rPr>
        <w:t>
      5-бөлімнің 6-жолында суретшімен, балетмейстермен бірігіп қоюшы режиссер жүзеге асыратын спектакль (опералық, драмалық, балет) мен эстрадалық қойылым жасаудың шығармашылық процесі қойылым деп аталады.</w:t>
      </w:r>
    </w:p>
    <w:bookmarkEnd w:id="55"/>
    <w:bookmarkStart w:name="z230" w:id="56"/>
    <w:p>
      <w:pPr>
        <w:spacing w:after="0"/>
        <w:ind w:left="0"/>
        <w:jc w:val="both"/>
      </w:pPr>
      <w:r>
        <w:rPr>
          <w:rFonts w:ascii="Times New Roman"/>
          <w:b w:val="false"/>
          <w:i w:val="false"/>
          <w:color w:val="000000"/>
          <w:sz w:val="28"/>
        </w:rPr>
        <w:t xml:space="preserve">
      8. 6-бөлімде театр өткізген іс-шалалардағы көрермендер саны көрсетіледі. 6-бөлімнің 2-бағанында барлық жолдар бойынша мемлекеттік тілдегі ақпарат көрсетіледі. </w:t>
      </w:r>
    </w:p>
    <w:bookmarkEnd w:id="56"/>
    <w:bookmarkStart w:name="z231" w:id="57"/>
    <w:p>
      <w:pPr>
        <w:spacing w:after="0"/>
        <w:ind w:left="0"/>
        <w:jc w:val="both"/>
      </w:pPr>
      <w:r>
        <w:rPr>
          <w:rFonts w:ascii="Times New Roman"/>
          <w:b w:val="false"/>
          <w:i w:val="false"/>
          <w:color w:val="000000"/>
          <w:sz w:val="28"/>
        </w:rPr>
        <w:t>
      6-бөлімнің 1-жолында өз театрының алаңында өткізілген іс-шалалардағы көрермендер саны көрсетіледі.</w:t>
      </w:r>
    </w:p>
    <w:bookmarkEnd w:id="57"/>
    <w:bookmarkStart w:name="z232" w:id="58"/>
    <w:p>
      <w:pPr>
        <w:spacing w:after="0"/>
        <w:ind w:left="0"/>
        <w:jc w:val="both"/>
      </w:pPr>
      <w:r>
        <w:rPr>
          <w:rFonts w:ascii="Times New Roman"/>
          <w:b w:val="false"/>
          <w:i w:val="false"/>
          <w:color w:val="000000"/>
          <w:sz w:val="28"/>
        </w:rPr>
        <w:t>
      6-бөлімнің 1.1-жолында өз театрының алаңында өткізілген іс-шалалардағы көрермен-балалар қатарына 15 жасқа дейінгі адамдар жатады.</w:t>
      </w:r>
    </w:p>
    <w:bookmarkEnd w:id="58"/>
    <w:bookmarkStart w:name="z233" w:id="59"/>
    <w:p>
      <w:pPr>
        <w:spacing w:after="0"/>
        <w:ind w:left="0"/>
        <w:jc w:val="both"/>
      </w:pPr>
      <w:r>
        <w:rPr>
          <w:rFonts w:ascii="Times New Roman"/>
          <w:b w:val="false"/>
          <w:i w:val="false"/>
          <w:color w:val="000000"/>
          <w:sz w:val="28"/>
        </w:rPr>
        <w:t>
      6-бөлімнің 2-жолында Қазақстан бойынша өз аумағынан тыс театр өткізетін іс-шаралардағы көрермендер саны көрсетіледі.</w:t>
      </w:r>
    </w:p>
    <w:bookmarkEnd w:id="59"/>
    <w:bookmarkStart w:name="z234" w:id="60"/>
    <w:p>
      <w:pPr>
        <w:spacing w:after="0"/>
        <w:ind w:left="0"/>
        <w:jc w:val="both"/>
      </w:pPr>
      <w:r>
        <w:rPr>
          <w:rFonts w:ascii="Times New Roman"/>
          <w:b w:val="false"/>
          <w:i w:val="false"/>
          <w:color w:val="000000"/>
          <w:sz w:val="28"/>
        </w:rPr>
        <w:t>
      6-бөлімнің 2.1-жолында Қазақстан бойынша ауылдық жерде театр өткізген іс-шараларға қатысқан көрермендер саны көрсетіледі.</w:t>
      </w:r>
    </w:p>
    <w:bookmarkEnd w:id="60"/>
    <w:bookmarkStart w:name="z235" w:id="61"/>
    <w:p>
      <w:pPr>
        <w:spacing w:after="0"/>
        <w:ind w:left="0"/>
        <w:jc w:val="both"/>
      </w:pPr>
      <w:r>
        <w:rPr>
          <w:rFonts w:ascii="Times New Roman"/>
          <w:b w:val="false"/>
          <w:i w:val="false"/>
          <w:color w:val="000000"/>
          <w:sz w:val="28"/>
        </w:rPr>
        <w:t xml:space="preserve">
      6-бөлімнің 3-жолында онлайн режимде театрда өткізілген іс-шаралардағы көрермендердің жалпы саны көрсетіледі. </w:t>
      </w:r>
    </w:p>
    <w:bookmarkEnd w:id="61"/>
    <w:bookmarkStart w:name="z236" w:id="62"/>
    <w:p>
      <w:pPr>
        <w:spacing w:after="0"/>
        <w:ind w:left="0"/>
        <w:jc w:val="both"/>
      </w:pPr>
      <w:r>
        <w:rPr>
          <w:rFonts w:ascii="Times New Roman"/>
          <w:b w:val="false"/>
          <w:i w:val="false"/>
          <w:color w:val="000000"/>
          <w:sz w:val="28"/>
        </w:rPr>
        <w:t>
      9. В Модулін кәсіби концерттік қызметті жүзеге асыратын дербес баланстағы да, кәсіпорындар мен ұйымдар балансындағы да концерттік ұйымдар (филармониялар, концерттік бірлестіктер, концерттік залдар) мен дербес ұйымдар (музыкалық, хор, би) жасайды. Концерттік ұйымдарға жеке ұжымдар жатпайды, олардың қызмет түрі ЭҚЖЖ 93.29.9 – Н Модулінде ескертілген "Демалысты және ойын-сауық ұйымдастыру жөніндегі қызметтің өзге де түрлері" жатады.</w:t>
      </w:r>
    </w:p>
    <w:bookmarkEnd w:id="62"/>
    <w:bookmarkStart w:name="z237" w:id="63"/>
    <w:p>
      <w:pPr>
        <w:spacing w:after="0"/>
        <w:ind w:left="0"/>
        <w:jc w:val="both"/>
      </w:pPr>
      <w:r>
        <w:rPr>
          <w:rFonts w:ascii="Times New Roman"/>
          <w:b w:val="false"/>
          <w:i w:val="false"/>
          <w:color w:val="000000"/>
          <w:sz w:val="28"/>
        </w:rPr>
        <w:t>
      10. 7-бөлімнің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(ғимараттардың) үй-жайлардың жалпы саны көрсетіледі. Ғимарат ретінде жеке тұрған құрылыс, үй-жайлары мәнінде концерттік іс-шараларды және (немесе) дайындық процесін жүргізу үшін пайдаланылатын ғимараттардың оқшауланған бөліктері түсіндіріледі.</w:t>
      </w:r>
    </w:p>
    <w:bookmarkEnd w:id="63"/>
    <w:bookmarkStart w:name="z238" w:id="64"/>
    <w:p>
      <w:pPr>
        <w:spacing w:after="0"/>
        <w:ind w:left="0"/>
        <w:jc w:val="both"/>
      </w:pPr>
      <w:r>
        <w:rPr>
          <w:rFonts w:ascii="Times New Roman"/>
          <w:b w:val="false"/>
          <w:i w:val="false"/>
          <w:color w:val="000000"/>
          <w:sz w:val="28"/>
        </w:rPr>
        <w:t>
      7-бөлімнің 2.1-жолында жылытылмайтын ғимараттар (үй-жайлар) саны, 7-бөлімнің 2.2-жолында авариялық жағдайдағы ғимараттар (үй-жайлар) саны, 7-бөлімнің 2.3-жолында күрделі жөндеуді және қалпына келтіруді талап ететін ғимараттар (үй-жайлар) саны көрсетіледі.</w:t>
      </w:r>
    </w:p>
    <w:bookmarkEnd w:id="64"/>
    <w:bookmarkStart w:name="z239" w:id="65"/>
    <w:p>
      <w:pPr>
        <w:spacing w:after="0"/>
        <w:ind w:left="0"/>
        <w:jc w:val="both"/>
      </w:pPr>
      <w:r>
        <w:rPr>
          <w:rFonts w:ascii="Times New Roman"/>
          <w:b w:val="false"/>
          <w:i w:val="false"/>
          <w:color w:val="000000"/>
          <w:sz w:val="28"/>
        </w:rPr>
        <w:t>
      7-бөлімнің 2.2 және 2.3-жолдары ғимараттың (үйжайдың) техникалық жағдайын сипаттайтын акт (қорытынды) негізінде немесе белгіленген тәртіппен жазылған құжаттың негізінде толтырылады.</w:t>
      </w:r>
    </w:p>
    <w:bookmarkEnd w:id="65"/>
    <w:bookmarkStart w:name="z240" w:id="66"/>
    <w:p>
      <w:pPr>
        <w:spacing w:after="0"/>
        <w:ind w:left="0"/>
        <w:jc w:val="both"/>
      </w:pPr>
      <w:r>
        <w:rPr>
          <w:rFonts w:ascii="Times New Roman"/>
          <w:b w:val="false"/>
          <w:i w:val="false"/>
          <w:color w:val="000000"/>
          <w:sz w:val="28"/>
        </w:rPr>
        <w:t>
      7-бөлімнің 3-жолында мүгедектігі бар адамдар үшін қол жетімді концерт ұйымдары ғимараттарының (үйжайларының) саны көрсетіледі.</w:t>
      </w:r>
    </w:p>
    <w:bookmarkEnd w:id="66"/>
    <w:bookmarkStart w:name="z241" w:id="67"/>
    <w:p>
      <w:pPr>
        <w:spacing w:after="0"/>
        <w:ind w:left="0"/>
        <w:jc w:val="both"/>
      </w:pPr>
      <w:r>
        <w:rPr>
          <w:rFonts w:ascii="Times New Roman"/>
          <w:b w:val="false"/>
          <w:i w:val="false"/>
          <w:color w:val="000000"/>
          <w:sz w:val="28"/>
        </w:rPr>
        <w:t>
      11. 8 және 9-бөлімдерде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bookmarkEnd w:id="67"/>
    <w:bookmarkStart w:name="z242" w:id="68"/>
    <w:p>
      <w:pPr>
        <w:spacing w:after="0"/>
        <w:ind w:left="0"/>
        <w:jc w:val="both"/>
      </w:pPr>
      <w:r>
        <w:rPr>
          <w:rFonts w:ascii="Times New Roman"/>
          <w:b w:val="false"/>
          <w:i w:val="false"/>
          <w:color w:val="000000"/>
          <w:sz w:val="28"/>
        </w:rPr>
        <w:t>
      8-бөлімінің 1-жолында өткізілген концерттердің жалпы саны көрсетіледі, оларға өз аумағында өткілген концерттер және Қазақстан бойынша өз аумағынан тыс жерде өткізілген концерттер жатады. "Өз аумағында" деп қала, аудан – концерт ұйымының тіркелген орны түсініледі.</w:t>
      </w:r>
    </w:p>
    <w:bookmarkEnd w:id="68"/>
    <w:bookmarkStart w:name="z243" w:id="69"/>
    <w:p>
      <w:pPr>
        <w:spacing w:after="0"/>
        <w:ind w:left="0"/>
        <w:jc w:val="both"/>
      </w:pPr>
      <w:r>
        <w:rPr>
          <w:rFonts w:ascii="Times New Roman"/>
          <w:b w:val="false"/>
          <w:i w:val="false"/>
          <w:color w:val="000000"/>
          <w:sz w:val="28"/>
        </w:rPr>
        <w:t>
      8-бөлімінің 2-жолында өз аумағында өткілген концерттер көрсетеді. Есепті кезең ішінде өз аумағында концерт ұйымы немесе дербес ұжым өткізген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bookmarkEnd w:id="69"/>
    <w:bookmarkStart w:name="z244" w:id="70"/>
    <w:p>
      <w:pPr>
        <w:spacing w:after="0"/>
        <w:ind w:left="0"/>
        <w:jc w:val="both"/>
      </w:pPr>
      <w:r>
        <w:rPr>
          <w:rFonts w:ascii="Times New Roman"/>
          <w:b w:val="false"/>
          <w:i w:val="false"/>
          <w:color w:val="000000"/>
          <w:sz w:val="28"/>
        </w:rPr>
        <w:t>
      8-бөлімнің 3-жолында Қазақстан бойынша өз аумағынан тыс жерде өткізілген концерттер көрсетіледі. Қазақстан Республикасында өткізілген гастрольдік және көшпелі концерттер туралы деректер үй-жайда концерт өткізген ұйым емес, осы концерттерді өткізетін концерттік ұйым көрсетеді.</w:t>
      </w:r>
    </w:p>
    <w:bookmarkEnd w:id="70"/>
    <w:bookmarkStart w:name="z245" w:id="71"/>
    <w:p>
      <w:pPr>
        <w:spacing w:after="0"/>
        <w:ind w:left="0"/>
        <w:jc w:val="both"/>
      </w:pPr>
      <w:r>
        <w:rPr>
          <w:rFonts w:ascii="Times New Roman"/>
          <w:b w:val="false"/>
          <w:i w:val="false"/>
          <w:color w:val="000000"/>
          <w:sz w:val="28"/>
        </w:rPr>
        <w:t>
      8-бөлімнің 4-жолында он-лайн режимде (виртуалды алаңдарда) өткізілген концерттердің жалпы саны көрсетіледі.</w:t>
      </w:r>
    </w:p>
    <w:bookmarkEnd w:id="71"/>
    <w:bookmarkStart w:name="z246" w:id="72"/>
    <w:p>
      <w:pPr>
        <w:spacing w:after="0"/>
        <w:ind w:left="0"/>
        <w:jc w:val="both"/>
      </w:pPr>
      <w:r>
        <w:rPr>
          <w:rFonts w:ascii="Times New Roman"/>
          <w:b w:val="false"/>
          <w:i w:val="false"/>
          <w:color w:val="000000"/>
          <w:sz w:val="28"/>
        </w:rPr>
        <w:t>
      8-бөлімнің 5-жолында шетелде өткізілген гастрольдердің саны көрсетіледі. Гастрольдерге әртістің немесе ұжымның (ансамбль, хор және өзгелер) оның тұрақты қызметінен алыс және жақын шет елдерде көрсетілімдері кіреді.</w:t>
      </w:r>
    </w:p>
    <w:bookmarkEnd w:id="72"/>
    <w:bookmarkStart w:name="z247" w:id="73"/>
    <w:p>
      <w:pPr>
        <w:spacing w:after="0"/>
        <w:ind w:left="0"/>
        <w:jc w:val="both"/>
      </w:pPr>
      <w:r>
        <w:rPr>
          <w:rFonts w:ascii="Times New Roman"/>
          <w:b w:val="false"/>
          <w:i w:val="false"/>
          <w:color w:val="000000"/>
          <w:sz w:val="28"/>
        </w:rPr>
        <w:t>
      12. 9-бөлімде концерттік ұйым өткізетін концерттердегі көрермендердің жалпы саны көрсетіледі.</w:t>
      </w:r>
    </w:p>
    <w:bookmarkEnd w:id="73"/>
    <w:bookmarkStart w:name="z248" w:id="74"/>
    <w:p>
      <w:pPr>
        <w:spacing w:after="0"/>
        <w:ind w:left="0"/>
        <w:jc w:val="both"/>
      </w:pPr>
      <w:r>
        <w:rPr>
          <w:rFonts w:ascii="Times New Roman"/>
          <w:b w:val="false"/>
          <w:i w:val="false"/>
          <w:color w:val="000000"/>
          <w:sz w:val="28"/>
        </w:rPr>
        <w:t>
      13. С Модуліне стационарлық цирктер (қысқы және жазғы), жылжымалы (шапито), сахнадағы цирк, хайуанаттар циркі бойынша деректер кіреді.</w:t>
      </w:r>
    </w:p>
    <w:bookmarkEnd w:id="74"/>
    <w:bookmarkStart w:name="z249" w:id="75"/>
    <w:p>
      <w:pPr>
        <w:spacing w:after="0"/>
        <w:ind w:left="0"/>
        <w:jc w:val="both"/>
      </w:pPr>
      <w:r>
        <w:rPr>
          <w:rFonts w:ascii="Times New Roman"/>
          <w:b w:val="false"/>
          <w:i w:val="false"/>
          <w:color w:val="000000"/>
          <w:sz w:val="28"/>
        </w:rPr>
        <w:t>
      Егер бір цирк ғимаратында репертуарлары әртүрлі немесе әртүрлі тілдерде, бірақ бір дирекцияға біріктірілген екі шығармашылық ұжым жұмыс жасаса, онда бір жинақты нысан толтырылады.</w:t>
      </w:r>
    </w:p>
    <w:bookmarkEnd w:id="75"/>
    <w:bookmarkStart w:name="z250" w:id="76"/>
    <w:p>
      <w:pPr>
        <w:spacing w:after="0"/>
        <w:ind w:left="0"/>
        <w:jc w:val="both"/>
      </w:pPr>
      <w:r>
        <w:rPr>
          <w:rFonts w:ascii="Times New Roman"/>
          <w:b w:val="false"/>
          <w:i w:val="false"/>
          <w:color w:val="000000"/>
          <w:sz w:val="28"/>
        </w:rPr>
        <w:t>
      Статистикалық нысанға енгізілетін бастапқы статистикалық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bookmarkEnd w:id="76"/>
    <w:bookmarkStart w:name="z251" w:id="77"/>
    <w:p>
      <w:pPr>
        <w:spacing w:after="0"/>
        <w:ind w:left="0"/>
        <w:jc w:val="both"/>
      </w:pPr>
      <w:r>
        <w:rPr>
          <w:rFonts w:ascii="Times New Roman"/>
          <w:b w:val="false"/>
          <w:i w:val="false"/>
          <w:color w:val="000000"/>
          <w:sz w:val="28"/>
        </w:rPr>
        <w:t>
      14. 10-бөлімнің 1-жолында цирктер саны көрсетіледі.</w:t>
      </w:r>
    </w:p>
    <w:bookmarkEnd w:id="77"/>
    <w:bookmarkStart w:name="z252" w:id="78"/>
    <w:p>
      <w:pPr>
        <w:spacing w:after="0"/>
        <w:ind w:left="0"/>
        <w:jc w:val="both"/>
      </w:pPr>
      <w:r>
        <w:rPr>
          <w:rFonts w:ascii="Times New Roman"/>
          <w:b w:val="false"/>
          <w:i w:val="false"/>
          <w:color w:val="000000"/>
          <w:sz w:val="28"/>
        </w:rPr>
        <w:t>
      10-бөлімнің 1.1-жолында Интернет желісіне қолжетімділігі бар цирктер саны көрсетіледі.</w:t>
      </w:r>
    </w:p>
    <w:bookmarkEnd w:id="78"/>
    <w:bookmarkStart w:name="z253" w:id="79"/>
    <w:p>
      <w:pPr>
        <w:spacing w:after="0"/>
        <w:ind w:left="0"/>
        <w:jc w:val="both"/>
      </w:pPr>
      <w:r>
        <w:rPr>
          <w:rFonts w:ascii="Times New Roman"/>
          <w:b w:val="false"/>
          <w:i w:val="false"/>
          <w:color w:val="000000"/>
          <w:sz w:val="28"/>
        </w:rPr>
        <w:t>
      10-бөлімнің 2-жолында жеке тұрған құрылыстар болып табылатын цирктер ғимараттарының (үйжайларының) және ғимараттың оқшауланған бөлігіне жататын үй-жайлардың жалпы саны көрсетіледі.</w:t>
      </w:r>
    </w:p>
    <w:bookmarkEnd w:id="79"/>
    <w:bookmarkStart w:name="z254" w:id="80"/>
    <w:p>
      <w:pPr>
        <w:spacing w:after="0"/>
        <w:ind w:left="0"/>
        <w:jc w:val="both"/>
      </w:pPr>
      <w:r>
        <w:rPr>
          <w:rFonts w:ascii="Times New Roman"/>
          <w:b w:val="false"/>
          <w:i w:val="false"/>
          <w:color w:val="000000"/>
          <w:sz w:val="28"/>
        </w:rPr>
        <w:t>
      10-бөлімнің 2.1-жолында жылытылмайтын ғимараттардың (үй-жайлардың) саны, 10-бөлімінің 2.2-жолында авариялық жағдайдағы ғимараттардың (үйжайлардың) саны, 10-бөлімнің 2.3-жолында күрделі жөндеуді қажет ететін ғимараттардың (үй-жайлардың) саны көрсетіледі.</w:t>
      </w:r>
    </w:p>
    <w:bookmarkEnd w:id="80"/>
    <w:bookmarkStart w:name="z255" w:id="81"/>
    <w:p>
      <w:pPr>
        <w:spacing w:after="0"/>
        <w:ind w:left="0"/>
        <w:jc w:val="both"/>
      </w:pPr>
      <w:r>
        <w:rPr>
          <w:rFonts w:ascii="Times New Roman"/>
          <w:b w:val="false"/>
          <w:i w:val="false"/>
          <w:color w:val="000000"/>
          <w:sz w:val="28"/>
        </w:rPr>
        <w:t>
      10-бөлімнің 2.2 және 2.3-жолдары актінің (қорытындының) немесе цирктер ғимараттарының (үйжайларының) техникалық жағдайын сипаттайтын Қазақстан Республикасы заңнамасымен белгіленген тәртіпте құрастырылған құжаттың негізінде толтырылады.</w:t>
      </w:r>
    </w:p>
    <w:bookmarkEnd w:id="81"/>
    <w:bookmarkStart w:name="z256" w:id="82"/>
    <w:p>
      <w:pPr>
        <w:spacing w:after="0"/>
        <w:ind w:left="0"/>
        <w:jc w:val="both"/>
      </w:pPr>
      <w:r>
        <w:rPr>
          <w:rFonts w:ascii="Times New Roman"/>
          <w:b w:val="false"/>
          <w:i w:val="false"/>
          <w:color w:val="000000"/>
          <w:sz w:val="28"/>
        </w:rPr>
        <w:t>
      10-бөлімнің 3-жолында мүгедектігі бар адамдар үшін қолжетімді цирктегі ғимараттар (үй-жайлар) саны көрсетіледі.</w:t>
      </w:r>
    </w:p>
    <w:bookmarkEnd w:id="82"/>
    <w:bookmarkStart w:name="z257" w:id="83"/>
    <w:p>
      <w:pPr>
        <w:spacing w:after="0"/>
        <w:ind w:left="0"/>
        <w:jc w:val="both"/>
      </w:pPr>
      <w:r>
        <w:rPr>
          <w:rFonts w:ascii="Times New Roman"/>
          <w:b w:val="false"/>
          <w:i w:val="false"/>
          <w:color w:val="000000"/>
          <w:sz w:val="28"/>
        </w:rPr>
        <w:t>
      10-бөлімнің 4-жолында көрермендер залдарындағы орындардың саны көрсетіледі.</w:t>
      </w:r>
    </w:p>
    <w:bookmarkEnd w:id="83"/>
    <w:bookmarkStart w:name="z258" w:id="84"/>
    <w:p>
      <w:pPr>
        <w:spacing w:after="0"/>
        <w:ind w:left="0"/>
        <w:jc w:val="both"/>
      </w:pPr>
      <w:r>
        <w:rPr>
          <w:rFonts w:ascii="Times New Roman"/>
          <w:b w:val="false"/>
          <w:i w:val="false"/>
          <w:color w:val="000000"/>
          <w:sz w:val="28"/>
        </w:rPr>
        <w:t>
      15. 11-бөлімнің 1-жолында іс-шаралар санына цирк өткізетін қойылымдар, концерттер және басқа да ісшаралар кіреді.</w:t>
      </w:r>
    </w:p>
    <w:bookmarkEnd w:id="84"/>
    <w:bookmarkStart w:name="z259" w:id="85"/>
    <w:p>
      <w:pPr>
        <w:spacing w:after="0"/>
        <w:ind w:left="0"/>
        <w:jc w:val="both"/>
      </w:pPr>
      <w:r>
        <w:rPr>
          <w:rFonts w:ascii="Times New Roman"/>
          <w:b w:val="false"/>
          <w:i w:val="false"/>
          <w:color w:val="000000"/>
          <w:sz w:val="28"/>
        </w:rPr>
        <w:t>
      11-бөлімнің 1.1-жолында балаларға арнап өткізілген іс-шаралар көрсетіледі. Балалар санатына 15 жасқа дейінгі адамдар жатады.</w:t>
      </w:r>
    </w:p>
    <w:bookmarkEnd w:id="85"/>
    <w:bookmarkStart w:name="z260" w:id="86"/>
    <w:p>
      <w:pPr>
        <w:spacing w:after="0"/>
        <w:ind w:left="0"/>
        <w:jc w:val="both"/>
      </w:pPr>
      <w:r>
        <w:rPr>
          <w:rFonts w:ascii="Times New Roman"/>
          <w:b w:val="false"/>
          <w:i w:val="false"/>
          <w:color w:val="000000"/>
          <w:sz w:val="28"/>
        </w:rPr>
        <w:t>
      11-бөлімнің 2-жолында виртуалды залдарда цирк өткізген қойылымдардың, іс-шаралардың саны көрсетіледі.</w:t>
      </w:r>
    </w:p>
    <w:bookmarkEnd w:id="86"/>
    <w:bookmarkStart w:name="z261" w:id="87"/>
    <w:p>
      <w:pPr>
        <w:spacing w:after="0"/>
        <w:ind w:left="0"/>
        <w:jc w:val="both"/>
      </w:pPr>
      <w:r>
        <w:rPr>
          <w:rFonts w:ascii="Times New Roman"/>
          <w:b w:val="false"/>
          <w:i w:val="false"/>
          <w:color w:val="000000"/>
          <w:sz w:val="28"/>
        </w:rPr>
        <w:t xml:space="preserve">
      11-бөлімнің 3-жолында өз қаласының сыртында тараптық ұйымдардың сахналық алаңдарында көрсетілетін бірреттік қойылымдарға жататын көшпелі қойылымдар есептіленеді. </w:t>
      </w:r>
    </w:p>
    <w:bookmarkEnd w:id="87"/>
    <w:bookmarkStart w:name="z262" w:id="88"/>
    <w:p>
      <w:pPr>
        <w:spacing w:after="0"/>
        <w:ind w:left="0"/>
        <w:jc w:val="both"/>
      </w:pPr>
      <w:r>
        <w:rPr>
          <w:rFonts w:ascii="Times New Roman"/>
          <w:b w:val="false"/>
          <w:i w:val="false"/>
          <w:color w:val="000000"/>
          <w:sz w:val="28"/>
        </w:rPr>
        <w:t>
      11-бөлімнің 3.1-жолында шетелде, оның жақын және алыс шет елдердегі тұрақты қызметі орнынан тыс жерде гастрольдердің саны көрсетіледі.</w:t>
      </w:r>
    </w:p>
    <w:bookmarkEnd w:id="88"/>
    <w:bookmarkStart w:name="z263" w:id="89"/>
    <w:p>
      <w:pPr>
        <w:spacing w:after="0"/>
        <w:ind w:left="0"/>
        <w:jc w:val="both"/>
      </w:pPr>
      <w:r>
        <w:rPr>
          <w:rFonts w:ascii="Times New Roman"/>
          <w:b w:val="false"/>
          <w:i w:val="false"/>
          <w:color w:val="000000"/>
          <w:sz w:val="28"/>
        </w:rPr>
        <w:t>
      11-бөлімнің 4-жолында суретшімен бірге қоюшы режиссер жүзеге асыратын цирк және эстрадалық қойылым құрудың шығармашылық процесі болып табылатын жаңа қойылымдар саны көрсетіледі.</w:t>
      </w:r>
    </w:p>
    <w:bookmarkEnd w:id="89"/>
    <w:bookmarkStart w:name="z264" w:id="90"/>
    <w:p>
      <w:pPr>
        <w:spacing w:after="0"/>
        <w:ind w:left="0"/>
        <w:jc w:val="both"/>
      </w:pPr>
      <w:r>
        <w:rPr>
          <w:rFonts w:ascii="Times New Roman"/>
          <w:b w:val="false"/>
          <w:i w:val="false"/>
          <w:color w:val="000000"/>
          <w:sz w:val="28"/>
        </w:rPr>
        <w:t>
      11-бөлімнің 5-жолында көрермендер санына ісшараларға қатысқан адамдар саны кіреді.</w:t>
      </w:r>
    </w:p>
    <w:bookmarkEnd w:id="90"/>
    <w:bookmarkStart w:name="z265" w:id="91"/>
    <w:p>
      <w:pPr>
        <w:spacing w:after="0"/>
        <w:ind w:left="0"/>
        <w:jc w:val="both"/>
      </w:pPr>
      <w:r>
        <w:rPr>
          <w:rFonts w:ascii="Times New Roman"/>
          <w:b w:val="false"/>
          <w:i w:val="false"/>
          <w:color w:val="000000"/>
          <w:sz w:val="28"/>
        </w:rPr>
        <w:t>
      11-бөлімнің 5.1-жолында көрермен-балалар саны көрсетіледі, оларға 15 жасқа дейінгі адамдар жатады.</w:t>
      </w:r>
    </w:p>
    <w:bookmarkEnd w:id="91"/>
    <w:bookmarkStart w:name="z266" w:id="92"/>
    <w:p>
      <w:pPr>
        <w:spacing w:after="0"/>
        <w:ind w:left="0"/>
        <w:jc w:val="both"/>
      </w:pPr>
      <w:r>
        <w:rPr>
          <w:rFonts w:ascii="Times New Roman"/>
          <w:b w:val="false"/>
          <w:i w:val="false"/>
          <w:color w:val="000000"/>
          <w:sz w:val="28"/>
        </w:rPr>
        <w:t>
      11-бөлімнің 6-жолында виртуалды режимде циркте өткізілген іс-шаралардың жалпы саны көрсетіледі.</w:t>
      </w:r>
    </w:p>
    <w:bookmarkEnd w:id="92"/>
    <w:bookmarkStart w:name="z267" w:id="93"/>
    <w:p>
      <w:pPr>
        <w:spacing w:after="0"/>
        <w:ind w:left="0"/>
        <w:jc w:val="both"/>
      </w:pPr>
      <w:r>
        <w:rPr>
          <w:rFonts w:ascii="Times New Roman"/>
          <w:b w:val="false"/>
          <w:i w:val="false"/>
          <w:color w:val="000000"/>
          <w:sz w:val="28"/>
        </w:rPr>
        <w:t>
      16. D Модулі ақпарат,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сәйкес толтырылады.</w:t>
      </w:r>
    </w:p>
    <w:bookmarkEnd w:id="93"/>
    <w:bookmarkStart w:name="z268" w:id="94"/>
    <w:p>
      <w:pPr>
        <w:spacing w:after="0"/>
        <w:ind w:left="0"/>
        <w:jc w:val="both"/>
      </w:pPr>
      <w:r>
        <w:rPr>
          <w:rFonts w:ascii="Times New Roman"/>
          <w:b w:val="false"/>
          <w:i w:val="false"/>
          <w:color w:val="000000"/>
          <w:sz w:val="28"/>
        </w:rPr>
        <w:t>
      Статистикалық нысанға енгізілетін бастапқы статистикалық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bookmarkEnd w:id="94"/>
    <w:bookmarkStart w:name="z269" w:id="95"/>
    <w:p>
      <w:pPr>
        <w:spacing w:after="0"/>
        <w:ind w:left="0"/>
        <w:jc w:val="both"/>
      </w:pPr>
      <w:r>
        <w:rPr>
          <w:rFonts w:ascii="Times New Roman"/>
          <w:b w:val="false"/>
          <w:i w:val="false"/>
          <w:color w:val="000000"/>
          <w:sz w:val="28"/>
        </w:rPr>
        <w:t>
      Егер құрылымдық бөлімшеге заңды тұлға статистикалық нысанды тапсыру бойынша өкілеттіктер берген жағдайда, онда статистикалық нысан өзінің орналасқан жері бойынша аумақтық статистика бөлімшелеріне ұсынылады. Егер құрылымдық бөлімшенің статистикалық нысанды тапсыру бойынша өкілеттіктері болмаса, онда заңды тұлға статистикалық нысанды өзі орналасқан жеріндегі аумақтық статистика бөлімшелеріне олардың орналасқан жерлерін көрсете отырып, өзінің құрылымдық бөлімшелері бөлінісінде тапсырады.</w:t>
      </w:r>
    </w:p>
    <w:bookmarkEnd w:id="95"/>
    <w:bookmarkStart w:name="z270" w:id="96"/>
    <w:p>
      <w:pPr>
        <w:spacing w:after="0"/>
        <w:ind w:left="0"/>
        <w:jc w:val="both"/>
      </w:pPr>
      <w:r>
        <w:rPr>
          <w:rFonts w:ascii="Times New Roman"/>
          <w:b w:val="false"/>
          <w:i w:val="false"/>
          <w:color w:val="000000"/>
          <w:sz w:val="28"/>
        </w:rPr>
        <w:t>
      Кітапханалар мақсатты қолданылуы, тұтынушылар контингенті, қорлардың тақырыптық және түр құрамы бойынша сараланады.</w:t>
      </w:r>
    </w:p>
    <w:bookmarkEnd w:id="96"/>
    <w:bookmarkStart w:name="z271" w:id="97"/>
    <w:p>
      <w:pPr>
        <w:spacing w:after="0"/>
        <w:ind w:left="0"/>
        <w:jc w:val="both"/>
      </w:pPr>
      <w:r>
        <w:rPr>
          <w:rFonts w:ascii="Times New Roman"/>
          <w:b w:val="false"/>
          <w:i w:val="false"/>
          <w:color w:val="000000"/>
          <w:sz w:val="28"/>
        </w:rPr>
        <w:t>
      17. Есепті жылы жұмыс істемеген, бірақ материалдық базасы бар кітапханалар 14-бөлімнің 1-7-жолдарын және 15-бөлімнің 7-8-бағандарын толтырмайды.</w:t>
      </w:r>
    </w:p>
    <w:bookmarkEnd w:id="97"/>
    <w:bookmarkStart w:name="z272" w:id="98"/>
    <w:p>
      <w:pPr>
        <w:spacing w:after="0"/>
        <w:ind w:left="0"/>
        <w:jc w:val="both"/>
      </w:pPr>
      <w:r>
        <w:rPr>
          <w:rFonts w:ascii="Times New Roman"/>
          <w:b w:val="false"/>
          <w:i w:val="false"/>
          <w:color w:val="000000"/>
          <w:sz w:val="28"/>
        </w:rPr>
        <w:t>
      18. 12-бөлімнің 1-жолында кітапханалық мекеме ретінде есепті бірлікке кітапхананың бөлімшесі болып табылатын кітап беру пунктілері, жылжымалы кітапханалардың барлық түрлері, оқу залдары, балалар бөліктемелеі қабылданбайды. Кітапханалардың бұл бөліктемелерінің кітап қорлары мен қызметі өздері құрамына кіретін кітапханаларда көрсетіледі.</w:t>
      </w:r>
    </w:p>
    <w:bookmarkEnd w:id="98"/>
    <w:bookmarkStart w:name="z273" w:id="99"/>
    <w:p>
      <w:pPr>
        <w:spacing w:after="0"/>
        <w:ind w:left="0"/>
        <w:jc w:val="both"/>
      </w:pPr>
      <w:r>
        <w:rPr>
          <w:rFonts w:ascii="Times New Roman"/>
          <w:b w:val="false"/>
          <w:i w:val="false"/>
          <w:color w:val="000000"/>
          <w:sz w:val="28"/>
        </w:rPr>
        <w:t>
      12-бөлімнің 1-жолында кітапхана теңгеріміндегі құрылымдық (ведомстволық бағыныстағы) бірліктер саны (статистикалық нысандарды ұсынған ұйымдар саны) көрсетіледі.</w:t>
      </w:r>
    </w:p>
    <w:bookmarkEnd w:id="99"/>
    <w:bookmarkStart w:name="z274" w:id="100"/>
    <w:p>
      <w:pPr>
        <w:spacing w:after="0"/>
        <w:ind w:left="0"/>
        <w:jc w:val="both"/>
      </w:pPr>
      <w:r>
        <w:rPr>
          <w:rFonts w:ascii="Times New Roman"/>
          <w:b w:val="false"/>
          <w:i w:val="false"/>
          <w:color w:val="000000"/>
          <w:sz w:val="28"/>
        </w:rPr>
        <w:t>
      12-бөлімнің 1.1-жолында ғылыми кітапханалар,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көрсетіледі.</w:t>
      </w:r>
    </w:p>
    <w:bookmarkEnd w:id="100"/>
    <w:bookmarkStart w:name="z275" w:id="101"/>
    <w:p>
      <w:pPr>
        <w:spacing w:after="0"/>
        <w:ind w:left="0"/>
        <w:jc w:val="both"/>
      </w:pPr>
      <w:r>
        <w:rPr>
          <w:rFonts w:ascii="Times New Roman"/>
          <w:b w:val="false"/>
          <w:i w:val="false"/>
          <w:color w:val="000000"/>
          <w:sz w:val="28"/>
        </w:rPr>
        <w:t xml:space="preserve">
      12-бөлімнің 1.2-жолында әмбебап кітапханалар – тақырыптық және типологиялық шектеулерсіз қалыптасқан қорлар негізінде әр түрлі оқырман қажеттілігін қанағаттандыратын кітапханалар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 </w:t>
      </w:r>
    </w:p>
    <w:bookmarkEnd w:id="101"/>
    <w:bookmarkStart w:name="z276" w:id="102"/>
    <w:p>
      <w:pPr>
        <w:spacing w:after="0"/>
        <w:ind w:left="0"/>
        <w:jc w:val="both"/>
      </w:pPr>
      <w:r>
        <w:rPr>
          <w:rFonts w:ascii="Times New Roman"/>
          <w:b w:val="false"/>
          <w:i w:val="false"/>
          <w:color w:val="000000"/>
          <w:sz w:val="28"/>
        </w:rPr>
        <w:t>
      2-бөлімнің 1.3-жолында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bookmarkEnd w:id="102"/>
    <w:bookmarkStart w:name="z277" w:id="103"/>
    <w:p>
      <w:pPr>
        <w:spacing w:after="0"/>
        <w:ind w:left="0"/>
        <w:jc w:val="both"/>
      </w:pPr>
      <w:r>
        <w:rPr>
          <w:rFonts w:ascii="Times New Roman"/>
          <w:b w:val="false"/>
          <w:i w:val="false"/>
          <w:color w:val="000000"/>
          <w:sz w:val="28"/>
        </w:rPr>
        <w:t>
      12-бөлімнің 3-жолында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w:t>
      </w:r>
    </w:p>
    <w:bookmarkEnd w:id="103"/>
    <w:bookmarkStart w:name="z278" w:id="104"/>
    <w:p>
      <w:pPr>
        <w:spacing w:after="0"/>
        <w:ind w:left="0"/>
        <w:jc w:val="both"/>
      </w:pPr>
      <w:r>
        <w:rPr>
          <w:rFonts w:ascii="Times New Roman"/>
          <w:b w:val="false"/>
          <w:i w:val="false"/>
          <w:color w:val="000000"/>
          <w:sz w:val="28"/>
        </w:rPr>
        <w:t>
      12-бөлімнің 4-жолында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bookmarkEnd w:id="104"/>
    <w:bookmarkStart w:name="z279" w:id="105"/>
    <w:p>
      <w:pPr>
        <w:spacing w:after="0"/>
        <w:ind w:left="0"/>
        <w:jc w:val="both"/>
      </w:pPr>
      <w:r>
        <w:rPr>
          <w:rFonts w:ascii="Times New Roman"/>
          <w:b w:val="false"/>
          <w:i w:val="false"/>
          <w:color w:val="000000"/>
          <w:sz w:val="28"/>
        </w:rPr>
        <w:t>
      19. 13-бөлімнің 1-жолында кітапхана ғимараттарының (үй-жайларының) жалпы саны көрсетіледі. Оларға кітапхана қоры орналастырылатын және оқырмандарға қызмет көрсетілетін жеке тұрған құрылыстар, сондай-ақ кітапхана қоры орналасқан ғимараттың оқшауланған бөлігі болып табылатын үйжайлар және мемлекеттік мекемелердің, клубтардың және басқа да мекемелердің ғимараттарында орналасқан үйжайлар жатады.</w:t>
      </w:r>
    </w:p>
    <w:bookmarkEnd w:id="105"/>
    <w:bookmarkStart w:name="z280" w:id="106"/>
    <w:p>
      <w:pPr>
        <w:spacing w:after="0"/>
        <w:ind w:left="0"/>
        <w:jc w:val="both"/>
      </w:pPr>
      <w:r>
        <w:rPr>
          <w:rFonts w:ascii="Times New Roman"/>
          <w:b w:val="false"/>
          <w:i w:val="false"/>
          <w:color w:val="000000"/>
          <w:sz w:val="28"/>
        </w:rPr>
        <w:t>
      13-бөлімнің 1.1-жолында жылытылмайтын ғимараттарда (үй-жайларда), 1.2-жолында авариялық жағдайдағы, 1.3-жолында күрделі жөндеуді талап ететін кітапханалардың саны көрсетіледі.</w:t>
      </w:r>
    </w:p>
    <w:bookmarkEnd w:id="106"/>
    <w:bookmarkStart w:name="z281" w:id="107"/>
    <w:p>
      <w:pPr>
        <w:spacing w:after="0"/>
        <w:ind w:left="0"/>
        <w:jc w:val="both"/>
      </w:pPr>
      <w:r>
        <w:rPr>
          <w:rFonts w:ascii="Times New Roman"/>
          <w:b w:val="false"/>
          <w:i w:val="false"/>
          <w:color w:val="000000"/>
          <w:sz w:val="28"/>
        </w:rPr>
        <w:t>
      13-бөлімнің 1.2 және 1.3-жолдарда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көрсетіледі.</w:t>
      </w:r>
    </w:p>
    <w:bookmarkEnd w:id="107"/>
    <w:bookmarkStart w:name="z282" w:id="108"/>
    <w:p>
      <w:pPr>
        <w:spacing w:after="0"/>
        <w:ind w:left="0"/>
        <w:jc w:val="both"/>
      </w:pPr>
      <w:r>
        <w:rPr>
          <w:rFonts w:ascii="Times New Roman"/>
          <w:b w:val="false"/>
          <w:i w:val="false"/>
          <w:color w:val="000000"/>
          <w:sz w:val="28"/>
        </w:rPr>
        <w:t>
      13-бөлімнің 2-жолында мүгедектігі бар адамдар үшін қол жетімді кітапхана ғимараттарының (үй-жайларының) саны көрсетіледі.</w:t>
      </w:r>
    </w:p>
    <w:bookmarkEnd w:id="108"/>
    <w:bookmarkStart w:name="z283" w:id="109"/>
    <w:p>
      <w:pPr>
        <w:spacing w:after="0"/>
        <w:ind w:left="0"/>
        <w:jc w:val="both"/>
      </w:pPr>
      <w:r>
        <w:rPr>
          <w:rFonts w:ascii="Times New Roman"/>
          <w:b w:val="false"/>
          <w:i w:val="false"/>
          <w:color w:val="000000"/>
          <w:sz w:val="28"/>
        </w:rPr>
        <w:t>
      20. 14-бөлімнің 1-жолында кітапхана қызметтерін пайдаланатын адамдарды (оқырман, абонент) және кітапхананың интернет-ресурсын (порталын) пайдаланушыларды қамтитын кітапхана пайдаланушыларының жалпы саны көрсетіледі.</w:t>
      </w:r>
    </w:p>
    <w:bookmarkEnd w:id="109"/>
    <w:bookmarkStart w:name="z284" w:id="110"/>
    <w:p>
      <w:pPr>
        <w:spacing w:after="0"/>
        <w:ind w:left="0"/>
        <w:jc w:val="both"/>
      </w:pPr>
      <w:r>
        <w:rPr>
          <w:rFonts w:ascii="Times New Roman"/>
          <w:b w:val="false"/>
          <w:i w:val="false"/>
          <w:color w:val="000000"/>
          <w:sz w:val="28"/>
        </w:rPr>
        <w:t>
      Кітапхананы пайдаланушы – кітапхана қызметін пайдаланатын жеке немесе заңды тұлға (оқырман, іс-шараға келуші, абонент) болып табылады және кітапхана жұмысы күнделіктерінің тиісті бөлімдерінің жылдық қорытынды деректері, кітапханаға келген оқырмандар формулярлары негізінде есепке алынады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жылы қайта тіркелген және жаңадан жазылған пайдаланушылардың жиынтық саны көрсетіледі.</w:t>
      </w:r>
    </w:p>
    <w:bookmarkEnd w:id="110"/>
    <w:bookmarkStart w:name="z285" w:id="111"/>
    <w:p>
      <w:pPr>
        <w:spacing w:after="0"/>
        <w:ind w:left="0"/>
        <w:jc w:val="both"/>
      </w:pPr>
      <w:r>
        <w:rPr>
          <w:rFonts w:ascii="Times New Roman"/>
          <w:b w:val="false"/>
          <w:i w:val="false"/>
          <w:color w:val="000000"/>
          <w:sz w:val="28"/>
        </w:rPr>
        <w:t>
      14-бөлімнің 2-жолында кітапхана интернет-ресурсын (порталын) пайдаланушылардың саны көрсетіледі. Кітапханаға электрондық ақпараттық желілер арқылы жүгінетін интернет-ресурсты (порталды) пайдаланушыларды есепке алу бірлігі кітапхана серверінде тіркелген пайдаланушының (адамның немесе ұйымның) коды болып табылады. Электрондық ақпараттық желілер арқылы кітапханаға жүгінетін пайдаланушылардың жалпы санын есепке алу кітапхана серверінде тіркелген адамдар мен ұйымдардың бірдей емес кодтарының саны бойынша жүзеге асырылады.</w:t>
      </w:r>
    </w:p>
    <w:bookmarkEnd w:id="111"/>
    <w:bookmarkStart w:name="z286" w:id="112"/>
    <w:p>
      <w:pPr>
        <w:spacing w:after="0"/>
        <w:ind w:left="0"/>
        <w:jc w:val="both"/>
      </w:pPr>
      <w:r>
        <w:rPr>
          <w:rFonts w:ascii="Times New Roman"/>
          <w:b w:val="false"/>
          <w:i w:val="false"/>
          <w:color w:val="000000"/>
          <w:sz w:val="28"/>
        </w:rPr>
        <w:t>
      14-бөлімнің 3-жолында пайдаланушылардың кітапхананың Интернет-ресурсына (порталына) кіруін қоса алғанда, кітапханаға бару саны көрсетіледі (басылымдар мен материалдарды жазу, қайта тіркеу, алу, айырбастау, қайтару, оларды пайдалану мерзімін жалғастыру, газеттер мен журналдарды қарау, кітапхана өткізетін бұқаралық іс-шараларға қатысу үшін анықтамаларды толтыру үшін) бақылау парағында, пайдаланушының формулярында немесе кітапханада қабылданған құжаттамада, автоматтандыру және механикаландыру құралдарында тіркелген. Бір жыл ішінде жеке абонемент бойынша кітап алған пайдаланушылардың саны соңғы формулярдың бір жылдағы реттік нөмірімен анықталады.</w:t>
      </w:r>
    </w:p>
    <w:bookmarkEnd w:id="112"/>
    <w:bookmarkStart w:name="z287" w:id="113"/>
    <w:p>
      <w:pPr>
        <w:spacing w:after="0"/>
        <w:ind w:left="0"/>
        <w:jc w:val="both"/>
      </w:pPr>
      <w:r>
        <w:rPr>
          <w:rFonts w:ascii="Times New Roman"/>
          <w:b w:val="false"/>
          <w:i w:val="false"/>
          <w:color w:val="000000"/>
          <w:sz w:val="28"/>
        </w:rPr>
        <w:t>
      14-бөлімнің 3.1-жолында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есептеуіш арқылы есептеледі.</w:t>
      </w:r>
    </w:p>
    <w:bookmarkEnd w:id="113"/>
    <w:bookmarkStart w:name="z288" w:id="114"/>
    <w:p>
      <w:pPr>
        <w:spacing w:after="0"/>
        <w:ind w:left="0"/>
        <w:jc w:val="both"/>
      </w:pPr>
      <w:r>
        <w:rPr>
          <w:rFonts w:ascii="Times New Roman"/>
          <w:b w:val="false"/>
          <w:i w:val="false"/>
          <w:color w:val="000000"/>
          <w:sz w:val="28"/>
        </w:rPr>
        <w:t xml:space="preserve">
      14-бөлімнің 8-жолында библиографиялық деректер базасындағы библиографиялық жазбалардың саны көрсетіледі. Электрондық каталогқа кітапхананың жергілікті және қашықтағы пайдаланушыларына берілген, нақты уақыт режимінде жұмыс істейтін, машинада оқылатын түрдегі кітапхана каталогы кіреді. </w:t>
      </w:r>
    </w:p>
    <w:bookmarkEnd w:id="114"/>
    <w:bookmarkStart w:name="z289" w:id="115"/>
    <w:p>
      <w:pPr>
        <w:spacing w:after="0"/>
        <w:ind w:left="0"/>
        <w:jc w:val="both"/>
      </w:pPr>
      <w:r>
        <w:rPr>
          <w:rFonts w:ascii="Times New Roman"/>
          <w:b w:val="false"/>
          <w:i w:val="false"/>
          <w:color w:val="000000"/>
          <w:sz w:val="28"/>
        </w:rPr>
        <w:t>
      14-бөлімнің 9-жолында басылымдардың барлық түрлерінің даналарының жалпы саны және кітапханада бар (есепті жылы емес) цифрлық форматқа аударылған мақалалардың жалпы саны көрсетіледі. Кітапханадағы цифрлық формат-бұл материалдарды дәстүрлі баспа түрінде емес, электронды түрде сақтауға, өңдеуге, тасымалдауға және пайдалануға мүмкіндік беретін ақпаратты ұсынудың бір түрі. Сандық формат әр түрлі басылымдар мен ресурстардың цифрланған нұсқаларын қамтиды, мысалы, кітаптар, журналдар, мақалалар, аудио және бейнематериалдар, олар физикалық форматтан сандық форматқа оңай сақтау және пайдалану үшін аударылған.</w:t>
      </w:r>
    </w:p>
    <w:bookmarkEnd w:id="115"/>
    <w:bookmarkStart w:name="z290" w:id="116"/>
    <w:p>
      <w:pPr>
        <w:spacing w:after="0"/>
        <w:ind w:left="0"/>
        <w:jc w:val="both"/>
      </w:pPr>
      <w:r>
        <w:rPr>
          <w:rFonts w:ascii="Times New Roman"/>
          <w:b w:val="false"/>
          <w:i w:val="false"/>
          <w:color w:val="000000"/>
          <w:sz w:val="28"/>
        </w:rPr>
        <w:t>
      21. 15-бөлімінің 1 және 2-бағандарында кітапхана қорының есепке алу бірлігі басылым данасы болып табылады. МЕМСТ 7.20-2000 "Кітапханалық статистикаға" сәйкес 3.2-тармақ "Құжаттардың барлық түрлері үшін негізгі есепке алу бірліктері дана және атау болып табылады".</w:t>
      </w:r>
    </w:p>
    <w:bookmarkEnd w:id="116"/>
    <w:bookmarkStart w:name="z291" w:id="117"/>
    <w:p>
      <w:pPr>
        <w:spacing w:after="0"/>
        <w:ind w:left="0"/>
        <w:jc w:val="both"/>
      </w:pPr>
      <w:r>
        <w:rPr>
          <w:rFonts w:ascii="Times New Roman"/>
          <w:b w:val="false"/>
          <w:i w:val="false"/>
          <w:color w:val="000000"/>
          <w:sz w:val="28"/>
        </w:rPr>
        <w:t>
      15-бөлімінің 1.1-жолында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w:t>
      </w:r>
    </w:p>
    <w:bookmarkEnd w:id="117"/>
    <w:bookmarkStart w:name="z292" w:id="118"/>
    <w:p>
      <w:pPr>
        <w:spacing w:after="0"/>
        <w:ind w:left="0"/>
        <w:jc w:val="both"/>
      </w:pPr>
      <w:r>
        <w:rPr>
          <w:rFonts w:ascii="Times New Roman"/>
          <w:b w:val="false"/>
          <w:i w:val="false"/>
          <w:color w:val="000000"/>
          <w:sz w:val="28"/>
        </w:rPr>
        <w:t>
      15-бөлімінің 1.2-жолында электронды басылымдардың данасы болыпоптикалық диск табылады.</w:t>
      </w:r>
    </w:p>
    <w:bookmarkEnd w:id="118"/>
    <w:bookmarkStart w:name="z293" w:id="119"/>
    <w:p>
      <w:pPr>
        <w:spacing w:after="0"/>
        <w:ind w:left="0"/>
        <w:jc w:val="both"/>
      </w:pPr>
      <w:r>
        <w:rPr>
          <w:rFonts w:ascii="Times New Roman"/>
          <w:b w:val="false"/>
          <w:i w:val="false"/>
          <w:color w:val="000000"/>
          <w:sz w:val="28"/>
        </w:rPr>
        <w:t>
      15-бөлімінің 1.4-жолында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w:t>
      </w:r>
    </w:p>
    <w:bookmarkEnd w:id="119"/>
    <w:bookmarkStart w:name="z294" w:id="120"/>
    <w:p>
      <w:pPr>
        <w:spacing w:after="0"/>
        <w:ind w:left="0"/>
        <w:jc w:val="both"/>
      </w:pPr>
      <w:r>
        <w:rPr>
          <w:rFonts w:ascii="Times New Roman"/>
          <w:b w:val="false"/>
          <w:i w:val="false"/>
          <w:color w:val="000000"/>
          <w:sz w:val="28"/>
        </w:rPr>
        <w:t>
      15-бөлімінің 1.5-жолында журналдарға өмір, табиғат, ғылым бойынша мақалаларды қамтитын мерзімдік баспасөз басылымдары жатады.</w:t>
      </w:r>
    </w:p>
    <w:bookmarkEnd w:id="120"/>
    <w:bookmarkStart w:name="z295" w:id="121"/>
    <w:p>
      <w:pPr>
        <w:spacing w:after="0"/>
        <w:ind w:left="0"/>
        <w:jc w:val="both"/>
      </w:pPr>
      <w:r>
        <w:rPr>
          <w:rFonts w:ascii="Times New Roman"/>
          <w:b w:val="false"/>
          <w:i w:val="false"/>
          <w:color w:val="000000"/>
          <w:sz w:val="28"/>
        </w:rPr>
        <w:t>
      15-бөлімінің 1.6-жолында әдебиеттерге ноталық, картографиялық басылымдар және кітапшалар жатады.</w:t>
      </w:r>
    </w:p>
    <w:bookmarkEnd w:id="121"/>
    <w:bookmarkStart w:name="z296" w:id="122"/>
    <w:p>
      <w:pPr>
        <w:spacing w:after="0"/>
        <w:ind w:left="0"/>
        <w:jc w:val="both"/>
      </w:pPr>
      <w:r>
        <w:rPr>
          <w:rFonts w:ascii="Times New Roman"/>
          <w:b w:val="false"/>
          <w:i w:val="false"/>
          <w:color w:val="000000"/>
          <w:sz w:val="28"/>
        </w:rPr>
        <w:t>
      15-бөлімінің 1.1.1, 1.2.1, 1.3.1, 1.4.1, 1.5.1 және 1.6.1-жолдарында мемлекеттік тілдегі ақпарат көрсетіледі.</w:t>
      </w:r>
    </w:p>
    <w:bookmarkEnd w:id="122"/>
    <w:bookmarkStart w:name="z297" w:id="123"/>
    <w:p>
      <w:pPr>
        <w:spacing w:after="0"/>
        <w:ind w:left="0"/>
        <w:jc w:val="both"/>
      </w:pPr>
      <w:r>
        <w:rPr>
          <w:rFonts w:ascii="Times New Roman"/>
          <w:b w:val="false"/>
          <w:i w:val="false"/>
          <w:color w:val="000000"/>
          <w:sz w:val="28"/>
        </w:rPr>
        <w:t>
      22. 16-бөлімнің 1-жолында кітапханада интернет желісіне қолжетімділіктің бар болуы, 16-бөлімнің 2-жолында пайдаланылатын дербес компьютерлер саны, 16-бөлімнің 3-жолында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bookmarkEnd w:id="123"/>
    <w:bookmarkStart w:name="z298" w:id="124"/>
    <w:p>
      <w:pPr>
        <w:spacing w:after="0"/>
        <w:ind w:left="0"/>
        <w:jc w:val="both"/>
      </w:pPr>
      <w:r>
        <w:rPr>
          <w:rFonts w:ascii="Times New Roman"/>
          <w:b w:val="false"/>
          <w:i w:val="false"/>
          <w:color w:val="000000"/>
          <w:sz w:val="28"/>
        </w:rPr>
        <w:t>
      23. 17-бөлімінің 1-бағанында есепті жылдың соңындағы кітапхананың қызметкерлері ғана (техникалық және қызмет көрсететін персоналды қоспағанда) көрсетіледі.</w:t>
      </w:r>
    </w:p>
    <w:bookmarkEnd w:id="124"/>
    <w:bookmarkStart w:name="z299" w:id="125"/>
    <w:p>
      <w:pPr>
        <w:spacing w:after="0"/>
        <w:ind w:left="0"/>
        <w:jc w:val="both"/>
      </w:pPr>
      <w:r>
        <w:rPr>
          <w:rFonts w:ascii="Times New Roman"/>
          <w:b w:val="false"/>
          <w:i w:val="false"/>
          <w:color w:val="000000"/>
          <w:sz w:val="28"/>
        </w:rPr>
        <w:t>
      17-бөлімнің 2-бағанында жоғары білімі бар кітапхана қызметкерлері көрсетіледі.</w:t>
      </w:r>
    </w:p>
    <w:bookmarkEnd w:id="125"/>
    <w:bookmarkStart w:name="z300" w:id="126"/>
    <w:p>
      <w:pPr>
        <w:spacing w:after="0"/>
        <w:ind w:left="0"/>
        <w:jc w:val="both"/>
      </w:pPr>
      <w:r>
        <w:rPr>
          <w:rFonts w:ascii="Times New Roman"/>
          <w:b w:val="false"/>
          <w:i w:val="false"/>
          <w:color w:val="000000"/>
          <w:sz w:val="28"/>
        </w:rPr>
        <w:t>
      17-бөлімнің 3-бағанында кітапханалық іс саласындағы жоғары білімі бар кітапхана қызметкерлері көрсетіледі.</w:t>
      </w:r>
    </w:p>
    <w:bookmarkEnd w:id="126"/>
    <w:bookmarkStart w:name="z301" w:id="127"/>
    <w:p>
      <w:pPr>
        <w:spacing w:after="0"/>
        <w:ind w:left="0"/>
        <w:jc w:val="both"/>
      </w:pPr>
      <w:r>
        <w:rPr>
          <w:rFonts w:ascii="Times New Roman"/>
          <w:b w:val="false"/>
          <w:i w:val="false"/>
          <w:color w:val="000000"/>
          <w:sz w:val="28"/>
        </w:rPr>
        <w:t>
      17-бөлімнің 4-бағанында арнайы орта білімі бар (техникум бітірушілер, колледж, училище) кітапхана қызметкерлері көрсетіледі.</w:t>
      </w:r>
    </w:p>
    <w:bookmarkEnd w:id="127"/>
    <w:bookmarkStart w:name="z302" w:id="128"/>
    <w:p>
      <w:pPr>
        <w:spacing w:after="0"/>
        <w:ind w:left="0"/>
        <w:jc w:val="both"/>
      </w:pPr>
      <w:r>
        <w:rPr>
          <w:rFonts w:ascii="Times New Roman"/>
          <w:b w:val="false"/>
          <w:i w:val="false"/>
          <w:color w:val="000000"/>
          <w:sz w:val="28"/>
        </w:rPr>
        <w:t>
      17-бөлімнің 5-бағанында орта, орта білімнен кейінгі білімі және білім берудің өзге де түрлері бар кітапхана қызметкерлері көрсетіледі.</w:t>
      </w:r>
    </w:p>
    <w:bookmarkEnd w:id="128"/>
    <w:bookmarkStart w:name="z303" w:id="129"/>
    <w:p>
      <w:pPr>
        <w:spacing w:after="0"/>
        <w:ind w:left="0"/>
        <w:jc w:val="both"/>
      </w:pPr>
      <w:r>
        <w:rPr>
          <w:rFonts w:ascii="Times New Roman"/>
          <w:b w:val="false"/>
          <w:i w:val="false"/>
          <w:color w:val="000000"/>
          <w:sz w:val="28"/>
        </w:rPr>
        <w:t>
      24. E Модулін музейлер толтырады. Бөлімдер, секторлар құқығында жұмыс істейтін музей мекемелері, сондай-ақ жеке орналасқан музейлік көрсету объектілері статистикалық нысанды тапсырмайды.</w:t>
      </w:r>
    </w:p>
    <w:bookmarkEnd w:id="129"/>
    <w:bookmarkStart w:name="z304" w:id="130"/>
    <w:p>
      <w:pPr>
        <w:spacing w:after="0"/>
        <w:ind w:left="0"/>
        <w:jc w:val="both"/>
      </w:pPr>
      <w:r>
        <w:rPr>
          <w:rFonts w:ascii="Times New Roman"/>
          <w:b w:val="false"/>
          <w:i w:val="false"/>
          <w:color w:val="000000"/>
          <w:sz w:val="28"/>
        </w:rPr>
        <w:t>
      25. 18-бөлімде музей бейіні ондағы мәдени құндылықтар коллекциялары және тарих пен мәдениет ескерткіштері бойынша анықталады.</w:t>
      </w:r>
    </w:p>
    <w:bookmarkEnd w:id="130"/>
    <w:bookmarkStart w:name="z305" w:id="131"/>
    <w:p>
      <w:pPr>
        <w:spacing w:after="0"/>
        <w:ind w:left="0"/>
        <w:jc w:val="both"/>
      </w:pPr>
      <w:r>
        <w:rPr>
          <w:rFonts w:ascii="Times New Roman"/>
          <w:b w:val="false"/>
          <w:i w:val="false"/>
          <w:color w:val="000000"/>
          <w:sz w:val="28"/>
        </w:rPr>
        <w:t xml:space="preserve">
      18-бөлімнің 2-бағанында тарихи музейлерге кең ауқымдағы тарихи бейіні бар музейлер – жалпытарихи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 </w:t>
      </w:r>
    </w:p>
    <w:bookmarkEnd w:id="131"/>
    <w:bookmarkStart w:name="z306" w:id="132"/>
    <w:p>
      <w:pPr>
        <w:spacing w:after="0"/>
        <w:ind w:left="0"/>
        <w:jc w:val="both"/>
      </w:pPr>
      <w:r>
        <w:rPr>
          <w:rFonts w:ascii="Times New Roman"/>
          <w:b w:val="false"/>
          <w:i w:val="false"/>
          <w:color w:val="000000"/>
          <w:sz w:val="28"/>
        </w:rPr>
        <w:t>
      18-бөлімнің 3-бағанындағы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bookmarkEnd w:id="132"/>
    <w:bookmarkStart w:name="z307" w:id="133"/>
    <w:p>
      <w:pPr>
        <w:spacing w:after="0"/>
        <w:ind w:left="0"/>
        <w:jc w:val="both"/>
      </w:pPr>
      <w:r>
        <w:rPr>
          <w:rFonts w:ascii="Times New Roman"/>
          <w:b w:val="false"/>
          <w:i w:val="false"/>
          <w:color w:val="000000"/>
          <w:sz w:val="28"/>
        </w:rPr>
        <w:t>
      18-бөлімнің 4-бағанындағы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bookmarkEnd w:id="133"/>
    <w:bookmarkStart w:name="z308" w:id="134"/>
    <w:p>
      <w:pPr>
        <w:spacing w:after="0"/>
        <w:ind w:left="0"/>
        <w:jc w:val="both"/>
      </w:pPr>
      <w:r>
        <w:rPr>
          <w:rFonts w:ascii="Times New Roman"/>
          <w:b w:val="false"/>
          <w:i w:val="false"/>
          <w:color w:val="000000"/>
          <w:sz w:val="28"/>
        </w:rPr>
        <w:t>
      18-бөлімнің 5-бағанындағы жаратылыстану-ғылыми музейлерге биологиялық, геологиялық, табиғаттану музейлері жатады.</w:t>
      </w:r>
    </w:p>
    <w:bookmarkEnd w:id="134"/>
    <w:bookmarkStart w:name="z309" w:id="135"/>
    <w:p>
      <w:pPr>
        <w:spacing w:after="0"/>
        <w:ind w:left="0"/>
        <w:jc w:val="both"/>
      </w:pPr>
      <w:r>
        <w:rPr>
          <w:rFonts w:ascii="Times New Roman"/>
          <w:b w:val="false"/>
          <w:i w:val="false"/>
          <w:color w:val="000000"/>
          <w:sz w:val="28"/>
        </w:rPr>
        <w:t>
      18-бөлімнің 6-бағанындағы өнертану музейлеріне көркемөнер музейлері, сурет галереялары, бейнелеу өнері музейлері, сәулет музейлері және экспонаттары, музыка, театр өнерінің дамуын сипаттайтын музейлер жатады.</w:t>
      </w:r>
    </w:p>
    <w:bookmarkEnd w:id="135"/>
    <w:bookmarkStart w:name="z310" w:id="136"/>
    <w:p>
      <w:pPr>
        <w:spacing w:after="0"/>
        <w:ind w:left="0"/>
        <w:jc w:val="both"/>
      </w:pPr>
      <w:r>
        <w:rPr>
          <w:rFonts w:ascii="Times New Roman"/>
          <w:b w:val="false"/>
          <w:i w:val="false"/>
          <w:color w:val="000000"/>
          <w:sz w:val="28"/>
        </w:rPr>
        <w:t>
      18-бөлімнің 7-бағанында тарих және мәдениет ескерткіштері жататын музей-қорықтар есепке алынады.</w:t>
      </w:r>
    </w:p>
    <w:bookmarkEnd w:id="136"/>
    <w:bookmarkStart w:name="z311" w:id="137"/>
    <w:p>
      <w:pPr>
        <w:spacing w:after="0"/>
        <w:ind w:left="0"/>
        <w:jc w:val="both"/>
      </w:pPr>
      <w:r>
        <w:rPr>
          <w:rFonts w:ascii="Times New Roman"/>
          <w:b w:val="false"/>
          <w:i w:val="false"/>
          <w:color w:val="000000"/>
          <w:sz w:val="28"/>
        </w:rPr>
        <w:t xml:space="preserve">
      18-бөлімнің 8-бағанында әдеби музейлер, салалық музейлер есепке алынады. </w:t>
      </w:r>
    </w:p>
    <w:bookmarkEnd w:id="137"/>
    <w:bookmarkStart w:name="z312" w:id="138"/>
    <w:p>
      <w:pPr>
        <w:spacing w:after="0"/>
        <w:ind w:left="0"/>
        <w:jc w:val="both"/>
      </w:pPr>
      <w:r>
        <w:rPr>
          <w:rFonts w:ascii="Times New Roman"/>
          <w:b w:val="false"/>
          <w:i w:val="false"/>
          <w:color w:val="000000"/>
          <w:sz w:val="28"/>
        </w:rPr>
        <w:t>
      26. 19-бөлімнің 1-жолында жеке тұрған құрылыстар болып табылатын музейлер ғимараттарының (үй-жайларының) және музей орналасқан ғимараттың оқшауланған бөлігі болып табылатын музейлер үй-жайларының жалпы саны көрсетіледі.</w:t>
      </w:r>
    </w:p>
    <w:bookmarkEnd w:id="138"/>
    <w:bookmarkStart w:name="z313" w:id="139"/>
    <w:p>
      <w:pPr>
        <w:spacing w:after="0"/>
        <w:ind w:left="0"/>
        <w:jc w:val="both"/>
      </w:pPr>
      <w:r>
        <w:rPr>
          <w:rFonts w:ascii="Times New Roman"/>
          <w:b w:val="false"/>
          <w:i w:val="false"/>
          <w:color w:val="000000"/>
          <w:sz w:val="28"/>
        </w:rPr>
        <w:t>
      19-бөлімнің 1.1-жолында жылытылмайтын ғимараттар (үй-жайлар) саны, 1.2-жолында авариялық жағдайдағы ғимараттар (үй-жайлар) саны, 1.3-жолында күрделі жөндеуді және жаңғыртуды талап ететін ғимараттар (үй-жайлар) саны көрсетіледі.</w:t>
      </w:r>
    </w:p>
    <w:bookmarkEnd w:id="139"/>
    <w:bookmarkStart w:name="z314" w:id="140"/>
    <w:p>
      <w:pPr>
        <w:spacing w:after="0"/>
        <w:ind w:left="0"/>
        <w:jc w:val="both"/>
      </w:pPr>
      <w:r>
        <w:rPr>
          <w:rFonts w:ascii="Times New Roman"/>
          <w:b w:val="false"/>
          <w:i w:val="false"/>
          <w:color w:val="000000"/>
          <w:sz w:val="28"/>
        </w:rPr>
        <w:t>
      19-бөлімнің 1.2 және 1.3-жолдарында күрделі жөндеуді талап ететін және авариялық жағдайдағы ғимараттардың (үй-жайлардың) саны музейлер ғимараттарының (үй-жайларының)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w:t>
      </w:r>
    </w:p>
    <w:bookmarkEnd w:id="140"/>
    <w:bookmarkStart w:name="z315" w:id="141"/>
    <w:p>
      <w:pPr>
        <w:spacing w:after="0"/>
        <w:ind w:left="0"/>
        <w:jc w:val="both"/>
      </w:pPr>
      <w:r>
        <w:rPr>
          <w:rFonts w:ascii="Times New Roman"/>
          <w:b w:val="false"/>
          <w:i w:val="false"/>
          <w:color w:val="000000"/>
          <w:sz w:val="28"/>
        </w:rPr>
        <w:t>
      19-бөлімнің 2-жолында мүгедектігі бар адамдар үшін қол жетімді музейлер ғимараттарының (үй-жайларының) саны көрсетіледі.</w:t>
      </w:r>
    </w:p>
    <w:bookmarkEnd w:id="141"/>
    <w:bookmarkStart w:name="z316" w:id="142"/>
    <w:p>
      <w:pPr>
        <w:spacing w:after="0"/>
        <w:ind w:left="0"/>
        <w:jc w:val="both"/>
      </w:pPr>
      <w:r>
        <w:rPr>
          <w:rFonts w:ascii="Times New Roman"/>
          <w:b w:val="false"/>
          <w:i w:val="false"/>
          <w:color w:val="000000"/>
          <w:sz w:val="28"/>
        </w:rPr>
        <w:t xml:space="preserve">
      27. 20-бөлімнің 1-жолында экспонат көрмеде қарау үшін немесе сату алдында таныстыру үшін қойылған зат болып табылады. Негізгі қордың экспонаттар санына, шыққан уақытына, материалына және дайындалу техникасына қарамастан, ғылыми немесе көркемдік маңызы бар экспонаттар,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қорлары, бірегей және сирек музыка аспаптары,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 </w:t>
      </w:r>
    </w:p>
    <w:bookmarkEnd w:id="142"/>
    <w:bookmarkStart w:name="z317" w:id="143"/>
    <w:p>
      <w:pPr>
        <w:spacing w:after="0"/>
        <w:ind w:left="0"/>
        <w:jc w:val="both"/>
      </w:pPr>
      <w:r>
        <w:rPr>
          <w:rFonts w:ascii="Times New Roman"/>
          <w:b w:val="false"/>
          <w:i w:val="false"/>
          <w:color w:val="000000"/>
          <w:sz w:val="28"/>
        </w:rPr>
        <w:t>
      Негізгі қордағы экспонаттардың жалпы санынан 20-бөлімнің 1.1-жолы бойынша электрондық түрдегі экспонаттар саны көрсетіледі.</w:t>
      </w:r>
    </w:p>
    <w:bookmarkEnd w:id="143"/>
    <w:bookmarkStart w:name="z318" w:id="144"/>
    <w:p>
      <w:pPr>
        <w:spacing w:after="0"/>
        <w:ind w:left="0"/>
        <w:jc w:val="both"/>
      </w:pPr>
      <w:r>
        <w:rPr>
          <w:rFonts w:ascii="Times New Roman"/>
          <w:b w:val="false"/>
          <w:i w:val="false"/>
          <w:color w:val="000000"/>
          <w:sz w:val="28"/>
        </w:rPr>
        <w:t>
      20-бөлімнің 1.2-жолында цифрлық форматта енгізілген музей бұйымдарының саны көрсетіледі. Экспонаттарды цифрлау дегеніміз кең көлемді кәсіби фотоаппаратпен экспонаттарды суретке түсіру және кейіннен арнайы бағдарламаға суреттерді енгізу процесін білдіреді.</w:t>
      </w:r>
    </w:p>
    <w:bookmarkEnd w:id="144"/>
    <w:bookmarkStart w:name="z319" w:id="145"/>
    <w:p>
      <w:pPr>
        <w:spacing w:after="0"/>
        <w:ind w:left="0"/>
        <w:jc w:val="both"/>
      </w:pPr>
      <w:r>
        <w:rPr>
          <w:rFonts w:ascii="Times New Roman"/>
          <w:b w:val="false"/>
          <w:i w:val="false"/>
          <w:color w:val="000000"/>
          <w:sz w:val="28"/>
        </w:rPr>
        <w:t>
      20-бөлімнің 2-жолында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деректер толтырылады.</w:t>
      </w:r>
    </w:p>
    <w:bookmarkEnd w:id="145"/>
    <w:bookmarkStart w:name="z320" w:id="146"/>
    <w:p>
      <w:pPr>
        <w:spacing w:after="0"/>
        <w:ind w:left="0"/>
        <w:jc w:val="both"/>
      </w:pPr>
      <w:r>
        <w:rPr>
          <w:rFonts w:ascii="Times New Roman"/>
          <w:b w:val="false"/>
          <w:i w:val="false"/>
          <w:color w:val="000000"/>
          <w:sz w:val="28"/>
        </w:rPr>
        <w:t xml:space="preserve">
      Қосалқы қорға мыналар жатады: </w:t>
      </w:r>
    </w:p>
    <w:bookmarkEnd w:id="146"/>
    <w:bookmarkStart w:name="z321" w:id="147"/>
    <w:p>
      <w:pPr>
        <w:spacing w:after="0"/>
        <w:ind w:left="0"/>
        <w:jc w:val="both"/>
      </w:pPr>
      <w:r>
        <w:rPr>
          <w:rFonts w:ascii="Times New Roman"/>
          <w:b w:val="false"/>
          <w:i w:val="false"/>
          <w:color w:val="000000"/>
          <w:sz w:val="28"/>
        </w:rPr>
        <w:t>
      1) жаппай көтерме археологиялық, геологиялық, палеонтологиялық және камералық өңдеуден өткен табиғи материалдар;</w:t>
      </w:r>
    </w:p>
    <w:bookmarkEnd w:id="147"/>
    <w:bookmarkStart w:name="z322" w:id="148"/>
    <w:p>
      <w:pPr>
        <w:spacing w:after="0"/>
        <w:ind w:left="0"/>
        <w:jc w:val="both"/>
      </w:pPr>
      <w:r>
        <w:rPr>
          <w:rFonts w:ascii="Times New Roman"/>
          <w:b w:val="false"/>
          <w:i w:val="false"/>
          <w:color w:val="000000"/>
          <w:sz w:val="28"/>
        </w:rPr>
        <w:t>
      2) жаппай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bookmarkEnd w:id="148"/>
    <w:bookmarkStart w:name="z323" w:id="149"/>
    <w:p>
      <w:pPr>
        <w:spacing w:after="0"/>
        <w:ind w:left="0"/>
        <w:jc w:val="both"/>
      </w:pPr>
      <w:r>
        <w:rPr>
          <w:rFonts w:ascii="Times New Roman"/>
          <w:b w:val="false"/>
          <w:i w:val="false"/>
          <w:color w:val="000000"/>
          <w:sz w:val="28"/>
        </w:rPr>
        <w:t>
      3) жылдам бұзылатын ауылшаруашылығы дақылдарының үлгілері және бұзылуға ұшыраған және жиі ауыстыруды талап ететін табиғи бұйымдардың үлгілері;</w:t>
      </w:r>
    </w:p>
    <w:bookmarkEnd w:id="149"/>
    <w:bookmarkStart w:name="z324" w:id="150"/>
    <w:p>
      <w:pPr>
        <w:spacing w:after="0"/>
        <w:ind w:left="0"/>
        <w:jc w:val="both"/>
      </w:pPr>
      <w:r>
        <w:rPr>
          <w:rFonts w:ascii="Times New Roman"/>
          <w:b w:val="false"/>
          <w:i w:val="false"/>
          <w:color w:val="000000"/>
          <w:sz w:val="28"/>
        </w:rPr>
        <w:t>
      4)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bookmarkEnd w:id="150"/>
    <w:bookmarkStart w:name="z325" w:id="151"/>
    <w:p>
      <w:pPr>
        <w:spacing w:after="0"/>
        <w:ind w:left="0"/>
        <w:jc w:val="both"/>
      </w:pPr>
      <w:r>
        <w:rPr>
          <w:rFonts w:ascii="Times New Roman"/>
          <w:b w:val="false"/>
          <w:i w:val="false"/>
          <w:color w:val="000000"/>
          <w:sz w:val="28"/>
        </w:rPr>
        <w:t xml:space="preserve">
      5) негізгі музей қоры бұйымдарын суретке түсіру барысында алынған негативтер мен суреттер; </w:t>
      </w:r>
    </w:p>
    <w:bookmarkEnd w:id="151"/>
    <w:bookmarkStart w:name="z326" w:id="152"/>
    <w:p>
      <w:pPr>
        <w:spacing w:after="0"/>
        <w:ind w:left="0"/>
        <w:jc w:val="both"/>
      </w:pPr>
      <w:r>
        <w:rPr>
          <w:rFonts w:ascii="Times New Roman"/>
          <w:b w:val="false"/>
          <w:i w:val="false"/>
          <w:color w:val="000000"/>
          <w:sz w:val="28"/>
        </w:rPr>
        <w:t>
      6)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bookmarkEnd w:id="152"/>
    <w:bookmarkStart w:name="z327" w:id="153"/>
    <w:p>
      <w:pPr>
        <w:spacing w:after="0"/>
        <w:ind w:left="0"/>
        <w:jc w:val="both"/>
      </w:pPr>
      <w:r>
        <w:rPr>
          <w:rFonts w:ascii="Times New Roman"/>
          <w:b w:val="false"/>
          <w:i w:val="false"/>
          <w:color w:val="000000"/>
          <w:sz w:val="28"/>
        </w:rPr>
        <w:t xml:space="preserve">
      7)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 </w:t>
      </w:r>
    </w:p>
    <w:bookmarkEnd w:id="153"/>
    <w:bookmarkStart w:name="z328" w:id="154"/>
    <w:p>
      <w:pPr>
        <w:spacing w:after="0"/>
        <w:ind w:left="0"/>
        <w:jc w:val="both"/>
      </w:pPr>
      <w:r>
        <w:rPr>
          <w:rFonts w:ascii="Times New Roman"/>
          <w:b w:val="false"/>
          <w:i w:val="false"/>
          <w:color w:val="000000"/>
          <w:sz w:val="28"/>
        </w:rPr>
        <w:t>
      20-бөлімнің 3-жолы сақтау бөлімінен экспозицияға табыстаудың музейішілік актісі негізінде толтырылады.</w:t>
      </w:r>
    </w:p>
    <w:bookmarkEnd w:id="154"/>
    <w:bookmarkStart w:name="z329" w:id="155"/>
    <w:p>
      <w:pPr>
        <w:spacing w:after="0"/>
        <w:ind w:left="0"/>
        <w:jc w:val="both"/>
      </w:pPr>
      <w:r>
        <w:rPr>
          <w:rFonts w:ascii="Times New Roman"/>
          <w:b w:val="false"/>
          <w:i w:val="false"/>
          <w:color w:val="000000"/>
          <w:sz w:val="28"/>
        </w:rPr>
        <w:t>
      20-бөлімнің 4-жолы жаңғырту қарастыру құжаттары немесе негізгі қордағы экспонаттар бойынша сақтау төлқұжаттары негізінде толтырылады.</w:t>
      </w:r>
    </w:p>
    <w:bookmarkEnd w:id="155"/>
    <w:bookmarkStart w:name="z330" w:id="156"/>
    <w:p>
      <w:pPr>
        <w:spacing w:after="0"/>
        <w:ind w:left="0"/>
        <w:jc w:val="both"/>
      </w:pPr>
      <w:r>
        <w:rPr>
          <w:rFonts w:ascii="Times New Roman"/>
          <w:b w:val="false"/>
          <w:i w:val="false"/>
          <w:color w:val="000000"/>
          <w:sz w:val="28"/>
        </w:rPr>
        <w:t>
      20-бөлімнің 5-жолында жыл ішінде музейге келіп түскен саны көрсетіледі.</w:t>
      </w:r>
    </w:p>
    <w:bookmarkEnd w:id="156"/>
    <w:bookmarkStart w:name="z331" w:id="157"/>
    <w:p>
      <w:pPr>
        <w:spacing w:after="0"/>
        <w:ind w:left="0"/>
        <w:jc w:val="both"/>
      </w:pPr>
      <w:r>
        <w:rPr>
          <w:rFonts w:ascii="Times New Roman"/>
          <w:b w:val="false"/>
          <w:i w:val="false"/>
          <w:color w:val="000000"/>
          <w:sz w:val="28"/>
        </w:rPr>
        <w:t>
      20-бөлімнің 6-жолында жыл ішінде шығып қалған саны көрсетіледі.</w:t>
      </w:r>
    </w:p>
    <w:bookmarkEnd w:id="157"/>
    <w:bookmarkStart w:name="z332" w:id="158"/>
    <w:p>
      <w:pPr>
        <w:spacing w:after="0"/>
        <w:ind w:left="0"/>
        <w:jc w:val="both"/>
      </w:pPr>
      <w:r>
        <w:rPr>
          <w:rFonts w:ascii="Times New Roman"/>
          <w:b w:val="false"/>
          <w:i w:val="false"/>
          <w:color w:val="000000"/>
          <w:sz w:val="28"/>
        </w:rPr>
        <w:t>
      20-бөлімнің 7-жолында қорық-музейлердің тарих және мәдениет ескерткіштерінің саны көрсетіледі.</w:t>
      </w:r>
    </w:p>
    <w:bookmarkEnd w:id="158"/>
    <w:bookmarkStart w:name="z333" w:id="159"/>
    <w:p>
      <w:pPr>
        <w:spacing w:after="0"/>
        <w:ind w:left="0"/>
        <w:jc w:val="both"/>
      </w:pPr>
      <w:r>
        <w:rPr>
          <w:rFonts w:ascii="Times New Roman"/>
          <w:b w:val="false"/>
          <w:i w:val="false"/>
          <w:color w:val="000000"/>
          <w:sz w:val="28"/>
        </w:rPr>
        <w:t xml:space="preserve">
      20-бөлімнің 8-жолында есепті жылы музейге келушілердің жалпы саны көрсетіледі. </w:t>
      </w:r>
    </w:p>
    <w:bookmarkEnd w:id="159"/>
    <w:bookmarkStart w:name="z334" w:id="160"/>
    <w:p>
      <w:pPr>
        <w:spacing w:after="0"/>
        <w:ind w:left="0"/>
        <w:jc w:val="both"/>
      </w:pPr>
      <w:r>
        <w:rPr>
          <w:rFonts w:ascii="Times New Roman"/>
          <w:b w:val="false"/>
          <w:i w:val="false"/>
          <w:color w:val="000000"/>
          <w:sz w:val="28"/>
        </w:rPr>
        <w:t>
      Келушілер санына кіру билеттері бойынша есептелетін жеке келіп-кетулер енгізіледі. Сондай-ақ жеңілдікпен келіп-кетушілер (мүгедектігі бар балаларға, ардагерлерге тегін бару, қайырымдылық акциялары) ескеріледі.</w:t>
      </w:r>
    </w:p>
    <w:bookmarkEnd w:id="160"/>
    <w:bookmarkStart w:name="z335" w:id="161"/>
    <w:p>
      <w:pPr>
        <w:spacing w:after="0"/>
        <w:ind w:left="0"/>
        <w:jc w:val="both"/>
      </w:pPr>
      <w:r>
        <w:rPr>
          <w:rFonts w:ascii="Times New Roman"/>
          <w:b w:val="false"/>
          <w:i w:val="false"/>
          <w:color w:val="000000"/>
          <w:sz w:val="28"/>
        </w:rPr>
        <w:t>
      20-бөлімнің 8.1-жолында есепті жылы музейге келушілердің жалпы санынан келуші балалар саны көрсетіледі. Балалар санатына 15 жасқа дейінгі адамдар жатады.</w:t>
      </w:r>
    </w:p>
    <w:bookmarkEnd w:id="161"/>
    <w:bookmarkStart w:name="z336" w:id="162"/>
    <w:p>
      <w:pPr>
        <w:spacing w:after="0"/>
        <w:ind w:left="0"/>
        <w:jc w:val="both"/>
      </w:pPr>
      <w:r>
        <w:rPr>
          <w:rFonts w:ascii="Times New Roman"/>
          <w:b w:val="false"/>
          <w:i w:val="false"/>
          <w:color w:val="000000"/>
          <w:sz w:val="28"/>
        </w:rPr>
        <w:t>
      20-бөлімнің 9-жолында есепті жылы өткізілген экскурсиялар саны көрсетіледі.</w:t>
      </w:r>
    </w:p>
    <w:bookmarkEnd w:id="162"/>
    <w:bookmarkStart w:name="z337" w:id="163"/>
    <w:p>
      <w:pPr>
        <w:spacing w:after="0"/>
        <w:ind w:left="0"/>
        <w:jc w:val="both"/>
      </w:pPr>
      <w:r>
        <w:rPr>
          <w:rFonts w:ascii="Times New Roman"/>
          <w:b w:val="false"/>
          <w:i w:val="false"/>
          <w:color w:val="000000"/>
          <w:sz w:val="28"/>
        </w:rPr>
        <w:t>
      Экскурсияларға музейлерге, көрікті орындарға, көрмелерге ұжыммен бару жатады.</w:t>
      </w:r>
    </w:p>
    <w:bookmarkEnd w:id="163"/>
    <w:bookmarkStart w:name="z338" w:id="164"/>
    <w:p>
      <w:pPr>
        <w:spacing w:after="0"/>
        <w:ind w:left="0"/>
        <w:jc w:val="both"/>
      </w:pPr>
      <w:r>
        <w:rPr>
          <w:rFonts w:ascii="Times New Roman"/>
          <w:b w:val="false"/>
          <w:i w:val="false"/>
          <w:color w:val="000000"/>
          <w:sz w:val="28"/>
        </w:rPr>
        <w:t>
      Объектілерді көрсету білікті маманның- экскурсоводтың басшылығымен жүргізіледі, ол аудиторияға объекті туралы мән-жайды, осы объектімен байланысты ескерткіш орнын бағалауды, тарихи оқиғаны түсінуді жеткізеді. Экскурсиялар өз бетінше қызмет көрсетумен қатар туристік қызмет кешенінің бір бөлігі де болып табылады.</w:t>
      </w:r>
    </w:p>
    <w:bookmarkEnd w:id="164"/>
    <w:bookmarkStart w:name="z339" w:id="165"/>
    <w:p>
      <w:pPr>
        <w:spacing w:after="0"/>
        <w:ind w:left="0"/>
        <w:jc w:val="both"/>
      </w:pPr>
      <w:r>
        <w:rPr>
          <w:rFonts w:ascii="Times New Roman"/>
          <w:b w:val="false"/>
          <w:i w:val="false"/>
          <w:color w:val="000000"/>
          <w:sz w:val="28"/>
        </w:rPr>
        <w:t>
      20-бөлімнің 10-жолында дәрістерді есепке алу журналының негізінде музей қызметкерлері музейлерде және одан тыс жерлерде оқыған дәрістерінің жалпы саны көрсетіледі.</w:t>
      </w:r>
    </w:p>
    <w:bookmarkEnd w:id="165"/>
    <w:bookmarkStart w:name="z340" w:id="166"/>
    <w:p>
      <w:pPr>
        <w:spacing w:after="0"/>
        <w:ind w:left="0"/>
        <w:jc w:val="both"/>
      </w:pPr>
      <w:r>
        <w:rPr>
          <w:rFonts w:ascii="Times New Roman"/>
          <w:b w:val="false"/>
          <w:i w:val="false"/>
          <w:color w:val="000000"/>
          <w:sz w:val="28"/>
        </w:rPr>
        <w:t>
      20-бөлімнің 11-жолында музей сабақтары, дөңгелек үстелдер, фестивальдар секілді музейде өткізілген жалпы басқа іс-шаралар саны көрсетіледі.</w:t>
      </w:r>
    </w:p>
    <w:bookmarkEnd w:id="166"/>
    <w:bookmarkStart w:name="z341" w:id="167"/>
    <w:p>
      <w:pPr>
        <w:spacing w:after="0"/>
        <w:ind w:left="0"/>
        <w:jc w:val="both"/>
      </w:pPr>
      <w:r>
        <w:rPr>
          <w:rFonts w:ascii="Times New Roman"/>
          <w:b w:val="false"/>
          <w:i w:val="false"/>
          <w:color w:val="000000"/>
          <w:sz w:val="28"/>
        </w:rPr>
        <w:t>
      20-бөлімнің 12-жолында он-лайн режимде өткізілген музейдегі іс-шаралардың жалпы саны көрсетіледі.</w:t>
      </w:r>
    </w:p>
    <w:bookmarkEnd w:id="167"/>
    <w:bookmarkStart w:name="z342" w:id="168"/>
    <w:p>
      <w:pPr>
        <w:spacing w:after="0"/>
        <w:ind w:left="0"/>
        <w:jc w:val="both"/>
      </w:pPr>
      <w:r>
        <w:rPr>
          <w:rFonts w:ascii="Times New Roman"/>
          <w:b w:val="false"/>
          <w:i w:val="false"/>
          <w:color w:val="000000"/>
          <w:sz w:val="28"/>
        </w:rPr>
        <w:t>
      20-бөлімнің 13-жолында он-лайн режимде өткізілген музейдегі іс-шараларға келушілердің жалпы саны көрсетіледі.</w:t>
      </w:r>
    </w:p>
    <w:bookmarkEnd w:id="168"/>
    <w:bookmarkStart w:name="z343" w:id="169"/>
    <w:p>
      <w:pPr>
        <w:spacing w:after="0"/>
        <w:ind w:left="0"/>
        <w:jc w:val="both"/>
      </w:pPr>
      <w:r>
        <w:rPr>
          <w:rFonts w:ascii="Times New Roman"/>
          <w:b w:val="false"/>
          <w:i w:val="false"/>
          <w:color w:val="000000"/>
          <w:sz w:val="28"/>
        </w:rPr>
        <w:t>
      28. 21-бөлімдегі көрме ұғымы іс-шараның өзімен қатар, сондай-ақ осы іс-шараның өткізілу орнын да білдіреді.</w:t>
      </w:r>
    </w:p>
    <w:bookmarkEnd w:id="169"/>
    <w:bookmarkStart w:name="z344" w:id="170"/>
    <w:p>
      <w:pPr>
        <w:spacing w:after="0"/>
        <w:ind w:left="0"/>
        <w:jc w:val="both"/>
      </w:pPr>
      <w:r>
        <w:rPr>
          <w:rFonts w:ascii="Times New Roman"/>
          <w:b w:val="false"/>
          <w:i w:val="false"/>
          <w:color w:val="000000"/>
          <w:sz w:val="28"/>
        </w:rPr>
        <w:t>
      21-бөлімнің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bookmarkEnd w:id="170"/>
    <w:bookmarkStart w:name="z345" w:id="171"/>
    <w:p>
      <w:pPr>
        <w:spacing w:after="0"/>
        <w:ind w:left="0"/>
        <w:jc w:val="both"/>
      </w:pPr>
      <w:r>
        <w:rPr>
          <w:rFonts w:ascii="Times New Roman"/>
          <w:b w:val="false"/>
          <w:i w:val="false"/>
          <w:color w:val="000000"/>
          <w:sz w:val="28"/>
        </w:rPr>
        <w:t xml:space="preserve">
      21-бөлімнің 1.1-жолында музейде өткізілген көрмелер саны, 21-бөлімнің 1.1.1-жолында жеке меншік қорлар негізінде музейде өткізген көрмелер саны көрсетіледі. </w:t>
      </w:r>
    </w:p>
    <w:bookmarkEnd w:id="171"/>
    <w:bookmarkStart w:name="z346" w:id="172"/>
    <w:p>
      <w:pPr>
        <w:spacing w:after="0"/>
        <w:ind w:left="0"/>
        <w:jc w:val="both"/>
      </w:pPr>
      <w:r>
        <w:rPr>
          <w:rFonts w:ascii="Times New Roman"/>
          <w:b w:val="false"/>
          <w:i w:val="false"/>
          <w:color w:val="000000"/>
          <w:sz w:val="28"/>
        </w:rPr>
        <w:t>
      21-бөлімнің 1.1.2-жолында қорларды (музейлерді, жеке топтамаларды) тарту арқылы музейде өткізілген көрмелер саны көрсетіледі.</w:t>
      </w:r>
    </w:p>
    <w:bookmarkEnd w:id="172"/>
    <w:bookmarkStart w:name="z347" w:id="173"/>
    <w:p>
      <w:pPr>
        <w:spacing w:after="0"/>
        <w:ind w:left="0"/>
        <w:jc w:val="both"/>
      </w:pPr>
      <w:r>
        <w:rPr>
          <w:rFonts w:ascii="Times New Roman"/>
          <w:b w:val="false"/>
          <w:i w:val="false"/>
          <w:color w:val="000000"/>
          <w:sz w:val="28"/>
        </w:rPr>
        <w:t>
      21-бөлімнің 1.2-жолында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w:t>
      </w:r>
    </w:p>
    <w:bookmarkEnd w:id="173"/>
    <w:bookmarkStart w:name="z348" w:id="174"/>
    <w:p>
      <w:pPr>
        <w:spacing w:after="0"/>
        <w:ind w:left="0"/>
        <w:jc w:val="both"/>
      </w:pPr>
      <w:r>
        <w:rPr>
          <w:rFonts w:ascii="Times New Roman"/>
          <w:b w:val="false"/>
          <w:i w:val="false"/>
          <w:color w:val="000000"/>
          <w:sz w:val="28"/>
        </w:rPr>
        <w:t xml:space="preserve">
      21-бөлімнің 1.2.1-жолында есепті жылы музейдің шет елдерде өткізген көрмелері саны көрсетіледі. </w:t>
      </w:r>
    </w:p>
    <w:bookmarkEnd w:id="174"/>
    <w:bookmarkStart w:name="z349" w:id="175"/>
    <w:p>
      <w:pPr>
        <w:spacing w:after="0"/>
        <w:ind w:left="0"/>
        <w:jc w:val="both"/>
      </w:pPr>
      <w:r>
        <w:rPr>
          <w:rFonts w:ascii="Times New Roman"/>
          <w:b w:val="false"/>
          <w:i w:val="false"/>
          <w:color w:val="000000"/>
          <w:sz w:val="28"/>
        </w:rPr>
        <w:t xml:space="preserve">
      21-бөлімнің 2-жолында он-лайн режимде өткізілген музейдегі көрмелер саны көрсетіледі. </w:t>
      </w:r>
    </w:p>
    <w:bookmarkEnd w:id="175"/>
    <w:bookmarkStart w:name="z350" w:id="176"/>
    <w:p>
      <w:pPr>
        <w:spacing w:after="0"/>
        <w:ind w:left="0"/>
        <w:jc w:val="both"/>
      </w:pPr>
      <w:r>
        <w:rPr>
          <w:rFonts w:ascii="Times New Roman"/>
          <w:b w:val="false"/>
          <w:i w:val="false"/>
          <w:color w:val="000000"/>
          <w:sz w:val="28"/>
        </w:rPr>
        <w:t xml:space="preserve">
      29. F модулі хайуанаттар бағымен (оның ішінде байланыс), сондай-ақ аквариумдармен толтырылады. </w:t>
      </w:r>
    </w:p>
    <w:bookmarkEnd w:id="176"/>
    <w:bookmarkStart w:name="z351" w:id="177"/>
    <w:p>
      <w:pPr>
        <w:spacing w:after="0"/>
        <w:ind w:left="0"/>
        <w:jc w:val="both"/>
      </w:pPr>
      <w:r>
        <w:rPr>
          <w:rFonts w:ascii="Times New Roman"/>
          <w:b w:val="false"/>
          <w:i w:val="false"/>
          <w:color w:val="000000"/>
          <w:sz w:val="28"/>
        </w:rPr>
        <w:t xml:space="preserve">
      30. 22-бөлімнің 1-жолында жабайы жануарларды табиғи жағдайды еске салатын жағдайларда халыққа көрсету, зерделеу және өрбіту мақсатында еріксіз қамауда (торда, торлы қораларда) немесе үлкен алаңдарда ұстайтын ғылыми-ағартушылық мекемелерге жататын хайуанаттар паркінің саны көрсетіледі. </w:t>
      </w:r>
    </w:p>
    <w:bookmarkEnd w:id="177"/>
    <w:bookmarkStart w:name="z352" w:id="178"/>
    <w:p>
      <w:pPr>
        <w:spacing w:after="0"/>
        <w:ind w:left="0"/>
        <w:jc w:val="both"/>
      </w:pPr>
      <w:r>
        <w:rPr>
          <w:rFonts w:ascii="Times New Roman"/>
          <w:b w:val="false"/>
          <w:i w:val="false"/>
          <w:color w:val="000000"/>
          <w:sz w:val="28"/>
        </w:rPr>
        <w:t>
      22-бөлімнің 1.1-жолында қарым-қатынасты хайуанаттар паркінің саны көрсетіледі. Қарым-қатынасты хайуанаттар паркіне адамға тікелей қауіп төндірмейтін, жануарларды ұстауға арналған мекемелер жатады.</w:t>
      </w:r>
    </w:p>
    <w:bookmarkEnd w:id="178"/>
    <w:bookmarkStart w:name="z353" w:id="179"/>
    <w:p>
      <w:pPr>
        <w:spacing w:after="0"/>
        <w:ind w:left="0"/>
        <w:jc w:val="both"/>
      </w:pPr>
      <w:r>
        <w:rPr>
          <w:rFonts w:ascii="Times New Roman"/>
          <w:b w:val="false"/>
          <w:i w:val="false"/>
          <w:color w:val="000000"/>
          <w:sz w:val="28"/>
        </w:rPr>
        <w:t xml:space="preserve">
      22-бөлімнің 2-жолында океанариумдар саны көрсетіледі. </w:t>
      </w:r>
    </w:p>
    <w:bookmarkEnd w:id="179"/>
    <w:bookmarkStart w:name="z354" w:id="180"/>
    <w:p>
      <w:pPr>
        <w:spacing w:after="0"/>
        <w:ind w:left="0"/>
        <w:jc w:val="both"/>
      </w:pPr>
      <w:r>
        <w:rPr>
          <w:rFonts w:ascii="Times New Roman"/>
          <w:b w:val="false"/>
          <w:i w:val="false"/>
          <w:color w:val="000000"/>
          <w:sz w:val="28"/>
        </w:rPr>
        <w:t>
      22-бөлімнің 3-жолында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w:t>
      </w:r>
    </w:p>
    <w:bookmarkEnd w:id="180"/>
    <w:bookmarkStart w:name="z355" w:id="181"/>
    <w:p>
      <w:pPr>
        <w:spacing w:after="0"/>
        <w:ind w:left="0"/>
        <w:jc w:val="both"/>
      </w:pPr>
      <w:r>
        <w:rPr>
          <w:rFonts w:ascii="Times New Roman"/>
          <w:b w:val="false"/>
          <w:i w:val="false"/>
          <w:color w:val="000000"/>
          <w:sz w:val="28"/>
        </w:rPr>
        <w:t>
      22-бөлімнің 4-жолында хайуанаттар паркінің жануарларды, құстар мен балықтарды асырауға арналған үй-жайының алаңы көрсетіледі.</w:t>
      </w:r>
    </w:p>
    <w:bookmarkEnd w:id="181"/>
    <w:bookmarkStart w:name="z356" w:id="182"/>
    <w:p>
      <w:pPr>
        <w:spacing w:after="0"/>
        <w:ind w:left="0"/>
        <w:jc w:val="both"/>
      </w:pPr>
      <w:r>
        <w:rPr>
          <w:rFonts w:ascii="Times New Roman"/>
          <w:b w:val="false"/>
          <w:i w:val="false"/>
          <w:color w:val="000000"/>
          <w:sz w:val="28"/>
        </w:rPr>
        <w:t>
      22-бөлімнің 5-жолында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bookmarkEnd w:id="182"/>
    <w:bookmarkStart w:name="z357" w:id="183"/>
    <w:p>
      <w:pPr>
        <w:spacing w:after="0"/>
        <w:ind w:left="0"/>
        <w:jc w:val="both"/>
      </w:pPr>
      <w:r>
        <w:rPr>
          <w:rFonts w:ascii="Times New Roman"/>
          <w:b w:val="false"/>
          <w:i w:val="false"/>
          <w:color w:val="000000"/>
          <w:sz w:val="28"/>
        </w:rPr>
        <w:t xml:space="preserve">
      22-бөлімнің 6-жолында хайуанаттар паркінің жануарлары, құстары мен балықтарына арналған үйжайлардың жалпы саны көрсетіледі. </w:t>
      </w:r>
    </w:p>
    <w:bookmarkEnd w:id="183"/>
    <w:bookmarkStart w:name="z358" w:id="184"/>
    <w:p>
      <w:pPr>
        <w:spacing w:after="0"/>
        <w:ind w:left="0"/>
        <w:jc w:val="both"/>
      </w:pPr>
      <w:r>
        <w:rPr>
          <w:rFonts w:ascii="Times New Roman"/>
          <w:b w:val="false"/>
          <w:i w:val="false"/>
          <w:color w:val="000000"/>
          <w:sz w:val="28"/>
        </w:rPr>
        <w:t>
      22-бөлімнің 6.1-жолында жылытылмайтын ғимараттарда орналасқан үй-жайлар саны көрсетіледі, 6.2-жолда авариялық жағдайдағы үй-жайлар саны, 6.3-жолда күрделі жөндеуді қажет ететін үй-жайлар саны көрсетіледі.</w:t>
      </w:r>
    </w:p>
    <w:bookmarkEnd w:id="184"/>
    <w:bookmarkStart w:name="z359" w:id="185"/>
    <w:p>
      <w:pPr>
        <w:spacing w:after="0"/>
        <w:ind w:left="0"/>
        <w:jc w:val="both"/>
      </w:pPr>
      <w:r>
        <w:rPr>
          <w:rFonts w:ascii="Times New Roman"/>
          <w:b w:val="false"/>
          <w:i w:val="false"/>
          <w:color w:val="000000"/>
          <w:sz w:val="28"/>
        </w:rPr>
        <w:t>
      22-бөлімнің 6.2 және 6.3-жолдарында акт (қорытынды) немесе үй-жайдың техникалық жағдайын сипаттайтын Қазақстан Республикасы заңнамасымен белгіленген тәртіпте құрастырылған құжаттың негізінде толтырылады.</w:t>
      </w:r>
    </w:p>
    <w:bookmarkEnd w:id="185"/>
    <w:bookmarkStart w:name="z360" w:id="186"/>
    <w:p>
      <w:pPr>
        <w:spacing w:after="0"/>
        <w:ind w:left="0"/>
        <w:jc w:val="both"/>
      </w:pPr>
      <w:r>
        <w:rPr>
          <w:rFonts w:ascii="Times New Roman"/>
          <w:b w:val="false"/>
          <w:i w:val="false"/>
          <w:color w:val="000000"/>
          <w:sz w:val="28"/>
        </w:rPr>
        <w:t>
      22-бөлімнің 7-жолында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(мүгедектігі бар балаларға, ардагерлерге тегін бару, қайырымдылық акциялары) ескеріледі.</w:t>
      </w:r>
    </w:p>
    <w:bookmarkEnd w:id="186"/>
    <w:bookmarkStart w:name="z361" w:id="187"/>
    <w:p>
      <w:pPr>
        <w:spacing w:after="0"/>
        <w:ind w:left="0"/>
        <w:jc w:val="both"/>
      </w:pPr>
      <w:r>
        <w:rPr>
          <w:rFonts w:ascii="Times New Roman"/>
          <w:b w:val="false"/>
          <w:i w:val="false"/>
          <w:color w:val="000000"/>
          <w:sz w:val="28"/>
        </w:rPr>
        <w:t xml:space="preserve">
      22-бөлімнің 8-жолында экскурсияға көрнекі орындарға ғылыми, жалпы білім немесе мәдениағартушылық мақсаттармен ұжымдық келіп-кетулер жатады. </w:t>
      </w:r>
    </w:p>
    <w:bookmarkEnd w:id="187"/>
    <w:bookmarkStart w:name="z362" w:id="188"/>
    <w:p>
      <w:pPr>
        <w:spacing w:after="0"/>
        <w:ind w:left="0"/>
        <w:jc w:val="both"/>
      </w:pPr>
      <w:r>
        <w:rPr>
          <w:rFonts w:ascii="Times New Roman"/>
          <w:b w:val="false"/>
          <w:i w:val="false"/>
          <w:color w:val="000000"/>
          <w:sz w:val="28"/>
        </w:rPr>
        <w:t>
      22-бөлімнің 9-жолында хайуанаттар паркінде, океанариумда ұйымдастырылатын көрмелерге ғылым, мәдениет, көркемөнер саласындағы жетістіктерді көпшілікке көрсету кіреді.</w:t>
      </w:r>
    </w:p>
    <w:bookmarkEnd w:id="188"/>
    <w:bookmarkStart w:name="z363" w:id="189"/>
    <w:p>
      <w:pPr>
        <w:spacing w:after="0"/>
        <w:ind w:left="0"/>
        <w:jc w:val="both"/>
      </w:pPr>
      <w:r>
        <w:rPr>
          <w:rFonts w:ascii="Times New Roman"/>
          <w:b w:val="false"/>
          <w:i w:val="false"/>
          <w:color w:val="000000"/>
          <w:sz w:val="28"/>
        </w:rPr>
        <w:t>
      22-бөлімнің 8 және 9-жолдарында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w:t>
      </w:r>
    </w:p>
    <w:bookmarkEnd w:id="189"/>
    <w:bookmarkStart w:name="z364" w:id="190"/>
    <w:p>
      <w:pPr>
        <w:spacing w:after="0"/>
        <w:ind w:left="0"/>
        <w:jc w:val="both"/>
      </w:pPr>
      <w:r>
        <w:rPr>
          <w:rFonts w:ascii="Times New Roman"/>
          <w:b w:val="false"/>
          <w:i w:val="false"/>
          <w:color w:val="000000"/>
          <w:sz w:val="28"/>
        </w:rPr>
        <w:t>
      31. 23-бөлімнің 1 және 2-жолдарында жануарлардың түрлері мен дана саны жануарлар қозғалысы туралы ай сайынғы жазбалар негізінде қалыптастырылатын Жануарларды түгендеу тізімдемесі негізінде және Жануарларды дүниежүзілік есепке алу компьютерлік бағдарламасы бойынша ("ZIMS" және басқалары егер бар болса) толтырылады.</w:t>
      </w:r>
    </w:p>
    <w:bookmarkEnd w:id="190"/>
    <w:bookmarkStart w:name="z365" w:id="191"/>
    <w:p>
      <w:pPr>
        <w:spacing w:after="0"/>
        <w:ind w:left="0"/>
        <w:jc w:val="both"/>
      </w:pPr>
      <w:r>
        <w:rPr>
          <w:rFonts w:ascii="Times New Roman"/>
          <w:b w:val="false"/>
          <w:i w:val="false"/>
          <w:color w:val="000000"/>
          <w:sz w:val="28"/>
        </w:rPr>
        <w:t>
      2-бағанда анағұрлым жоғары ұйымдасқан омыртқалыларға жататын сүтқоректілер, 3-бағанда басынан бастап ұшуға бейімделген қауырсынданған, жылы қанды, жұмыртқалайтын омыртқалылар болып табылатын құстар, 4-бағанда құрғақта өмір сүруге бейімделген, омыртқалы жануарлар класына жататын бауырымен жорғалаушылар (рептилияларға), 5-бағанда суда өмір сүруден су мен құрғақта өмір сүруге ауысқан жер үстінде мекендейтін, омыртқалы жануарлар класына жататын қосмекенділер (амфибиялар), 6-бағанда су омыртқалыларының үлкен класына жататын балықтар, 7-бағанда омыртқасы жоқ жануарлар класына жататын омыртқасыздар (буынаяқтылар, ішекқуыстылар (немесе книдария), тікен терілілер, ұлу, буылтық құрттар және тағы басқалары) көрсетіледі</w:t>
      </w:r>
    </w:p>
    <w:bookmarkEnd w:id="191"/>
    <w:bookmarkStart w:name="z366" w:id="192"/>
    <w:p>
      <w:pPr>
        <w:spacing w:after="0"/>
        <w:ind w:left="0"/>
        <w:jc w:val="both"/>
      </w:pPr>
      <w:r>
        <w:rPr>
          <w:rFonts w:ascii="Times New Roman"/>
          <w:b w:val="false"/>
          <w:i w:val="false"/>
          <w:color w:val="000000"/>
          <w:sz w:val="28"/>
        </w:rPr>
        <w:t xml:space="preserve">
      32. G модулі ойын-сауық саябақтарымен толтырылады. </w:t>
      </w:r>
    </w:p>
    <w:bookmarkEnd w:id="192"/>
    <w:bookmarkStart w:name="z367" w:id="193"/>
    <w:p>
      <w:pPr>
        <w:spacing w:after="0"/>
        <w:ind w:left="0"/>
        <w:jc w:val="both"/>
      </w:pPr>
      <w:r>
        <w:rPr>
          <w:rFonts w:ascii="Times New Roman"/>
          <w:b w:val="false"/>
          <w:i w:val="false"/>
          <w:color w:val="000000"/>
          <w:sz w:val="28"/>
        </w:rPr>
        <w:t xml:space="preserve">
      33. Саябақтың бір бөлігін жалдайтын кәсіпорындар мен дара кәсіпкерлер 24-бөлімнің 5 және 6-жолдарын және 25-бөлімнің 3 және 4-жолдарын толтырады, ал саябақтар санын және олардың алаңын, демалыс объектілерін осы парктер баланста тұрған кәсіпорындарды көрсетеді. </w:t>
      </w:r>
    </w:p>
    <w:bookmarkEnd w:id="193"/>
    <w:bookmarkStart w:name="z368" w:id="194"/>
    <w:p>
      <w:pPr>
        <w:spacing w:after="0"/>
        <w:ind w:left="0"/>
        <w:jc w:val="both"/>
      </w:pPr>
      <w:r>
        <w:rPr>
          <w:rFonts w:ascii="Times New Roman"/>
          <w:b w:val="false"/>
          <w:i w:val="false"/>
          <w:color w:val="000000"/>
          <w:sz w:val="28"/>
        </w:rPr>
        <w:t xml:space="preserve">
      Тұтастай саябақты жалдайтын кәсіпорындар барлық бөлімдерді толтырады. </w:t>
      </w:r>
    </w:p>
    <w:bookmarkEnd w:id="194"/>
    <w:bookmarkStart w:name="z369" w:id="195"/>
    <w:p>
      <w:pPr>
        <w:spacing w:after="0"/>
        <w:ind w:left="0"/>
        <w:jc w:val="both"/>
      </w:pPr>
      <w:r>
        <w:rPr>
          <w:rFonts w:ascii="Times New Roman"/>
          <w:b w:val="false"/>
          <w:i w:val="false"/>
          <w:color w:val="000000"/>
          <w:sz w:val="28"/>
        </w:rPr>
        <w:t>
      34. 24-бөлімде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bookmarkEnd w:id="195"/>
    <w:bookmarkStart w:name="z370" w:id="196"/>
    <w:p>
      <w:pPr>
        <w:spacing w:after="0"/>
        <w:ind w:left="0"/>
        <w:jc w:val="both"/>
      </w:pPr>
      <w:r>
        <w:rPr>
          <w:rFonts w:ascii="Times New Roman"/>
          <w:b w:val="false"/>
          <w:i w:val="false"/>
          <w:color w:val="000000"/>
          <w:sz w:val="28"/>
        </w:rPr>
        <w:t>
      24-бөлімнің 3-жолында ашық аспанда орналасқан саябақтың алаңы жерге берілетін мемлекеттік актіге сәйкес көрсетіледі, мұнда павильондар, ғимараттар, театрлардың және олардың орналасқан жеріне қарамастан демалыс объектілерінің алып тұрған аумағы кіреді.</w:t>
      </w:r>
    </w:p>
    <w:bookmarkEnd w:id="196"/>
    <w:bookmarkStart w:name="z371" w:id="197"/>
    <w:p>
      <w:pPr>
        <w:spacing w:after="0"/>
        <w:ind w:left="0"/>
        <w:jc w:val="both"/>
      </w:pPr>
      <w:r>
        <w:rPr>
          <w:rFonts w:ascii="Times New Roman"/>
          <w:b w:val="false"/>
          <w:i w:val="false"/>
          <w:color w:val="000000"/>
          <w:sz w:val="28"/>
        </w:rPr>
        <w:t>
      24-бөлімнің 4-жолында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bookmarkEnd w:id="197"/>
    <w:bookmarkStart w:name="z372" w:id="198"/>
    <w:p>
      <w:pPr>
        <w:spacing w:after="0"/>
        <w:ind w:left="0"/>
        <w:jc w:val="both"/>
      </w:pPr>
      <w:r>
        <w:rPr>
          <w:rFonts w:ascii="Times New Roman"/>
          <w:b w:val="false"/>
          <w:i w:val="false"/>
          <w:color w:val="000000"/>
          <w:sz w:val="28"/>
        </w:rPr>
        <w:t>
      24-бөлімнің 5-жолында саябақ жұмыс істеген күндер қатарына саябақ келушілер үшін ашық болған және оларға қызмет көрсету бойынша жұмыстар жүргізілген күндер кіреді.</w:t>
      </w:r>
    </w:p>
    <w:bookmarkEnd w:id="198"/>
    <w:bookmarkStart w:name="z373" w:id="199"/>
    <w:p>
      <w:pPr>
        <w:spacing w:after="0"/>
        <w:ind w:left="0"/>
        <w:jc w:val="both"/>
      </w:pPr>
      <w:r>
        <w:rPr>
          <w:rFonts w:ascii="Times New Roman"/>
          <w:b w:val="false"/>
          <w:i w:val="false"/>
          <w:color w:val="000000"/>
          <w:sz w:val="28"/>
        </w:rPr>
        <w:t xml:space="preserve">
      Келу үшін уақытша жабық саябақтар статистикалық нысанын өз қызметі кезеңіне құрастырады. </w:t>
      </w:r>
    </w:p>
    <w:bookmarkEnd w:id="199"/>
    <w:bookmarkStart w:name="z374" w:id="200"/>
    <w:p>
      <w:pPr>
        <w:spacing w:after="0"/>
        <w:ind w:left="0"/>
        <w:jc w:val="both"/>
      </w:pPr>
      <w:r>
        <w:rPr>
          <w:rFonts w:ascii="Times New Roman"/>
          <w:b w:val="false"/>
          <w:i w:val="false"/>
          <w:color w:val="000000"/>
          <w:sz w:val="28"/>
        </w:rPr>
        <w:t>
      24-бөлімнің 6-жолында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bookmarkEnd w:id="200"/>
    <w:bookmarkStart w:name="z375" w:id="201"/>
    <w:p>
      <w:pPr>
        <w:spacing w:after="0"/>
        <w:ind w:left="0"/>
        <w:jc w:val="both"/>
      </w:pPr>
      <w:r>
        <w:rPr>
          <w:rFonts w:ascii="Times New Roman"/>
          <w:b w:val="false"/>
          <w:i w:val="false"/>
          <w:color w:val="000000"/>
          <w:sz w:val="28"/>
        </w:rPr>
        <w:t>
      35. 25-бөлімнің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bookmarkEnd w:id="201"/>
    <w:bookmarkStart w:name="z376" w:id="202"/>
    <w:p>
      <w:pPr>
        <w:spacing w:after="0"/>
        <w:ind w:left="0"/>
        <w:jc w:val="both"/>
      </w:pPr>
      <w:r>
        <w:rPr>
          <w:rFonts w:ascii="Times New Roman"/>
          <w:b w:val="false"/>
          <w:i w:val="false"/>
          <w:color w:val="000000"/>
          <w:sz w:val="28"/>
        </w:rPr>
        <w:t>
      2-бағанында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 ықпал қолдану көзделген машиналар немесе құрылғылар жатады.</w:t>
      </w:r>
    </w:p>
    <w:bookmarkEnd w:id="202"/>
    <w:bookmarkStart w:name="z377" w:id="203"/>
    <w:p>
      <w:pPr>
        <w:spacing w:after="0"/>
        <w:ind w:left="0"/>
        <w:jc w:val="both"/>
      </w:pPr>
      <w:r>
        <w:rPr>
          <w:rFonts w:ascii="Times New Roman"/>
          <w:b w:val="false"/>
          <w:i w:val="false"/>
          <w:color w:val="000000"/>
          <w:sz w:val="28"/>
        </w:rPr>
        <w:t>
      3-бағанда ойын автоматтары көрсетіледі, оларға бейнеойындар ойнау үшін әзірленген мамандандырылған құрылғылар жатады.</w:t>
      </w:r>
    </w:p>
    <w:bookmarkEnd w:id="203"/>
    <w:bookmarkStart w:name="z378" w:id="204"/>
    <w:p>
      <w:pPr>
        <w:spacing w:after="0"/>
        <w:ind w:left="0"/>
        <w:jc w:val="both"/>
      </w:pPr>
      <w:r>
        <w:rPr>
          <w:rFonts w:ascii="Times New Roman"/>
          <w:b w:val="false"/>
          <w:i w:val="false"/>
          <w:color w:val="000000"/>
          <w:sz w:val="28"/>
        </w:rPr>
        <w:t>
      2 және 2.1-жолдарда бос уақытты өткізу объектілеріне сатып алынған билеттердің және жеңілдікті келушілер (мүгедек балалар, ардагерлер, қайырымдылық акциялар) саны бойынша есептеледі.</w:t>
      </w:r>
    </w:p>
    <w:bookmarkEnd w:id="204"/>
    <w:bookmarkStart w:name="z379" w:id="205"/>
    <w:p>
      <w:pPr>
        <w:spacing w:after="0"/>
        <w:ind w:left="0"/>
        <w:jc w:val="both"/>
      </w:pPr>
      <w:r>
        <w:rPr>
          <w:rFonts w:ascii="Times New Roman"/>
          <w:b w:val="false"/>
          <w:i w:val="false"/>
          <w:color w:val="000000"/>
          <w:sz w:val="28"/>
        </w:rPr>
        <w:t xml:space="preserve">
      36. H модулін мәдени және демалыс ұйымдары толтырады. </w:t>
      </w:r>
    </w:p>
    <w:bookmarkEnd w:id="205"/>
    <w:bookmarkStart w:name="z380" w:id="206"/>
    <w:p>
      <w:pPr>
        <w:spacing w:after="0"/>
        <w:ind w:left="0"/>
        <w:jc w:val="both"/>
      </w:pPr>
      <w:r>
        <w:rPr>
          <w:rFonts w:ascii="Times New Roman"/>
          <w:b w:val="false"/>
          <w:i w:val="false"/>
          <w:color w:val="000000"/>
          <w:sz w:val="28"/>
        </w:rPr>
        <w:t>
      37. 26-бөлімде күнделікті қатынас түріндегі мәденидемалыс ұйымдары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жеке адамды, көркемөнерпаз халық шығармашылығын дамыту орталықтары ескеріледі.</w:t>
      </w:r>
    </w:p>
    <w:bookmarkEnd w:id="206"/>
    <w:bookmarkStart w:name="z381" w:id="207"/>
    <w:p>
      <w:pPr>
        <w:spacing w:after="0"/>
        <w:ind w:left="0"/>
        <w:jc w:val="both"/>
      </w:pPr>
      <w:r>
        <w:rPr>
          <w:rFonts w:ascii="Times New Roman"/>
          <w:b w:val="false"/>
          <w:i w:val="false"/>
          <w:color w:val="000000"/>
          <w:sz w:val="28"/>
        </w:rPr>
        <w:t xml:space="preserve">
      38. 26 және 27-бөлімдерді теңгерімінде ұйымдар, ғимараттар (үй-жайлар) бар және мәдени-демалыс қызметін жүзеге асыратын мәдени-демалыс ұйымдары толтырады. </w:t>
      </w:r>
    </w:p>
    <w:bookmarkEnd w:id="207"/>
    <w:bookmarkStart w:name="z382" w:id="208"/>
    <w:p>
      <w:pPr>
        <w:spacing w:after="0"/>
        <w:ind w:left="0"/>
        <w:jc w:val="both"/>
      </w:pPr>
      <w:r>
        <w:rPr>
          <w:rFonts w:ascii="Times New Roman"/>
          <w:b w:val="false"/>
          <w:i w:val="false"/>
          <w:color w:val="000000"/>
          <w:sz w:val="28"/>
        </w:rPr>
        <w:t xml:space="preserve">
      39. 28, 29 және 30-бөлімдерді ғимараттың (үйжайлардың) бір бөлігін мәдени-демалыс қызметі үшін жалға алатын мәдени-демалыс ұйымдары толтырады. </w:t>
      </w:r>
    </w:p>
    <w:bookmarkEnd w:id="208"/>
    <w:bookmarkStart w:name="z383" w:id="209"/>
    <w:p>
      <w:pPr>
        <w:spacing w:after="0"/>
        <w:ind w:left="0"/>
        <w:jc w:val="both"/>
      </w:pPr>
      <w:r>
        <w:rPr>
          <w:rFonts w:ascii="Times New Roman"/>
          <w:b w:val="false"/>
          <w:i w:val="false"/>
          <w:color w:val="000000"/>
          <w:sz w:val="28"/>
        </w:rPr>
        <w:t xml:space="preserve">
      40. Ғимаратты (үй-жайларды) тұтасымен жалға алатын мәдени-демалыс ұйымдары барлық бөлімдерді толтырады. </w:t>
      </w:r>
    </w:p>
    <w:bookmarkEnd w:id="209"/>
    <w:bookmarkStart w:name="z384" w:id="210"/>
    <w:p>
      <w:pPr>
        <w:spacing w:after="0"/>
        <w:ind w:left="0"/>
        <w:jc w:val="both"/>
      </w:pPr>
      <w:r>
        <w:rPr>
          <w:rFonts w:ascii="Times New Roman"/>
          <w:b w:val="false"/>
          <w:i w:val="false"/>
          <w:color w:val="000000"/>
          <w:sz w:val="28"/>
        </w:rPr>
        <w:t xml:space="preserve">
      41. Статистикалық нысанға кіретін бастапқы статистикалық деректер мәдени-демалыс ұйымдар қызметін есепке алу журналы кіретін алғашқы есепке алу материалдарына негізделеді. </w:t>
      </w:r>
    </w:p>
    <w:bookmarkEnd w:id="210"/>
    <w:bookmarkStart w:name="z385" w:id="211"/>
    <w:p>
      <w:pPr>
        <w:spacing w:after="0"/>
        <w:ind w:left="0"/>
        <w:jc w:val="both"/>
      </w:pPr>
      <w:r>
        <w:rPr>
          <w:rFonts w:ascii="Times New Roman"/>
          <w:b w:val="false"/>
          <w:i w:val="false"/>
          <w:color w:val="000000"/>
          <w:sz w:val="28"/>
        </w:rPr>
        <w:t xml:space="preserve">
      42. 26-бөлімнің 1-бағанына мәдениет үйлеріне (сарайларына) клуб мекемелері, мәдени-ағарту және мәдени-бұқаралық жұмыстар орталықтары жатады. </w:t>
      </w:r>
    </w:p>
    <w:bookmarkEnd w:id="211"/>
    <w:bookmarkStart w:name="z386" w:id="212"/>
    <w:p>
      <w:pPr>
        <w:spacing w:after="0"/>
        <w:ind w:left="0"/>
        <w:jc w:val="both"/>
      </w:pPr>
      <w:r>
        <w:rPr>
          <w:rFonts w:ascii="Times New Roman"/>
          <w:b w:val="false"/>
          <w:i w:val="false"/>
          <w:color w:val="000000"/>
          <w:sz w:val="28"/>
        </w:rPr>
        <w:t>
      26-бөлімнің 2-бағанында клубтарға ұйымға немесе қауымдастыққа біріктірілген, бірыңғай мүддедегі адамдар қоғамдастығы жатады. Клубтар спорттық, ойын-сауық, автоклубтар, саяси клубтарға ажыратылады.</w:t>
      </w:r>
    </w:p>
    <w:bookmarkEnd w:id="212"/>
    <w:bookmarkStart w:name="z387" w:id="213"/>
    <w:p>
      <w:pPr>
        <w:spacing w:after="0"/>
        <w:ind w:left="0"/>
        <w:jc w:val="both"/>
      </w:pPr>
      <w:r>
        <w:rPr>
          <w:rFonts w:ascii="Times New Roman"/>
          <w:b w:val="false"/>
          <w:i w:val="false"/>
          <w:color w:val="000000"/>
          <w:sz w:val="28"/>
        </w:rPr>
        <w:t>
      26-бөлімнің 3-бағанында халық шығармашылығы орталықтарына халық шығармашылығын, этно-мәдени дәстүр мен әдет-ғұрыпты насихаттайтын ұйымдар жатады.</w:t>
      </w:r>
    </w:p>
    <w:bookmarkEnd w:id="213"/>
    <w:bookmarkStart w:name="z388" w:id="214"/>
    <w:p>
      <w:pPr>
        <w:spacing w:after="0"/>
        <w:ind w:left="0"/>
        <w:jc w:val="both"/>
      </w:pPr>
      <w:r>
        <w:rPr>
          <w:rFonts w:ascii="Times New Roman"/>
          <w:b w:val="false"/>
          <w:i w:val="false"/>
          <w:color w:val="000000"/>
          <w:sz w:val="28"/>
        </w:rPr>
        <w:t>
      43. 27-бөлімнің 1-жолында мәдени-демалыс ұйымдары ғимараттарының (үй-жайларының) жалпы саны көрсетіледі. Ғимараттарға мәдени-демалыс ұйымы орналасқан жеке тұрған құрылыстар жатады.</w:t>
      </w:r>
    </w:p>
    <w:bookmarkEnd w:id="214"/>
    <w:bookmarkStart w:name="z389" w:id="215"/>
    <w:p>
      <w:pPr>
        <w:spacing w:after="0"/>
        <w:ind w:left="0"/>
        <w:jc w:val="both"/>
      </w:pPr>
      <w:r>
        <w:rPr>
          <w:rFonts w:ascii="Times New Roman"/>
          <w:b w:val="false"/>
          <w:i w:val="false"/>
          <w:color w:val="000000"/>
          <w:sz w:val="28"/>
        </w:rPr>
        <w:t>
      27-бөлімнің 1.1-жолында жылытылмайтын ғимараттар (үй-жайлар) саны көрсетіледі. 27-бөлімнің 1.2-жолында авариялық жағдайдағы ғимараттар (үй-жайлар) саны көрсетіледі. 27-бөлімнің 1.3-жолында күрделі жөндеуді және жаңғыртуды талап ететін ғимараттар (үйжайлар) саны көрсетіледі.</w:t>
      </w:r>
    </w:p>
    <w:bookmarkEnd w:id="215"/>
    <w:bookmarkStart w:name="z390" w:id="216"/>
    <w:p>
      <w:pPr>
        <w:spacing w:after="0"/>
        <w:ind w:left="0"/>
        <w:jc w:val="both"/>
      </w:pPr>
      <w:r>
        <w:rPr>
          <w:rFonts w:ascii="Times New Roman"/>
          <w:b w:val="false"/>
          <w:i w:val="false"/>
          <w:color w:val="000000"/>
          <w:sz w:val="28"/>
        </w:rPr>
        <w:t>
      27-бөлімнің 1.2 және 1.3-жолдарында күрделі жөндеуді талап ететін және авариялық жағдайдағы ғимараттардың (үй-жайлардың) саны мәдени-демалыс ұйымдары ғимараттарының (үй-жайларының) техникалық жағдайын сипаттайтын акт (қорытынды) немесе белгіленген тәртіпте жасалған құжаттың негізінде толтырылады.</w:t>
      </w:r>
    </w:p>
    <w:bookmarkEnd w:id="216"/>
    <w:bookmarkStart w:name="z391" w:id="217"/>
    <w:p>
      <w:pPr>
        <w:spacing w:after="0"/>
        <w:ind w:left="0"/>
        <w:jc w:val="both"/>
      </w:pPr>
      <w:r>
        <w:rPr>
          <w:rFonts w:ascii="Times New Roman"/>
          <w:b w:val="false"/>
          <w:i w:val="false"/>
          <w:color w:val="000000"/>
          <w:sz w:val="28"/>
        </w:rPr>
        <w:t>
      44. 28-бөлімнің 1-жолында өткізген жеріне қарамастан (клубта, жатақханада, мектепте) мәденидемалыс ұйымдары ұйымдастырған өткізілген мәденидемалыс іс-шаралар саны көрсетіледі. Тақырыптық кештер, театрландырылған мерекелер мен қойылымдар барысында өткізілген дәрістер, баяндамалар, концерттер және ісшаралар өткізілген іс-шаралар санына қосылады. Осы жолға мәдени-демалыс ұйымдарының ғимараттарында (клубтар, мәдениет үйлері мен сарайлары, автоклубтар (халқы аз елді мекендерде, жетуге жолы қиын аудан және шалғай аудандарда мәдени-демалыс қызметін жүзеге асыратындар), халық шығармашылығы орталықтары (үйлері) (этно-мәдени бірлестіктер) және тағы басқалар), көркемөнерпаз халық шығармашылығын дамыту орталықтары) бөгде мекемелер өткізген іс-шаралар кірмейді.</w:t>
      </w:r>
    </w:p>
    <w:bookmarkEnd w:id="217"/>
    <w:bookmarkStart w:name="z392" w:id="218"/>
    <w:p>
      <w:pPr>
        <w:spacing w:after="0"/>
        <w:ind w:left="0"/>
        <w:jc w:val="both"/>
      </w:pPr>
      <w:r>
        <w:rPr>
          <w:rFonts w:ascii="Times New Roman"/>
          <w:b w:val="false"/>
          <w:i w:val="false"/>
          <w:color w:val="000000"/>
          <w:sz w:val="28"/>
        </w:rPr>
        <w:t xml:space="preserve">
      28-бөлімнің 2-жолында мәдени-демалыс ұйымдарымен өткізілген іс-шараларға қатысушы көрермендер саны көрсетіледі. </w:t>
      </w:r>
    </w:p>
    <w:bookmarkEnd w:id="218"/>
    <w:bookmarkStart w:name="z393" w:id="219"/>
    <w:p>
      <w:pPr>
        <w:spacing w:after="0"/>
        <w:ind w:left="0"/>
        <w:jc w:val="both"/>
      </w:pPr>
      <w:r>
        <w:rPr>
          <w:rFonts w:ascii="Times New Roman"/>
          <w:b w:val="false"/>
          <w:i w:val="false"/>
          <w:color w:val="000000"/>
          <w:sz w:val="28"/>
        </w:rPr>
        <w:t xml:space="preserve">
      28-бөлімнің 1.1, 2.1, 5.1.1, 5.2.1, 6.1.1 және 6.2.1-жолдарындағы балалар санатына 15 жасқа дейінгі адамдар жатады. </w:t>
      </w:r>
    </w:p>
    <w:bookmarkEnd w:id="219"/>
    <w:bookmarkStart w:name="z394" w:id="220"/>
    <w:p>
      <w:pPr>
        <w:spacing w:after="0"/>
        <w:ind w:left="0"/>
        <w:jc w:val="both"/>
      </w:pPr>
      <w:r>
        <w:rPr>
          <w:rFonts w:ascii="Times New Roman"/>
          <w:b w:val="false"/>
          <w:i w:val="false"/>
          <w:color w:val="000000"/>
          <w:sz w:val="28"/>
        </w:rPr>
        <w:t xml:space="preserve">
      28-бөлімнің 3-жолында онлайн режимде (виртуалды алаңда) өткізілген мәдени-бұқаралық іс-шаралардың жалпы саны көрсетіледі. </w:t>
      </w:r>
    </w:p>
    <w:bookmarkEnd w:id="220"/>
    <w:bookmarkStart w:name="z395" w:id="221"/>
    <w:p>
      <w:pPr>
        <w:spacing w:after="0"/>
        <w:ind w:left="0"/>
        <w:jc w:val="both"/>
      </w:pPr>
      <w:r>
        <w:rPr>
          <w:rFonts w:ascii="Times New Roman"/>
          <w:b w:val="false"/>
          <w:i w:val="false"/>
          <w:color w:val="000000"/>
          <w:sz w:val="28"/>
        </w:rPr>
        <w:t>
      28-бөлімнің 4-жолында онлайн режимде өткізілген мәдени-бұқаралық іс-шараларда көрермендердің жалпы саны көрсетіледі.</w:t>
      </w:r>
    </w:p>
    <w:bookmarkEnd w:id="221"/>
    <w:bookmarkStart w:name="z396" w:id="222"/>
    <w:p>
      <w:pPr>
        <w:spacing w:after="0"/>
        <w:ind w:left="0"/>
        <w:jc w:val="both"/>
      </w:pPr>
      <w:r>
        <w:rPr>
          <w:rFonts w:ascii="Times New Roman"/>
          <w:b w:val="false"/>
          <w:i w:val="false"/>
          <w:color w:val="000000"/>
          <w:sz w:val="28"/>
        </w:rPr>
        <w:t>
      28-бөлімнің 5-жолында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саны көрсетіледі.</w:t>
      </w:r>
    </w:p>
    <w:bookmarkEnd w:id="222"/>
    <w:bookmarkStart w:name="z397" w:id="223"/>
    <w:p>
      <w:pPr>
        <w:spacing w:after="0"/>
        <w:ind w:left="0"/>
        <w:jc w:val="both"/>
      </w:pPr>
      <w:r>
        <w:rPr>
          <w:rFonts w:ascii="Times New Roman"/>
          <w:b w:val="false"/>
          <w:i w:val="false"/>
          <w:color w:val="000000"/>
          <w:sz w:val="28"/>
        </w:rPr>
        <w:t>
      28-бөлімнің 5.1-жолында үйірмелер, қолданбалы шығармашылық және қолданбалы білім курстары, әуесқой бірлестіктер мен мүдделер бойынша клубтар саны көрсетіледі.</w:t>
      </w:r>
    </w:p>
    <w:bookmarkEnd w:id="223"/>
    <w:bookmarkStart w:name="z398" w:id="224"/>
    <w:p>
      <w:pPr>
        <w:spacing w:after="0"/>
        <w:ind w:left="0"/>
        <w:jc w:val="both"/>
      </w:pPr>
      <w:r>
        <w:rPr>
          <w:rFonts w:ascii="Times New Roman"/>
          <w:b w:val="false"/>
          <w:i w:val="false"/>
          <w:color w:val="000000"/>
          <w:sz w:val="28"/>
        </w:rPr>
        <w:t>
      28-бөлімнің 5.2-жолында көркемөнерпаздар шығармашылығы ұжымдарының саны көрсетіледі.</w:t>
      </w:r>
    </w:p>
    <w:bookmarkEnd w:id="224"/>
    <w:bookmarkStart w:name="z399" w:id="225"/>
    <w:p>
      <w:pPr>
        <w:spacing w:after="0"/>
        <w:ind w:left="0"/>
        <w:jc w:val="both"/>
      </w:pPr>
      <w:r>
        <w:rPr>
          <w:rFonts w:ascii="Times New Roman"/>
          <w:b w:val="false"/>
          <w:i w:val="false"/>
          <w:color w:val="000000"/>
          <w:sz w:val="28"/>
        </w:rPr>
        <w:t>
      28-бөлімнің 6-жолында мәдени-демалыс құралымдары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w:t>
      </w:r>
    </w:p>
    <w:bookmarkEnd w:id="225"/>
    <w:bookmarkStart w:name="z400" w:id="226"/>
    <w:p>
      <w:pPr>
        <w:spacing w:after="0"/>
        <w:ind w:left="0"/>
        <w:jc w:val="both"/>
      </w:pPr>
      <w:r>
        <w:rPr>
          <w:rFonts w:ascii="Times New Roman"/>
          <w:b w:val="false"/>
          <w:i w:val="false"/>
          <w:color w:val="000000"/>
          <w:sz w:val="28"/>
        </w:rPr>
        <w:t xml:space="preserve">
      28-бөлімнің 6.1-жолында үйірмелер, қолданбалы шығармашылық және қолданбалы білім курстары, әуесқой бірлестіктер мен мүдделер бойынша клубтар қатысушыларының саны көрсетіледі. </w:t>
      </w:r>
    </w:p>
    <w:bookmarkEnd w:id="226"/>
    <w:bookmarkStart w:name="z401" w:id="227"/>
    <w:p>
      <w:pPr>
        <w:spacing w:after="0"/>
        <w:ind w:left="0"/>
        <w:jc w:val="both"/>
      </w:pPr>
      <w:r>
        <w:rPr>
          <w:rFonts w:ascii="Times New Roman"/>
          <w:b w:val="false"/>
          <w:i w:val="false"/>
          <w:color w:val="000000"/>
          <w:sz w:val="28"/>
        </w:rPr>
        <w:t xml:space="preserve">
      28-бөлімнің 6.2-жолында көркемөнерпаздар шығармашылығы ұжымдары қатысушыларының саны көрсетіледі. </w:t>
      </w:r>
    </w:p>
    <w:bookmarkEnd w:id="227"/>
    <w:bookmarkStart w:name="z402" w:id="228"/>
    <w:p>
      <w:pPr>
        <w:spacing w:after="0"/>
        <w:ind w:left="0"/>
        <w:jc w:val="both"/>
      </w:pPr>
      <w:r>
        <w:rPr>
          <w:rFonts w:ascii="Times New Roman"/>
          <w:b w:val="false"/>
          <w:i w:val="false"/>
          <w:color w:val="000000"/>
          <w:sz w:val="28"/>
        </w:rPr>
        <w:t>
      45. 29 және 30-бөлімдерде көркемөнерпаздар шығармашылығы ұжымдарының саны және жанрлар бойынша оған қатысушылар саны көрсетіледі.</w:t>
      </w:r>
    </w:p>
    <w:bookmarkEnd w:id="228"/>
    <w:bookmarkStart w:name="z403" w:id="229"/>
    <w:p>
      <w:pPr>
        <w:spacing w:after="0"/>
        <w:ind w:left="0"/>
        <w:jc w:val="both"/>
      </w:pPr>
      <w:r>
        <w:rPr>
          <w:rFonts w:ascii="Times New Roman"/>
          <w:b w:val="false"/>
          <w:i w:val="false"/>
          <w:color w:val="000000"/>
          <w:sz w:val="28"/>
        </w:rPr>
        <w:t xml:space="preserve">
      46.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бастапқы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29"/>
    <w:bookmarkStart w:name="z404" w:id="230"/>
    <w:p>
      <w:pPr>
        <w:spacing w:after="0"/>
        <w:ind w:left="0"/>
        <w:jc w:val="both"/>
      </w:pPr>
      <w:r>
        <w:rPr>
          <w:rFonts w:ascii="Times New Roman"/>
          <w:b w:val="false"/>
          <w:i w:val="false"/>
          <w:color w:val="000000"/>
          <w:sz w:val="28"/>
        </w:rPr>
        <w:t>
      47.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230"/>
    <w:bookmarkStart w:name="z405" w:id="231"/>
    <w:p>
      <w:pPr>
        <w:spacing w:after="0"/>
        <w:ind w:left="0"/>
        <w:jc w:val="both"/>
      </w:pPr>
      <w:r>
        <w:rPr>
          <w:rFonts w:ascii="Times New Roman"/>
          <w:b w:val="false"/>
          <w:i w:val="false"/>
          <w:color w:val="000000"/>
          <w:sz w:val="28"/>
        </w:rPr>
        <w:t xml:space="preserve">
      48. Ескерту: х – бұл позиция толтырылмайды. </w:t>
      </w:r>
    </w:p>
    <w:bookmarkEnd w:id="231"/>
    <w:bookmarkStart w:name="z406" w:id="232"/>
    <w:p>
      <w:pPr>
        <w:spacing w:after="0"/>
        <w:ind w:left="0"/>
        <w:jc w:val="both"/>
      </w:pPr>
      <w:r>
        <w:rPr>
          <w:rFonts w:ascii="Times New Roman"/>
          <w:b w:val="false"/>
          <w:i w:val="false"/>
          <w:color w:val="000000"/>
          <w:sz w:val="28"/>
        </w:rPr>
        <w:t xml:space="preserve">
      49. Арифметикалық-логикалық бақылау: </w:t>
      </w:r>
    </w:p>
    <w:bookmarkEnd w:id="232"/>
    <w:bookmarkStart w:name="z407" w:id="233"/>
    <w:p>
      <w:pPr>
        <w:spacing w:after="0"/>
        <w:ind w:left="0"/>
        <w:jc w:val="both"/>
      </w:pPr>
      <w:r>
        <w:rPr>
          <w:rFonts w:ascii="Times New Roman"/>
          <w:b w:val="false"/>
          <w:i w:val="false"/>
          <w:color w:val="000000"/>
          <w:sz w:val="28"/>
        </w:rPr>
        <w:t xml:space="preserve">
      А Модулі: </w:t>
      </w:r>
    </w:p>
    <w:bookmarkEnd w:id="233"/>
    <w:bookmarkStart w:name="z408" w:id="234"/>
    <w:p>
      <w:pPr>
        <w:spacing w:after="0"/>
        <w:ind w:left="0"/>
        <w:jc w:val="both"/>
      </w:pPr>
      <w:r>
        <w:rPr>
          <w:rFonts w:ascii="Times New Roman"/>
          <w:b w:val="false"/>
          <w:i w:val="false"/>
          <w:color w:val="000000"/>
          <w:sz w:val="28"/>
        </w:rPr>
        <w:t xml:space="preserve">
      1) 3-бөлім: 1-баған = ∑ 2-7-баған барлық жолдар бойынша; </w:t>
      </w:r>
    </w:p>
    <w:bookmarkEnd w:id="234"/>
    <w:bookmarkStart w:name="z409" w:id="235"/>
    <w:p>
      <w:pPr>
        <w:spacing w:after="0"/>
        <w:ind w:left="0"/>
        <w:jc w:val="both"/>
      </w:pPr>
      <w:r>
        <w:rPr>
          <w:rFonts w:ascii="Times New Roman"/>
          <w:b w:val="false"/>
          <w:i w:val="false"/>
          <w:color w:val="000000"/>
          <w:sz w:val="28"/>
        </w:rPr>
        <w:t xml:space="preserve">
      1.1-жол ≤ 1-жол. </w:t>
      </w:r>
    </w:p>
    <w:bookmarkEnd w:id="235"/>
    <w:bookmarkStart w:name="z410" w:id="236"/>
    <w:p>
      <w:pPr>
        <w:spacing w:after="0"/>
        <w:ind w:left="0"/>
        <w:jc w:val="both"/>
      </w:pPr>
      <w:r>
        <w:rPr>
          <w:rFonts w:ascii="Times New Roman"/>
          <w:b w:val="false"/>
          <w:i w:val="false"/>
          <w:color w:val="000000"/>
          <w:sz w:val="28"/>
        </w:rPr>
        <w:t xml:space="preserve">
      2) 4-бөлім: 1.1-жол ≤ 1-жол; </w:t>
      </w:r>
    </w:p>
    <w:bookmarkEnd w:id="236"/>
    <w:bookmarkStart w:name="z411" w:id="237"/>
    <w:p>
      <w:pPr>
        <w:spacing w:after="0"/>
        <w:ind w:left="0"/>
        <w:jc w:val="both"/>
      </w:pPr>
      <w:r>
        <w:rPr>
          <w:rFonts w:ascii="Times New Roman"/>
          <w:b w:val="false"/>
          <w:i w:val="false"/>
          <w:color w:val="000000"/>
          <w:sz w:val="28"/>
        </w:rPr>
        <w:t xml:space="preserve">
      1.2-жол ≤ 1-жол; 1.3-жол ≤ 1-жол; </w:t>
      </w:r>
    </w:p>
    <w:bookmarkEnd w:id="237"/>
    <w:bookmarkStart w:name="z412" w:id="238"/>
    <w:p>
      <w:pPr>
        <w:spacing w:after="0"/>
        <w:ind w:left="0"/>
        <w:jc w:val="both"/>
      </w:pPr>
      <w:r>
        <w:rPr>
          <w:rFonts w:ascii="Times New Roman"/>
          <w:b w:val="false"/>
          <w:i w:val="false"/>
          <w:color w:val="000000"/>
          <w:sz w:val="28"/>
        </w:rPr>
        <w:t xml:space="preserve">
      2-жол ≤ 1-жол. </w:t>
      </w:r>
    </w:p>
    <w:bookmarkEnd w:id="238"/>
    <w:bookmarkStart w:name="z413" w:id="239"/>
    <w:p>
      <w:pPr>
        <w:spacing w:after="0"/>
        <w:ind w:left="0"/>
        <w:jc w:val="both"/>
      </w:pPr>
      <w:r>
        <w:rPr>
          <w:rFonts w:ascii="Times New Roman"/>
          <w:b w:val="false"/>
          <w:i w:val="false"/>
          <w:color w:val="000000"/>
          <w:sz w:val="28"/>
        </w:rPr>
        <w:t xml:space="preserve">
      3) 5-бөлім: 1-баған ≥ 2-баған барлық жолдар бойынша; </w:t>
      </w:r>
    </w:p>
    <w:bookmarkEnd w:id="239"/>
    <w:bookmarkStart w:name="z414" w:id="240"/>
    <w:p>
      <w:pPr>
        <w:spacing w:after="0"/>
        <w:ind w:left="0"/>
        <w:jc w:val="both"/>
      </w:pPr>
      <w:r>
        <w:rPr>
          <w:rFonts w:ascii="Times New Roman"/>
          <w:b w:val="false"/>
          <w:i w:val="false"/>
          <w:color w:val="000000"/>
          <w:sz w:val="28"/>
        </w:rPr>
        <w:t xml:space="preserve">
      1.1-жол ≤ 1-жол барлық бағандар бойынша; </w:t>
      </w:r>
    </w:p>
    <w:bookmarkEnd w:id="240"/>
    <w:bookmarkStart w:name="z415" w:id="241"/>
    <w:p>
      <w:pPr>
        <w:spacing w:after="0"/>
        <w:ind w:left="0"/>
        <w:jc w:val="both"/>
      </w:pPr>
      <w:r>
        <w:rPr>
          <w:rFonts w:ascii="Times New Roman"/>
          <w:b w:val="false"/>
          <w:i w:val="false"/>
          <w:color w:val="000000"/>
          <w:sz w:val="28"/>
        </w:rPr>
        <w:t xml:space="preserve">
      2.1-жол ≤ 2-жол барлық бағандар бойынша; </w:t>
      </w:r>
    </w:p>
    <w:bookmarkEnd w:id="241"/>
    <w:bookmarkStart w:name="z416" w:id="242"/>
    <w:p>
      <w:pPr>
        <w:spacing w:after="0"/>
        <w:ind w:left="0"/>
        <w:jc w:val="both"/>
      </w:pPr>
      <w:r>
        <w:rPr>
          <w:rFonts w:ascii="Times New Roman"/>
          <w:b w:val="false"/>
          <w:i w:val="false"/>
          <w:color w:val="000000"/>
          <w:sz w:val="28"/>
        </w:rPr>
        <w:t xml:space="preserve">
      5 жол &lt; 1 жол барлық бағандар бойынша; </w:t>
      </w:r>
    </w:p>
    <w:bookmarkEnd w:id="242"/>
    <w:bookmarkStart w:name="z417" w:id="243"/>
    <w:p>
      <w:pPr>
        <w:spacing w:after="0"/>
        <w:ind w:left="0"/>
        <w:jc w:val="both"/>
      </w:pPr>
      <w:r>
        <w:rPr>
          <w:rFonts w:ascii="Times New Roman"/>
          <w:b w:val="false"/>
          <w:i w:val="false"/>
          <w:color w:val="000000"/>
          <w:sz w:val="28"/>
        </w:rPr>
        <w:t xml:space="preserve">
      6-жол &lt; 1-жол барлық бағандар бойынша. </w:t>
      </w:r>
    </w:p>
    <w:bookmarkEnd w:id="243"/>
    <w:bookmarkStart w:name="z418" w:id="244"/>
    <w:p>
      <w:pPr>
        <w:spacing w:after="0"/>
        <w:ind w:left="0"/>
        <w:jc w:val="both"/>
      </w:pPr>
      <w:r>
        <w:rPr>
          <w:rFonts w:ascii="Times New Roman"/>
          <w:b w:val="false"/>
          <w:i w:val="false"/>
          <w:color w:val="000000"/>
          <w:sz w:val="28"/>
        </w:rPr>
        <w:t xml:space="preserve">
      4) 6-бөлім: 1-баған ≥ 2-баған барлық жолдар бойынша; </w:t>
      </w:r>
    </w:p>
    <w:bookmarkEnd w:id="244"/>
    <w:bookmarkStart w:name="z419" w:id="245"/>
    <w:p>
      <w:pPr>
        <w:spacing w:after="0"/>
        <w:ind w:left="0"/>
        <w:jc w:val="both"/>
      </w:pPr>
      <w:r>
        <w:rPr>
          <w:rFonts w:ascii="Times New Roman"/>
          <w:b w:val="false"/>
          <w:i w:val="false"/>
          <w:color w:val="000000"/>
          <w:sz w:val="28"/>
        </w:rPr>
        <w:t xml:space="preserve">
      1.1-жол ≤ 1-жол; </w:t>
      </w:r>
    </w:p>
    <w:bookmarkEnd w:id="245"/>
    <w:bookmarkStart w:name="z420" w:id="246"/>
    <w:p>
      <w:pPr>
        <w:spacing w:after="0"/>
        <w:ind w:left="0"/>
        <w:jc w:val="both"/>
      </w:pPr>
      <w:r>
        <w:rPr>
          <w:rFonts w:ascii="Times New Roman"/>
          <w:b w:val="false"/>
          <w:i w:val="false"/>
          <w:color w:val="000000"/>
          <w:sz w:val="28"/>
        </w:rPr>
        <w:t>
      2.1-жол ≤ 2-жол барлық бағандар бойынша.</w:t>
      </w:r>
    </w:p>
    <w:bookmarkEnd w:id="246"/>
    <w:bookmarkStart w:name="z421" w:id="247"/>
    <w:p>
      <w:pPr>
        <w:spacing w:after="0"/>
        <w:ind w:left="0"/>
        <w:jc w:val="both"/>
      </w:pPr>
      <w:r>
        <w:rPr>
          <w:rFonts w:ascii="Times New Roman"/>
          <w:b w:val="false"/>
          <w:i w:val="false"/>
          <w:color w:val="000000"/>
          <w:sz w:val="28"/>
        </w:rPr>
        <w:t xml:space="preserve">
      В Модулі: </w:t>
      </w:r>
    </w:p>
    <w:bookmarkEnd w:id="247"/>
    <w:bookmarkStart w:name="z422" w:id="248"/>
    <w:p>
      <w:pPr>
        <w:spacing w:after="0"/>
        <w:ind w:left="0"/>
        <w:jc w:val="both"/>
      </w:pPr>
      <w:r>
        <w:rPr>
          <w:rFonts w:ascii="Times New Roman"/>
          <w:b w:val="false"/>
          <w:i w:val="false"/>
          <w:color w:val="000000"/>
          <w:sz w:val="28"/>
        </w:rPr>
        <w:t xml:space="preserve">
      1) 7-бөлім: 1-баған ≥ 2-баған барлық жолдар бойынша; </w:t>
      </w:r>
    </w:p>
    <w:bookmarkEnd w:id="248"/>
    <w:bookmarkStart w:name="z423" w:id="249"/>
    <w:p>
      <w:pPr>
        <w:spacing w:after="0"/>
        <w:ind w:left="0"/>
        <w:jc w:val="both"/>
      </w:pPr>
      <w:r>
        <w:rPr>
          <w:rFonts w:ascii="Times New Roman"/>
          <w:b w:val="false"/>
          <w:i w:val="false"/>
          <w:color w:val="000000"/>
          <w:sz w:val="28"/>
        </w:rPr>
        <w:t xml:space="preserve">
      2.1-жол ≤ 2-жол барлық бағандар бойынша; </w:t>
      </w:r>
    </w:p>
    <w:bookmarkEnd w:id="249"/>
    <w:bookmarkStart w:name="z424" w:id="250"/>
    <w:p>
      <w:pPr>
        <w:spacing w:after="0"/>
        <w:ind w:left="0"/>
        <w:jc w:val="both"/>
      </w:pPr>
      <w:r>
        <w:rPr>
          <w:rFonts w:ascii="Times New Roman"/>
          <w:b w:val="false"/>
          <w:i w:val="false"/>
          <w:color w:val="000000"/>
          <w:sz w:val="28"/>
        </w:rPr>
        <w:t xml:space="preserve">
      2.2-жол ≤ 2-жол барлық бағандар бойынша; </w:t>
      </w:r>
    </w:p>
    <w:bookmarkEnd w:id="250"/>
    <w:bookmarkStart w:name="z425" w:id="251"/>
    <w:p>
      <w:pPr>
        <w:spacing w:after="0"/>
        <w:ind w:left="0"/>
        <w:jc w:val="both"/>
      </w:pPr>
      <w:r>
        <w:rPr>
          <w:rFonts w:ascii="Times New Roman"/>
          <w:b w:val="false"/>
          <w:i w:val="false"/>
          <w:color w:val="000000"/>
          <w:sz w:val="28"/>
        </w:rPr>
        <w:t>
      2.3-жол ≤ 2-жол барлық бағандар бойынша;</w:t>
      </w:r>
    </w:p>
    <w:bookmarkEnd w:id="251"/>
    <w:bookmarkStart w:name="z426" w:id="252"/>
    <w:p>
      <w:pPr>
        <w:spacing w:after="0"/>
        <w:ind w:left="0"/>
        <w:jc w:val="both"/>
      </w:pPr>
      <w:r>
        <w:rPr>
          <w:rFonts w:ascii="Times New Roman"/>
          <w:b w:val="false"/>
          <w:i w:val="false"/>
          <w:color w:val="000000"/>
          <w:sz w:val="28"/>
        </w:rPr>
        <w:t xml:space="preserve">
      3-жол ≤ 2-жол барлық бағандар бойынша. </w:t>
      </w:r>
    </w:p>
    <w:bookmarkEnd w:id="252"/>
    <w:bookmarkStart w:name="z427" w:id="253"/>
    <w:p>
      <w:pPr>
        <w:spacing w:after="0"/>
        <w:ind w:left="0"/>
        <w:jc w:val="both"/>
      </w:pPr>
      <w:r>
        <w:rPr>
          <w:rFonts w:ascii="Times New Roman"/>
          <w:b w:val="false"/>
          <w:i w:val="false"/>
          <w:color w:val="000000"/>
          <w:sz w:val="28"/>
        </w:rPr>
        <w:t xml:space="preserve">
      2) 8-бөлім: 1-баған ≥ 2-баған барлық жолдар бойынша; </w:t>
      </w:r>
    </w:p>
    <w:bookmarkEnd w:id="253"/>
    <w:bookmarkStart w:name="z428" w:id="254"/>
    <w:p>
      <w:pPr>
        <w:spacing w:after="0"/>
        <w:ind w:left="0"/>
        <w:jc w:val="both"/>
      </w:pPr>
      <w:r>
        <w:rPr>
          <w:rFonts w:ascii="Times New Roman"/>
          <w:b w:val="false"/>
          <w:i w:val="false"/>
          <w:color w:val="000000"/>
          <w:sz w:val="28"/>
        </w:rPr>
        <w:t xml:space="preserve">
      1-жол = 2, 3-жолдардың ∑ барлық бағандар бойынша; </w:t>
      </w:r>
    </w:p>
    <w:bookmarkEnd w:id="254"/>
    <w:bookmarkStart w:name="z429" w:id="255"/>
    <w:p>
      <w:pPr>
        <w:spacing w:after="0"/>
        <w:ind w:left="0"/>
        <w:jc w:val="both"/>
      </w:pPr>
      <w:r>
        <w:rPr>
          <w:rFonts w:ascii="Times New Roman"/>
          <w:b w:val="false"/>
          <w:i w:val="false"/>
          <w:color w:val="000000"/>
          <w:sz w:val="28"/>
        </w:rPr>
        <w:t xml:space="preserve">
      1.1-жол ≤ 1-жол барлық бағандар бойынша; </w:t>
      </w:r>
    </w:p>
    <w:bookmarkEnd w:id="255"/>
    <w:bookmarkStart w:name="z430" w:id="256"/>
    <w:p>
      <w:pPr>
        <w:spacing w:after="0"/>
        <w:ind w:left="0"/>
        <w:jc w:val="both"/>
      </w:pPr>
      <w:r>
        <w:rPr>
          <w:rFonts w:ascii="Times New Roman"/>
          <w:b w:val="false"/>
          <w:i w:val="false"/>
          <w:color w:val="000000"/>
          <w:sz w:val="28"/>
        </w:rPr>
        <w:t xml:space="preserve">
      1.1-жол = 2.1, 3.1-жолдардың ∑ барлық бағандар бойынша ; </w:t>
      </w:r>
    </w:p>
    <w:bookmarkEnd w:id="256"/>
    <w:bookmarkStart w:name="z431" w:id="257"/>
    <w:p>
      <w:pPr>
        <w:spacing w:after="0"/>
        <w:ind w:left="0"/>
        <w:jc w:val="both"/>
      </w:pPr>
      <w:r>
        <w:rPr>
          <w:rFonts w:ascii="Times New Roman"/>
          <w:b w:val="false"/>
          <w:i w:val="false"/>
          <w:color w:val="000000"/>
          <w:sz w:val="28"/>
        </w:rPr>
        <w:t xml:space="preserve">
      2.1-жол ≤ 2-жол барлық бағандар бойынша; </w:t>
      </w:r>
    </w:p>
    <w:bookmarkEnd w:id="257"/>
    <w:bookmarkStart w:name="z432" w:id="258"/>
    <w:p>
      <w:pPr>
        <w:spacing w:after="0"/>
        <w:ind w:left="0"/>
        <w:jc w:val="both"/>
      </w:pPr>
      <w:r>
        <w:rPr>
          <w:rFonts w:ascii="Times New Roman"/>
          <w:b w:val="false"/>
          <w:i w:val="false"/>
          <w:color w:val="000000"/>
          <w:sz w:val="28"/>
        </w:rPr>
        <w:t xml:space="preserve">
      3.1-жол ≤ 3-жол барлық бағандар бойынша. </w:t>
      </w:r>
    </w:p>
    <w:bookmarkEnd w:id="258"/>
    <w:bookmarkStart w:name="z433" w:id="259"/>
    <w:p>
      <w:pPr>
        <w:spacing w:after="0"/>
        <w:ind w:left="0"/>
        <w:jc w:val="both"/>
      </w:pPr>
      <w:r>
        <w:rPr>
          <w:rFonts w:ascii="Times New Roman"/>
          <w:b w:val="false"/>
          <w:i w:val="false"/>
          <w:color w:val="000000"/>
          <w:sz w:val="28"/>
        </w:rPr>
        <w:t xml:space="preserve">
      3) 9-бөлім: 1-баған ≥ 2-баған барлық жолдар бойынша; </w:t>
      </w:r>
    </w:p>
    <w:bookmarkEnd w:id="259"/>
    <w:bookmarkStart w:name="z434" w:id="260"/>
    <w:p>
      <w:pPr>
        <w:spacing w:after="0"/>
        <w:ind w:left="0"/>
        <w:jc w:val="both"/>
      </w:pPr>
      <w:r>
        <w:rPr>
          <w:rFonts w:ascii="Times New Roman"/>
          <w:b w:val="false"/>
          <w:i w:val="false"/>
          <w:color w:val="000000"/>
          <w:sz w:val="28"/>
        </w:rPr>
        <w:t>
      1-жол = 2, 3-жолдардың ∑ барлық бағандар бойынша;</w:t>
      </w:r>
    </w:p>
    <w:bookmarkEnd w:id="260"/>
    <w:bookmarkStart w:name="z435" w:id="261"/>
    <w:p>
      <w:pPr>
        <w:spacing w:after="0"/>
        <w:ind w:left="0"/>
        <w:jc w:val="both"/>
      </w:pPr>
      <w:r>
        <w:rPr>
          <w:rFonts w:ascii="Times New Roman"/>
          <w:b w:val="false"/>
          <w:i w:val="false"/>
          <w:color w:val="000000"/>
          <w:sz w:val="28"/>
        </w:rPr>
        <w:t xml:space="preserve">
      1.1-жол ≤ 1-жол барлық бағандар бойынша; </w:t>
      </w:r>
    </w:p>
    <w:bookmarkEnd w:id="261"/>
    <w:bookmarkStart w:name="z436" w:id="262"/>
    <w:p>
      <w:pPr>
        <w:spacing w:after="0"/>
        <w:ind w:left="0"/>
        <w:jc w:val="both"/>
      </w:pPr>
      <w:r>
        <w:rPr>
          <w:rFonts w:ascii="Times New Roman"/>
          <w:b w:val="false"/>
          <w:i w:val="false"/>
          <w:color w:val="000000"/>
          <w:sz w:val="28"/>
        </w:rPr>
        <w:t xml:space="preserve">
      1.1-жол = 2.1, 3.1-жолдардың ∑ барлық бағандар бойынша; </w:t>
      </w:r>
    </w:p>
    <w:bookmarkEnd w:id="262"/>
    <w:bookmarkStart w:name="z437" w:id="263"/>
    <w:p>
      <w:pPr>
        <w:spacing w:after="0"/>
        <w:ind w:left="0"/>
        <w:jc w:val="both"/>
      </w:pPr>
      <w:r>
        <w:rPr>
          <w:rFonts w:ascii="Times New Roman"/>
          <w:b w:val="false"/>
          <w:i w:val="false"/>
          <w:color w:val="000000"/>
          <w:sz w:val="28"/>
        </w:rPr>
        <w:t xml:space="preserve">
      2.1-жол ≤ 2-жол барлық бағандар бойынша; </w:t>
      </w:r>
    </w:p>
    <w:bookmarkEnd w:id="263"/>
    <w:bookmarkStart w:name="z438" w:id="264"/>
    <w:p>
      <w:pPr>
        <w:spacing w:after="0"/>
        <w:ind w:left="0"/>
        <w:jc w:val="both"/>
      </w:pPr>
      <w:r>
        <w:rPr>
          <w:rFonts w:ascii="Times New Roman"/>
          <w:b w:val="false"/>
          <w:i w:val="false"/>
          <w:color w:val="000000"/>
          <w:sz w:val="28"/>
        </w:rPr>
        <w:t xml:space="preserve">
      3.1-жол ≤ 3-жол барлық бағандар бойынша. </w:t>
      </w:r>
    </w:p>
    <w:bookmarkEnd w:id="264"/>
    <w:bookmarkStart w:name="z439" w:id="265"/>
    <w:p>
      <w:pPr>
        <w:spacing w:after="0"/>
        <w:ind w:left="0"/>
        <w:jc w:val="both"/>
      </w:pPr>
      <w:r>
        <w:rPr>
          <w:rFonts w:ascii="Times New Roman"/>
          <w:b w:val="false"/>
          <w:i w:val="false"/>
          <w:color w:val="000000"/>
          <w:sz w:val="28"/>
        </w:rPr>
        <w:t xml:space="preserve">
      С Модулі: 1) 10-бөлім: </w:t>
      </w:r>
    </w:p>
    <w:bookmarkEnd w:id="265"/>
    <w:bookmarkStart w:name="z440" w:id="266"/>
    <w:p>
      <w:pPr>
        <w:spacing w:after="0"/>
        <w:ind w:left="0"/>
        <w:jc w:val="both"/>
      </w:pPr>
      <w:r>
        <w:rPr>
          <w:rFonts w:ascii="Times New Roman"/>
          <w:b w:val="false"/>
          <w:i w:val="false"/>
          <w:color w:val="000000"/>
          <w:sz w:val="28"/>
        </w:rPr>
        <w:t xml:space="preserve">
      1.1-жол ≤ 1-жол; </w:t>
      </w:r>
    </w:p>
    <w:bookmarkEnd w:id="266"/>
    <w:bookmarkStart w:name="z441" w:id="267"/>
    <w:p>
      <w:pPr>
        <w:spacing w:after="0"/>
        <w:ind w:left="0"/>
        <w:jc w:val="both"/>
      </w:pPr>
      <w:r>
        <w:rPr>
          <w:rFonts w:ascii="Times New Roman"/>
          <w:b w:val="false"/>
          <w:i w:val="false"/>
          <w:color w:val="000000"/>
          <w:sz w:val="28"/>
        </w:rPr>
        <w:t xml:space="preserve">
      2.1-жол ≤ 2-жол; </w:t>
      </w:r>
    </w:p>
    <w:bookmarkEnd w:id="267"/>
    <w:bookmarkStart w:name="z442" w:id="268"/>
    <w:p>
      <w:pPr>
        <w:spacing w:after="0"/>
        <w:ind w:left="0"/>
        <w:jc w:val="both"/>
      </w:pPr>
      <w:r>
        <w:rPr>
          <w:rFonts w:ascii="Times New Roman"/>
          <w:b w:val="false"/>
          <w:i w:val="false"/>
          <w:color w:val="000000"/>
          <w:sz w:val="28"/>
        </w:rPr>
        <w:t xml:space="preserve">
      2.2-жол ≤ 2-жол; </w:t>
      </w:r>
    </w:p>
    <w:bookmarkEnd w:id="268"/>
    <w:bookmarkStart w:name="z443" w:id="269"/>
    <w:p>
      <w:pPr>
        <w:spacing w:after="0"/>
        <w:ind w:left="0"/>
        <w:jc w:val="both"/>
      </w:pPr>
      <w:r>
        <w:rPr>
          <w:rFonts w:ascii="Times New Roman"/>
          <w:b w:val="false"/>
          <w:i w:val="false"/>
          <w:color w:val="000000"/>
          <w:sz w:val="28"/>
        </w:rPr>
        <w:t xml:space="preserve">
      2.3-жол ≤ 2-жол; </w:t>
      </w:r>
    </w:p>
    <w:bookmarkEnd w:id="269"/>
    <w:bookmarkStart w:name="z444" w:id="270"/>
    <w:p>
      <w:pPr>
        <w:spacing w:after="0"/>
        <w:ind w:left="0"/>
        <w:jc w:val="both"/>
      </w:pPr>
      <w:r>
        <w:rPr>
          <w:rFonts w:ascii="Times New Roman"/>
          <w:b w:val="false"/>
          <w:i w:val="false"/>
          <w:color w:val="000000"/>
          <w:sz w:val="28"/>
        </w:rPr>
        <w:t xml:space="preserve">
      3-жол ≤ 2-жол барлық бағандар бойынша. </w:t>
      </w:r>
    </w:p>
    <w:bookmarkEnd w:id="270"/>
    <w:bookmarkStart w:name="z445" w:id="271"/>
    <w:p>
      <w:pPr>
        <w:spacing w:after="0"/>
        <w:ind w:left="0"/>
        <w:jc w:val="both"/>
      </w:pPr>
      <w:r>
        <w:rPr>
          <w:rFonts w:ascii="Times New Roman"/>
          <w:b w:val="false"/>
          <w:i w:val="false"/>
          <w:color w:val="000000"/>
          <w:sz w:val="28"/>
        </w:rPr>
        <w:t xml:space="preserve">
      2) 11-бөлім: 1.1-жол ≤ 1-жол; </w:t>
      </w:r>
    </w:p>
    <w:bookmarkEnd w:id="271"/>
    <w:bookmarkStart w:name="z446" w:id="272"/>
    <w:p>
      <w:pPr>
        <w:spacing w:after="0"/>
        <w:ind w:left="0"/>
        <w:jc w:val="both"/>
      </w:pPr>
      <w:r>
        <w:rPr>
          <w:rFonts w:ascii="Times New Roman"/>
          <w:b w:val="false"/>
          <w:i w:val="false"/>
          <w:color w:val="000000"/>
          <w:sz w:val="28"/>
        </w:rPr>
        <w:t xml:space="preserve">
      3.1-жол ≤ 3-жол; </w:t>
      </w:r>
    </w:p>
    <w:bookmarkEnd w:id="272"/>
    <w:bookmarkStart w:name="z447" w:id="273"/>
    <w:p>
      <w:pPr>
        <w:spacing w:after="0"/>
        <w:ind w:left="0"/>
        <w:jc w:val="both"/>
      </w:pPr>
      <w:r>
        <w:rPr>
          <w:rFonts w:ascii="Times New Roman"/>
          <w:b w:val="false"/>
          <w:i w:val="false"/>
          <w:color w:val="000000"/>
          <w:sz w:val="28"/>
        </w:rPr>
        <w:t xml:space="preserve">
      4-жол &lt; 1-жол; </w:t>
      </w:r>
    </w:p>
    <w:bookmarkEnd w:id="273"/>
    <w:bookmarkStart w:name="z448" w:id="274"/>
    <w:p>
      <w:pPr>
        <w:spacing w:after="0"/>
        <w:ind w:left="0"/>
        <w:jc w:val="both"/>
      </w:pPr>
      <w:r>
        <w:rPr>
          <w:rFonts w:ascii="Times New Roman"/>
          <w:b w:val="false"/>
          <w:i w:val="false"/>
          <w:color w:val="000000"/>
          <w:sz w:val="28"/>
        </w:rPr>
        <w:t xml:space="preserve">
      5.1-жол ≤ 5-жол. </w:t>
      </w:r>
    </w:p>
    <w:bookmarkEnd w:id="274"/>
    <w:bookmarkStart w:name="z449" w:id="275"/>
    <w:p>
      <w:pPr>
        <w:spacing w:after="0"/>
        <w:ind w:left="0"/>
        <w:jc w:val="both"/>
      </w:pPr>
      <w:r>
        <w:rPr>
          <w:rFonts w:ascii="Times New Roman"/>
          <w:b w:val="false"/>
          <w:i w:val="false"/>
          <w:color w:val="000000"/>
          <w:sz w:val="28"/>
        </w:rPr>
        <w:t>
      D Модулі: 1) 12-бөлім: 1-баған ≥ 2-баған барлық жолдар бойынша;</w:t>
      </w:r>
    </w:p>
    <w:bookmarkEnd w:id="275"/>
    <w:bookmarkStart w:name="z450" w:id="276"/>
    <w:p>
      <w:pPr>
        <w:spacing w:after="0"/>
        <w:ind w:left="0"/>
        <w:jc w:val="both"/>
      </w:pPr>
      <w:r>
        <w:rPr>
          <w:rFonts w:ascii="Times New Roman"/>
          <w:b w:val="false"/>
          <w:i w:val="false"/>
          <w:color w:val="000000"/>
          <w:sz w:val="28"/>
        </w:rPr>
        <w:t xml:space="preserve">
      1-жол= 1.1–1.4 жолдарының ∑ ; </w:t>
      </w:r>
    </w:p>
    <w:bookmarkEnd w:id="276"/>
    <w:bookmarkStart w:name="z451" w:id="277"/>
    <w:p>
      <w:pPr>
        <w:spacing w:after="0"/>
        <w:ind w:left="0"/>
        <w:jc w:val="both"/>
      </w:pPr>
      <w:r>
        <w:rPr>
          <w:rFonts w:ascii="Times New Roman"/>
          <w:b w:val="false"/>
          <w:i w:val="false"/>
          <w:color w:val="000000"/>
          <w:sz w:val="28"/>
        </w:rPr>
        <w:t xml:space="preserve">
      2-баған ≤ 1-баған барлық жолдар бойынша. </w:t>
      </w:r>
    </w:p>
    <w:bookmarkEnd w:id="277"/>
    <w:bookmarkStart w:name="z452" w:id="278"/>
    <w:p>
      <w:pPr>
        <w:spacing w:after="0"/>
        <w:ind w:left="0"/>
        <w:jc w:val="both"/>
      </w:pPr>
      <w:r>
        <w:rPr>
          <w:rFonts w:ascii="Times New Roman"/>
          <w:b w:val="false"/>
          <w:i w:val="false"/>
          <w:color w:val="000000"/>
          <w:sz w:val="28"/>
        </w:rPr>
        <w:t xml:space="preserve">
      2-жол ≤ 1-жол барлық жолдар бойынша. </w:t>
      </w:r>
    </w:p>
    <w:bookmarkEnd w:id="278"/>
    <w:bookmarkStart w:name="z453" w:id="279"/>
    <w:p>
      <w:pPr>
        <w:spacing w:after="0"/>
        <w:ind w:left="0"/>
        <w:jc w:val="both"/>
      </w:pPr>
      <w:r>
        <w:rPr>
          <w:rFonts w:ascii="Times New Roman"/>
          <w:b w:val="false"/>
          <w:i w:val="false"/>
          <w:color w:val="000000"/>
          <w:sz w:val="28"/>
        </w:rPr>
        <w:t xml:space="preserve">
      2) 13-бөлім: 2-баған ≤ 1-баған барлық жолдар бойынша; </w:t>
      </w:r>
    </w:p>
    <w:bookmarkEnd w:id="279"/>
    <w:bookmarkStart w:name="z454" w:id="280"/>
    <w:p>
      <w:pPr>
        <w:spacing w:after="0"/>
        <w:ind w:left="0"/>
        <w:jc w:val="both"/>
      </w:pPr>
      <w:r>
        <w:rPr>
          <w:rFonts w:ascii="Times New Roman"/>
          <w:b w:val="false"/>
          <w:i w:val="false"/>
          <w:color w:val="000000"/>
          <w:sz w:val="28"/>
        </w:rPr>
        <w:t xml:space="preserve">
      1.1-жол ≤ 1-жол барлық бағандар бойынша; </w:t>
      </w:r>
    </w:p>
    <w:bookmarkEnd w:id="280"/>
    <w:bookmarkStart w:name="z455" w:id="281"/>
    <w:p>
      <w:pPr>
        <w:spacing w:after="0"/>
        <w:ind w:left="0"/>
        <w:jc w:val="both"/>
      </w:pPr>
      <w:r>
        <w:rPr>
          <w:rFonts w:ascii="Times New Roman"/>
          <w:b w:val="false"/>
          <w:i w:val="false"/>
          <w:color w:val="000000"/>
          <w:sz w:val="28"/>
        </w:rPr>
        <w:t>
      1.2-жол ≤ 1-жол барлық бағандар бойынша;</w:t>
      </w:r>
    </w:p>
    <w:bookmarkEnd w:id="281"/>
    <w:bookmarkStart w:name="z456" w:id="282"/>
    <w:p>
      <w:pPr>
        <w:spacing w:after="0"/>
        <w:ind w:left="0"/>
        <w:jc w:val="both"/>
      </w:pPr>
      <w:r>
        <w:rPr>
          <w:rFonts w:ascii="Times New Roman"/>
          <w:b w:val="false"/>
          <w:i w:val="false"/>
          <w:color w:val="000000"/>
          <w:sz w:val="28"/>
        </w:rPr>
        <w:t xml:space="preserve">
       1.3-жол ≤ 1-жол барлық бағандар бойынша; </w:t>
      </w:r>
    </w:p>
    <w:bookmarkEnd w:id="282"/>
    <w:bookmarkStart w:name="z457" w:id="283"/>
    <w:p>
      <w:pPr>
        <w:spacing w:after="0"/>
        <w:ind w:left="0"/>
        <w:jc w:val="both"/>
      </w:pPr>
      <w:r>
        <w:rPr>
          <w:rFonts w:ascii="Times New Roman"/>
          <w:b w:val="false"/>
          <w:i w:val="false"/>
          <w:color w:val="000000"/>
          <w:sz w:val="28"/>
        </w:rPr>
        <w:t xml:space="preserve">
      2-жол ≤ 1-жол барлық бағандар бойынша. </w:t>
      </w:r>
    </w:p>
    <w:bookmarkEnd w:id="283"/>
    <w:bookmarkStart w:name="z458" w:id="284"/>
    <w:p>
      <w:pPr>
        <w:spacing w:after="0"/>
        <w:ind w:left="0"/>
        <w:jc w:val="both"/>
      </w:pPr>
      <w:r>
        <w:rPr>
          <w:rFonts w:ascii="Times New Roman"/>
          <w:b w:val="false"/>
          <w:i w:val="false"/>
          <w:color w:val="000000"/>
          <w:sz w:val="28"/>
        </w:rPr>
        <w:t xml:space="preserve">
      3) 14-бөлім: 2-баған ≤ 1-баған барлық жолдар бойынша; </w:t>
      </w:r>
    </w:p>
    <w:bookmarkEnd w:id="284"/>
    <w:bookmarkStart w:name="z459" w:id="285"/>
    <w:p>
      <w:pPr>
        <w:spacing w:after="0"/>
        <w:ind w:left="0"/>
        <w:jc w:val="both"/>
      </w:pPr>
      <w:r>
        <w:rPr>
          <w:rFonts w:ascii="Times New Roman"/>
          <w:b w:val="false"/>
          <w:i w:val="false"/>
          <w:color w:val="000000"/>
          <w:sz w:val="28"/>
        </w:rPr>
        <w:t>
      1.1-жол ≤ 1-жол барлық бағандар бойынша;</w:t>
      </w:r>
    </w:p>
    <w:bookmarkEnd w:id="285"/>
    <w:bookmarkStart w:name="z460" w:id="286"/>
    <w:p>
      <w:pPr>
        <w:spacing w:after="0"/>
        <w:ind w:left="0"/>
        <w:jc w:val="both"/>
      </w:pPr>
      <w:r>
        <w:rPr>
          <w:rFonts w:ascii="Times New Roman"/>
          <w:b w:val="false"/>
          <w:i w:val="false"/>
          <w:color w:val="000000"/>
          <w:sz w:val="28"/>
        </w:rPr>
        <w:t>
       2-жол ≤ 1-жол барлық бағандар бойынша;</w:t>
      </w:r>
    </w:p>
    <w:bookmarkEnd w:id="286"/>
    <w:bookmarkStart w:name="z461" w:id="287"/>
    <w:p>
      <w:pPr>
        <w:spacing w:after="0"/>
        <w:ind w:left="0"/>
        <w:jc w:val="both"/>
      </w:pPr>
      <w:r>
        <w:rPr>
          <w:rFonts w:ascii="Times New Roman"/>
          <w:b w:val="false"/>
          <w:i w:val="false"/>
          <w:color w:val="000000"/>
          <w:sz w:val="28"/>
        </w:rPr>
        <w:t>
      1-жол ≤ 3-жол барлық бағандар бойынша</w:t>
      </w:r>
    </w:p>
    <w:bookmarkEnd w:id="287"/>
    <w:bookmarkStart w:name="z462" w:id="288"/>
    <w:p>
      <w:pPr>
        <w:spacing w:after="0"/>
        <w:ind w:left="0"/>
        <w:jc w:val="both"/>
      </w:pPr>
      <w:r>
        <w:rPr>
          <w:rFonts w:ascii="Times New Roman"/>
          <w:b w:val="false"/>
          <w:i w:val="false"/>
          <w:color w:val="000000"/>
          <w:sz w:val="28"/>
        </w:rPr>
        <w:t>
       3.1-Жол ≤ 3-жол барлық бағандар бойынша.</w:t>
      </w:r>
    </w:p>
    <w:bookmarkEnd w:id="288"/>
    <w:bookmarkStart w:name="z463" w:id="289"/>
    <w:p>
      <w:pPr>
        <w:spacing w:after="0"/>
        <w:ind w:left="0"/>
        <w:jc w:val="both"/>
      </w:pPr>
      <w:r>
        <w:rPr>
          <w:rFonts w:ascii="Times New Roman"/>
          <w:b w:val="false"/>
          <w:i w:val="false"/>
          <w:color w:val="000000"/>
          <w:sz w:val="28"/>
        </w:rPr>
        <w:t xml:space="preserve">
       4) 15-бөлім: 1-баған = ∑ жолдар 1.1, 1.2, 1.3, 1.4, 1.5, 1.6; </w:t>
      </w:r>
    </w:p>
    <w:bookmarkEnd w:id="289"/>
    <w:bookmarkStart w:name="z464" w:id="290"/>
    <w:p>
      <w:pPr>
        <w:spacing w:after="0"/>
        <w:ind w:left="0"/>
        <w:jc w:val="both"/>
      </w:pPr>
      <w:r>
        <w:rPr>
          <w:rFonts w:ascii="Times New Roman"/>
          <w:b w:val="false"/>
          <w:i w:val="false"/>
          <w:color w:val="000000"/>
          <w:sz w:val="28"/>
        </w:rPr>
        <w:t xml:space="preserve">
      1-жол = ∑ жолдар 1.1, 1.2, 1.3, 1.4, 1.5, 1.6; </w:t>
      </w:r>
    </w:p>
    <w:bookmarkEnd w:id="290"/>
    <w:bookmarkStart w:name="z465" w:id="291"/>
    <w:p>
      <w:pPr>
        <w:spacing w:after="0"/>
        <w:ind w:left="0"/>
        <w:jc w:val="both"/>
      </w:pPr>
      <w:r>
        <w:rPr>
          <w:rFonts w:ascii="Times New Roman"/>
          <w:b w:val="false"/>
          <w:i w:val="false"/>
          <w:color w:val="000000"/>
          <w:sz w:val="28"/>
        </w:rPr>
        <w:t>
      2-баған ≤ 1-баған барлық жолдар бойынша;</w:t>
      </w:r>
    </w:p>
    <w:bookmarkEnd w:id="291"/>
    <w:bookmarkStart w:name="z466" w:id="292"/>
    <w:p>
      <w:pPr>
        <w:spacing w:after="0"/>
        <w:ind w:left="0"/>
        <w:jc w:val="both"/>
      </w:pPr>
      <w:r>
        <w:rPr>
          <w:rFonts w:ascii="Times New Roman"/>
          <w:b w:val="false"/>
          <w:i w:val="false"/>
          <w:color w:val="000000"/>
          <w:sz w:val="28"/>
        </w:rPr>
        <w:t xml:space="preserve">
      4-баған ≤ 3-баған барлық жолдар бойынша; </w:t>
      </w:r>
    </w:p>
    <w:bookmarkEnd w:id="292"/>
    <w:bookmarkStart w:name="z467" w:id="293"/>
    <w:p>
      <w:pPr>
        <w:spacing w:after="0"/>
        <w:ind w:left="0"/>
        <w:jc w:val="both"/>
      </w:pPr>
      <w:r>
        <w:rPr>
          <w:rFonts w:ascii="Times New Roman"/>
          <w:b w:val="false"/>
          <w:i w:val="false"/>
          <w:color w:val="000000"/>
          <w:sz w:val="28"/>
        </w:rPr>
        <w:t xml:space="preserve">
      6-баған ≤ 5-баған барлық жолдар бойынша; </w:t>
      </w:r>
    </w:p>
    <w:bookmarkEnd w:id="293"/>
    <w:bookmarkStart w:name="z468" w:id="294"/>
    <w:p>
      <w:pPr>
        <w:spacing w:after="0"/>
        <w:ind w:left="0"/>
        <w:jc w:val="both"/>
      </w:pPr>
      <w:r>
        <w:rPr>
          <w:rFonts w:ascii="Times New Roman"/>
          <w:b w:val="false"/>
          <w:i w:val="false"/>
          <w:color w:val="000000"/>
          <w:sz w:val="28"/>
        </w:rPr>
        <w:t xml:space="preserve">
      8-баған ≤ 7-баған барлық жолдар бойынша; </w:t>
      </w:r>
    </w:p>
    <w:bookmarkEnd w:id="294"/>
    <w:bookmarkStart w:name="z469" w:id="295"/>
    <w:p>
      <w:pPr>
        <w:spacing w:after="0"/>
        <w:ind w:left="0"/>
        <w:jc w:val="both"/>
      </w:pPr>
      <w:r>
        <w:rPr>
          <w:rFonts w:ascii="Times New Roman"/>
          <w:b w:val="false"/>
          <w:i w:val="false"/>
          <w:color w:val="000000"/>
          <w:sz w:val="28"/>
        </w:rPr>
        <w:t xml:space="preserve">
      1.1.1-жол ≤ 1.1-жол барлық бағандар бойынша; </w:t>
      </w:r>
    </w:p>
    <w:bookmarkEnd w:id="295"/>
    <w:bookmarkStart w:name="z470" w:id="296"/>
    <w:p>
      <w:pPr>
        <w:spacing w:after="0"/>
        <w:ind w:left="0"/>
        <w:jc w:val="both"/>
      </w:pPr>
      <w:r>
        <w:rPr>
          <w:rFonts w:ascii="Times New Roman"/>
          <w:b w:val="false"/>
          <w:i w:val="false"/>
          <w:color w:val="000000"/>
          <w:sz w:val="28"/>
        </w:rPr>
        <w:t xml:space="preserve">
      1.2.1-жол ≤ 1.2-жол барлық бағандар бойынша; </w:t>
      </w:r>
    </w:p>
    <w:bookmarkEnd w:id="296"/>
    <w:bookmarkStart w:name="z471" w:id="297"/>
    <w:p>
      <w:pPr>
        <w:spacing w:after="0"/>
        <w:ind w:left="0"/>
        <w:jc w:val="both"/>
      </w:pPr>
      <w:r>
        <w:rPr>
          <w:rFonts w:ascii="Times New Roman"/>
          <w:b w:val="false"/>
          <w:i w:val="false"/>
          <w:color w:val="000000"/>
          <w:sz w:val="28"/>
        </w:rPr>
        <w:t xml:space="preserve">
      1.3.1-жол ≤ 1.3-жол барлық бағандар бойынша; </w:t>
      </w:r>
    </w:p>
    <w:bookmarkEnd w:id="297"/>
    <w:bookmarkStart w:name="z472" w:id="298"/>
    <w:p>
      <w:pPr>
        <w:spacing w:after="0"/>
        <w:ind w:left="0"/>
        <w:jc w:val="both"/>
      </w:pPr>
      <w:r>
        <w:rPr>
          <w:rFonts w:ascii="Times New Roman"/>
          <w:b w:val="false"/>
          <w:i w:val="false"/>
          <w:color w:val="000000"/>
          <w:sz w:val="28"/>
        </w:rPr>
        <w:t xml:space="preserve">
      1.4.1-жол ≤ 1.4-жол барлық бағандар бойынша; </w:t>
      </w:r>
    </w:p>
    <w:bookmarkEnd w:id="298"/>
    <w:bookmarkStart w:name="z473" w:id="299"/>
    <w:p>
      <w:pPr>
        <w:spacing w:after="0"/>
        <w:ind w:left="0"/>
        <w:jc w:val="both"/>
      </w:pPr>
      <w:r>
        <w:rPr>
          <w:rFonts w:ascii="Times New Roman"/>
          <w:b w:val="false"/>
          <w:i w:val="false"/>
          <w:color w:val="000000"/>
          <w:sz w:val="28"/>
        </w:rPr>
        <w:t>
      1.5.1-жол ≤ 1.5-жол барлық бағандар бойынша;</w:t>
      </w:r>
    </w:p>
    <w:bookmarkEnd w:id="299"/>
    <w:bookmarkStart w:name="z474" w:id="300"/>
    <w:p>
      <w:pPr>
        <w:spacing w:after="0"/>
        <w:ind w:left="0"/>
        <w:jc w:val="both"/>
      </w:pPr>
      <w:r>
        <w:rPr>
          <w:rFonts w:ascii="Times New Roman"/>
          <w:b w:val="false"/>
          <w:i w:val="false"/>
          <w:color w:val="000000"/>
          <w:sz w:val="28"/>
        </w:rPr>
        <w:t xml:space="preserve">
       1.6.1-жол ≤ 1.6-жол барлық бағандар бойынша. </w:t>
      </w:r>
    </w:p>
    <w:bookmarkEnd w:id="300"/>
    <w:bookmarkStart w:name="z475" w:id="301"/>
    <w:p>
      <w:pPr>
        <w:spacing w:after="0"/>
        <w:ind w:left="0"/>
        <w:jc w:val="both"/>
      </w:pPr>
      <w:r>
        <w:rPr>
          <w:rFonts w:ascii="Times New Roman"/>
          <w:b w:val="false"/>
          <w:i w:val="false"/>
          <w:color w:val="000000"/>
          <w:sz w:val="28"/>
        </w:rPr>
        <w:t xml:space="preserve">
      5) 16-бөлім: 2-баған ≤ 1-баған барлық жолдар бойынша. </w:t>
      </w:r>
    </w:p>
    <w:bookmarkEnd w:id="301"/>
    <w:bookmarkStart w:name="z476" w:id="302"/>
    <w:p>
      <w:pPr>
        <w:spacing w:after="0"/>
        <w:ind w:left="0"/>
        <w:jc w:val="both"/>
      </w:pPr>
      <w:r>
        <w:rPr>
          <w:rFonts w:ascii="Times New Roman"/>
          <w:b w:val="false"/>
          <w:i w:val="false"/>
          <w:color w:val="000000"/>
          <w:sz w:val="28"/>
        </w:rPr>
        <w:t xml:space="preserve">
      6) 17-Бөлім: 1-баған = ∑ 2,4,6-баған барлық жолдар бойынша; </w:t>
      </w:r>
    </w:p>
    <w:bookmarkEnd w:id="302"/>
    <w:bookmarkStart w:name="z477" w:id="303"/>
    <w:p>
      <w:pPr>
        <w:spacing w:after="0"/>
        <w:ind w:left="0"/>
        <w:jc w:val="both"/>
      </w:pPr>
      <w:r>
        <w:rPr>
          <w:rFonts w:ascii="Times New Roman"/>
          <w:b w:val="false"/>
          <w:i w:val="false"/>
          <w:color w:val="000000"/>
          <w:sz w:val="28"/>
        </w:rPr>
        <w:t>
      3-баған ≤ 2-баған барлық жолдар бойынша;</w:t>
      </w:r>
    </w:p>
    <w:bookmarkEnd w:id="303"/>
    <w:bookmarkStart w:name="z478" w:id="304"/>
    <w:p>
      <w:pPr>
        <w:spacing w:after="0"/>
        <w:ind w:left="0"/>
        <w:jc w:val="both"/>
      </w:pPr>
      <w:r>
        <w:rPr>
          <w:rFonts w:ascii="Times New Roman"/>
          <w:b w:val="false"/>
          <w:i w:val="false"/>
          <w:color w:val="000000"/>
          <w:sz w:val="28"/>
        </w:rPr>
        <w:t xml:space="preserve">
      5-баған ≤ 4-баған барлық жолдар бойынша; </w:t>
      </w:r>
    </w:p>
    <w:bookmarkEnd w:id="304"/>
    <w:bookmarkStart w:name="z479" w:id="305"/>
    <w:p>
      <w:pPr>
        <w:spacing w:after="0"/>
        <w:ind w:left="0"/>
        <w:jc w:val="both"/>
      </w:pPr>
      <w:r>
        <w:rPr>
          <w:rFonts w:ascii="Times New Roman"/>
          <w:b w:val="false"/>
          <w:i w:val="false"/>
          <w:color w:val="000000"/>
          <w:sz w:val="28"/>
        </w:rPr>
        <w:t>
      5-баған ≤ 4-баған барлық жолдар бойынша;</w:t>
      </w:r>
    </w:p>
    <w:bookmarkEnd w:id="305"/>
    <w:bookmarkStart w:name="z480" w:id="306"/>
    <w:p>
      <w:pPr>
        <w:spacing w:after="0"/>
        <w:ind w:left="0"/>
        <w:jc w:val="both"/>
      </w:pPr>
      <w:r>
        <w:rPr>
          <w:rFonts w:ascii="Times New Roman"/>
          <w:b w:val="false"/>
          <w:i w:val="false"/>
          <w:color w:val="000000"/>
          <w:sz w:val="28"/>
        </w:rPr>
        <w:t xml:space="preserve">
      8-баған ≤ 1-баған барлық жолдар бойынша; </w:t>
      </w:r>
    </w:p>
    <w:bookmarkEnd w:id="306"/>
    <w:bookmarkStart w:name="z481" w:id="307"/>
    <w:p>
      <w:pPr>
        <w:spacing w:after="0"/>
        <w:ind w:left="0"/>
        <w:jc w:val="both"/>
      </w:pPr>
      <w:r>
        <w:rPr>
          <w:rFonts w:ascii="Times New Roman"/>
          <w:b w:val="false"/>
          <w:i w:val="false"/>
          <w:color w:val="000000"/>
          <w:sz w:val="28"/>
        </w:rPr>
        <w:t xml:space="preserve">
      9-баған ≤ 1-баған барлық жолдар бойынша; </w:t>
      </w:r>
    </w:p>
    <w:bookmarkEnd w:id="307"/>
    <w:bookmarkStart w:name="z482" w:id="308"/>
    <w:p>
      <w:pPr>
        <w:spacing w:after="0"/>
        <w:ind w:left="0"/>
        <w:jc w:val="both"/>
      </w:pPr>
      <w:r>
        <w:rPr>
          <w:rFonts w:ascii="Times New Roman"/>
          <w:b w:val="false"/>
          <w:i w:val="false"/>
          <w:color w:val="000000"/>
          <w:sz w:val="28"/>
        </w:rPr>
        <w:t xml:space="preserve">
      1.1-жол ≤ 1-жол барлық бағандар бойынша. </w:t>
      </w:r>
    </w:p>
    <w:bookmarkEnd w:id="308"/>
    <w:bookmarkStart w:name="z483" w:id="309"/>
    <w:p>
      <w:pPr>
        <w:spacing w:after="0"/>
        <w:ind w:left="0"/>
        <w:jc w:val="both"/>
      </w:pPr>
      <w:r>
        <w:rPr>
          <w:rFonts w:ascii="Times New Roman"/>
          <w:b w:val="false"/>
          <w:i w:val="false"/>
          <w:color w:val="000000"/>
          <w:sz w:val="28"/>
        </w:rPr>
        <w:t xml:space="preserve">
      Е Модулі: </w:t>
      </w:r>
    </w:p>
    <w:bookmarkEnd w:id="309"/>
    <w:bookmarkStart w:name="z484" w:id="310"/>
    <w:p>
      <w:pPr>
        <w:spacing w:after="0"/>
        <w:ind w:left="0"/>
        <w:jc w:val="both"/>
      </w:pPr>
      <w:r>
        <w:rPr>
          <w:rFonts w:ascii="Times New Roman"/>
          <w:b w:val="false"/>
          <w:i w:val="false"/>
          <w:color w:val="000000"/>
          <w:sz w:val="28"/>
        </w:rPr>
        <w:t xml:space="preserve">
      1) 18-Бөлім: 1-баған=∑ 2-8-баған барлық жолдар бойынша; </w:t>
      </w:r>
    </w:p>
    <w:bookmarkEnd w:id="310"/>
    <w:bookmarkStart w:name="z485" w:id="311"/>
    <w:p>
      <w:pPr>
        <w:spacing w:after="0"/>
        <w:ind w:left="0"/>
        <w:jc w:val="both"/>
      </w:pPr>
      <w:r>
        <w:rPr>
          <w:rFonts w:ascii="Times New Roman"/>
          <w:b w:val="false"/>
          <w:i w:val="false"/>
          <w:color w:val="000000"/>
          <w:sz w:val="28"/>
        </w:rPr>
        <w:t xml:space="preserve">
      1.1-жол ≤ 1-жол барлық бағандар бойынша; </w:t>
      </w:r>
    </w:p>
    <w:bookmarkEnd w:id="311"/>
    <w:bookmarkStart w:name="z486" w:id="312"/>
    <w:p>
      <w:pPr>
        <w:spacing w:after="0"/>
        <w:ind w:left="0"/>
        <w:jc w:val="both"/>
      </w:pPr>
      <w:r>
        <w:rPr>
          <w:rFonts w:ascii="Times New Roman"/>
          <w:b w:val="false"/>
          <w:i w:val="false"/>
          <w:color w:val="000000"/>
          <w:sz w:val="28"/>
        </w:rPr>
        <w:t xml:space="preserve">
      2-жол ≤ 1-жол. </w:t>
      </w:r>
    </w:p>
    <w:bookmarkEnd w:id="312"/>
    <w:bookmarkStart w:name="z487" w:id="313"/>
    <w:p>
      <w:pPr>
        <w:spacing w:after="0"/>
        <w:ind w:left="0"/>
        <w:jc w:val="both"/>
      </w:pPr>
      <w:r>
        <w:rPr>
          <w:rFonts w:ascii="Times New Roman"/>
          <w:b w:val="false"/>
          <w:i w:val="false"/>
          <w:color w:val="000000"/>
          <w:sz w:val="28"/>
        </w:rPr>
        <w:t xml:space="preserve">
      2) 19-бөлім: 2-баған≤ 1-баған барлық жолдар бойынша; </w:t>
      </w:r>
    </w:p>
    <w:bookmarkEnd w:id="313"/>
    <w:bookmarkStart w:name="z488" w:id="314"/>
    <w:p>
      <w:pPr>
        <w:spacing w:after="0"/>
        <w:ind w:left="0"/>
        <w:jc w:val="both"/>
      </w:pPr>
      <w:r>
        <w:rPr>
          <w:rFonts w:ascii="Times New Roman"/>
          <w:b w:val="false"/>
          <w:i w:val="false"/>
          <w:color w:val="000000"/>
          <w:sz w:val="28"/>
        </w:rPr>
        <w:t xml:space="preserve">
      1.1-жол ≤ 1-жол барлық бағандар бойынша; </w:t>
      </w:r>
    </w:p>
    <w:bookmarkEnd w:id="314"/>
    <w:bookmarkStart w:name="z489" w:id="315"/>
    <w:p>
      <w:pPr>
        <w:spacing w:after="0"/>
        <w:ind w:left="0"/>
        <w:jc w:val="both"/>
      </w:pPr>
      <w:r>
        <w:rPr>
          <w:rFonts w:ascii="Times New Roman"/>
          <w:b w:val="false"/>
          <w:i w:val="false"/>
          <w:color w:val="000000"/>
          <w:sz w:val="28"/>
        </w:rPr>
        <w:t xml:space="preserve">
      1.2-жол ≤ 1-жол барлық бағандар бойынша; </w:t>
      </w:r>
    </w:p>
    <w:bookmarkEnd w:id="315"/>
    <w:bookmarkStart w:name="z490" w:id="316"/>
    <w:p>
      <w:pPr>
        <w:spacing w:after="0"/>
        <w:ind w:left="0"/>
        <w:jc w:val="both"/>
      </w:pPr>
      <w:r>
        <w:rPr>
          <w:rFonts w:ascii="Times New Roman"/>
          <w:b w:val="false"/>
          <w:i w:val="false"/>
          <w:color w:val="000000"/>
          <w:sz w:val="28"/>
        </w:rPr>
        <w:t xml:space="preserve">
      1.3-жол ≤ 1-жол барлық бағандар бойынша; </w:t>
      </w:r>
    </w:p>
    <w:bookmarkEnd w:id="316"/>
    <w:bookmarkStart w:name="z491" w:id="317"/>
    <w:p>
      <w:pPr>
        <w:spacing w:after="0"/>
        <w:ind w:left="0"/>
        <w:jc w:val="both"/>
      </w:pPr>
      <w:r>
        <w:rPr>
          <w:rFonts w:ascii="Times New Roman"/>
          <w:b w:val="false"/>
          <w:i w:val="false"/>
          <w:color w:val="000000"/>
          <w:sz w:val="28"/>
        </w:rPr>
        <w:t xml:space="preserve">
      2-жол ≤ 1-жол барлық бағандар бойынша. </w:t>
      </w:r>
    </w:p>
    <w:bookmarkEnd w:id="317"/>
    <w:bookmarkStart w:name="z492" w:id="318"/>
    <w:p>
      <w:pPr>
        <w:spacing w:after="0"/>
        <w:ind w:left="0"/>
        <w:jc w:val="both"/>
      </w:pPr>
      <w:r>
        <w:rPr>
          <w:rFonts w:ascii="Times New Roman"/>
          <w:b w:val="false"/>
          <w:i w:val="false"/>
          <w:color w:val="000000"/>
          <w:sz w:val="28"/>
        </w:rPr>
        <w:t xml:space="preserve">
      3) 20-бөлім: 1.1-жол ≤ 1-жол барлық бағандар бойынша; </w:t>
      </w:r>
    </w:p>
    <w:bookmarkEnd w:id="318"/>
    <w:bookmarkStart w:name="z493" w:id="319"/>
    <w:p>
      <w:pPr>
        <w:spacing w:after="0"/>
        <w:ind w:left="0"/>
        <w:jc w:val="both"/>
      </w:pPr>
      <w:r>
        <w:rPr>
          <w:rFonts w:ascii="Times New Roman"/>
          <w:b w:val="false"/>
          <w:i w:val="false"/>
          <w:color w:val="000000"/>
          <w:sz w:val="28"/>
        </w:rPr>
        <w:t xml:space="preserve">
      1.2-жол ≤ 1-жол барлық бағандар бойынша; </w:t>
      </w:r>
    </w:p>
    <w:bookmarkEnd w:id="319"/>
    <w:bookmarkStart w:name="z494" w:id="320"/>
    <w:p>
      <w:pPr>
        <w:spacing w:after="0"/>
        <w:ind w:left="0"/>
        <w:jc w:val="both"/>
      </w:pPr>
      <w:r>
        <w:rPr>
          <w:rFonts w:ascii="Times New Roman"/>
          <w:b w:val="false"/>
          <w:i w:val="false"/>
          <w:color w:val="000000"/>
          <w:sz w:val="28"/>
        </w:rPr>
        <w:t>
      1, 2-жолдардың 3 ≤ жолы барлық бағандар бойынша;</w:t>
      </w:r>
    </w:p>
    <w:bookmarkEnd w:id="320"/>
    <w:bookmarkStart w:name="z495" w:id="321"/>
    <w:p>
      <w:pPr>
        <w:spacing w:after="0"/>
        <w:ind w:left="0"/>
        <w:jc w:val="both"/>
      </w:pPr>
      <w:r>
        <w:rPr>
          <w:rFonts w:ascii="Times New Roman"/>
          <w:b w:val="false"/>
          <w:i w:val="false"/>
          <w:color w:val="000000"/>
          <w:sz w:val="28"/>
        </w:rPr>
        <w:t xml:space="preserve">
       1, 2-жолдардың 4 ≤ жолы барлық бағандар бойынша; </w:t>
      </w:r>
    </w:p>
    <w:bookmarkEnd w:id="321"/>
    <w:bookmarkStart w:name="z496" w:id="322"/>
    <w:p>
      <w:pPr>
        <w:spacing w:after="0"/>
        <w:ind w:left="0"/>
        <w:jc w:val="both"/>
      </w:pPr>
      <w:r>
        <w:rPr>
          <w:rFonts w:ascii="Times New Roman"/>
          <w:b w:val="false"/>
          <w:i w:val="false"/>
          <w:color w:val="000000"/>
          <w:sz w:val="28"/>
        </w:rPr>
        <w:t xml:space="preserve">
      1, 2-жолдардың 5 ≤ жолы барлық бағандар бойынша; </w:t>
      </w:r>
    </w:p>
    <w:bookmarkEnd w:id="322"/>
    <w:bookmarkStart w:name="z497" w:id="323"/>
    <w:p>
      <w:pPr>
        <w:spacing w:after="0"/>
        <w:ind w:left="0"/>
        <w:jc w:val="both"/>
      </w:pPr>
      <w:r>
        <w:rPr>
          <w:rFonts w:ascii="Times New Roman"/>
          <w:b w:val="false"/>
          <w:i w:val="false"/>
          <w:color w:val="000000"/>
          <w:sz w:val="28"/>
        </w:rPr>
        <w:t>
      1, 2-жолдардың 6 ≤ жолы барлық бағандар бойынша;</w:t>
      </w:r>
    </w:p>
    <w:bookmarkEnd w:id="323"/>
    <w:bookmarkStart w:name="z498" w:id="324"/>
    <w:p>
      <w:pPr>
        <w:spacing w:after="0"/>
        <w:ind w:left="0"/>
        <w:jc w:val="both"/>
      </w:pPr>
      <w:r>
        <w:rPr>
          <w:rFonts w:ascii="Times New Roman"/>
          <w:b w:val="false"/>
          <w:i w:val="false"/>
          <w:color w:val="000000"/>
          <w:sz w:val="28"/>
        </w:rPr>
        <w:t>
      8.1-жол ≤ 8-жол барлық бағандар бойынша;</w:t>
      </w:r>
    </w:p>
    <w:bookmarkEnd w:id="324"/>
    <w:bookmarkStart w:name="z499" w:id="325"/>
    <w:p>
      <w:pPr>
        <w:spacing w:after="0"/>
        <w:ind w:left="0"/>
        <w:jc w:val="both"/>
      </w:pPr>
      <w:r>
        <w:rPr>
          <w:rFonts w:ascii="Times New Roman"/>
          <w:b w:val="false"/>
          <w:i w:val="false"/>
          <w:color w:val="000000"/>
          <w:sz w:val="28"/>
        </w:rPr>
        <w:t xml:space="preserve">
      8.2-жол ≤ 8-жол барлық бағандар бойынша; </w:t>
      </w:r>
    </w:p>
    <w:bookmarkEnd w:id="325"/>
    <w:bookmarkStart w:name="z500" w:id="326"/>
    <w:p>
      <w:pPr>
        <w:spacing w:after="0"/>
        <w:ind w:left="0"/>
        <w:jc w:val="both"/>
      </w:pPr>
      <w:r>
        <w:rPr>
          <w:rFonts w:ascii="Times New Roman"/>
          <w:b w:val="false"/>
          <w:i w:val="false"/>
          <w:color w:val="000000"/>
          <w:sz w:val="28"/>
        </w:rPr>
        <w:t xml:space="preserve">
      2-баған ≤ 1-баған барлық жолдар бойынша. </w:t>
      </w:r>
    </w:p>
    <w:bookmarkEnd w:id="326"/>
    <w:bookmarkStart w:name="z501" w:id="327"/>
    <w:p>
      <w:pPr>
        <w:spacing w:after="0"/>
        <w:ind w:left="0"/>
        <w:jc w:val="both"/>
      </w:pPr>
      <w:r>
        <w:rPr>
          <w:rFonts w:ascii="Times New Roman"/>
          <w:b w:val="false"/>
          <w:i w:val="false"/>
          <w:color w:val="000000"/>
          <w:sz w:val="28"/>
        </w:rPr>
        <w:t xml:space="preserve">
      4) 21-бөлім: 1-жол = 1.1, 1.2-жолдардың ∑ барлық бағандар бойынша; </w:t>
      </w:r>
    </w:p>
    <w:bookmarkEnd w:id="327"/>
    <w:bookmarkStart w:name="z502" w:id="328"/>
    <w:p>
      <w:pPr>
        <w:spacing w:after="0"/>
        <w:ind w:left="0"/>
        <w:jc w:val="both"/>
      </w:pPr>
      <w:r>
        <w:rPr>
          <w:rFonts w:ascii="Times New Roman"/>
          <w:b w:val="false"/>
          <w:i w:val="false"/>
          <w:color w:val="000000"/>
          <w:sz w:val="28"/>
        </w:rPr>
        <w:t>
      1.1 жолы = 1.1.1, 1.1.2 жолдарының ∑ барлық бағандар бойынша;</w:t>
      </w:r>
    </w:p>
    <w:bookmarkEnd w:id="328"/>
    <w:bookmarkStart w:name="z503" w:id="329"/>
    <w:p>
      <w:pPr>
        <w:spacing w:after="0"/>
        <w:ind w:left="0"/>
        <w:jc w:val="both"/>
      </w:pPr>
      <w:r>
        <w:rPr>
          <w:rFonts w:ascii="Times New Roman"/>
          <w:b w:val="false"/>
          <w:i w:val="false"/>
          <w:color w:val="000000"/>
          <w:sz w:val="28"/>
        </w:rPr>
        <w:t xml:space="preserve">
      1.2.1-жол ≤ 1.2-жол барлық бағандар бойынша; </w:t>
      </w:r>
    </w:p>
    <w:bookmarkEnd w:id="329"/>
    <w:bookmarkStart w:name="z504" w:id="330"/>
    <w:p>
      <w:pPr>
        <w:spacing w:after="0"/>
        <w:ind w:left="0"/>
        <w:jc w:val="both"/>
      </w:pPr>
      <w:r>
        <w:rPr>
          <w:rFonts w:ascii="Times New Roman"/>
          <w:b w:val="false"/>
          <w:i w:val="false"/>
          <w:color w:val="000000"/>
          <w:sz w:val="28"/>
        </w:rPr>
        <w:t>
      2-баған ≤ 1-баған барлық жолдар бойынша.</w:t>
      </w:r>
    </w:p>
    <w:bookmarkEnd w:id="330"/>
    <w:bookmarkStart w:name="z505" w:id="331"/>
    <w:p>
      <w:pPr>
        <w:spacing w:after="0"/>
        <w:ind w:left="0"/>
        <w:jc w:val="both"/>
      </w:pPr>
      <w:r>
        <w:rPr>
          <w:rFonts w:ascii="Times New Roman"/>
          <w:b w:val="false"/>
          <w:i w:val="false"/>
          <w:color w:val="000000"/>
          <w:sz w:val="28"/>
        </w:rPr>
        <w:t xml:space="preserve">
      5) бөлімдер арасындағы бақылау: </w:t>
      </w:r>
    </w:p>
    <w:bookmarkEnd w:id="331"/>
    <w:bookmarkStart w:name="z506" w:id="332"/>
    <w:p>
      <w:pPr>
        <w:spacing w:after="0"/>
        <w:ind w:left="0"/>
        <w:jc w:val="both"/>
      </w:pPr>
      <w:r>
        <w:rPr>
          <w:rFonts w:ascii="Times New Roman"/>
          <w:b w:val="false"/>
          <w:i w:val="false"/>
          <w:color w:val="000000"/>
          <w:sz w:val="28"/>
        </w:rPr>
        <w:t xml:space="preserve">
      Егер 18-бөлім 7-бағанның 1-жолы ≠ 0 болса, 1-бағанның 20-бөлімі 7-жол ≠ 0; </w:t>
      </w:r>
    </w:p>
    <w:bookmarkEnd w:id="332"/>
    <w:bookmarkStart w:name="z507" w:id="333"/>
    <w:p>
      <w:pPr>
        <w:spacing w:after="0"/>
        <w:ind w:left="0"/>
        <w:jc w:val="both"/>
      </w:pPr>
      <w:r>
        <w:rPr>
          <w:rFonts w:ascii="Times New Roman"/>
          <w:b w:val="false"/>
          <w:i w:val="false"/>
          <w:color w:val="000000"/>
          <w:sz w:val="28"/>
        </w:rPr>
        <w:t xml:space="preserve">
      Егер 18-бөлім 7-бағанның 1.1-жолы 0 болса, 2-бағанның 20-бөлімі 7-жол ≠ 0. </w:t>
      </w:r>
    </w:p>
    <w:bookmarkEnd w:id="333"/>
    <w:bookmarkStart w:name="z508" w:id="334"/>
    <w:p>
      <w:pPr>
        <w:spacing w:after="0"/>
        <w:ind w:left="0"/>
        <w:jc w:val="both"/>
      </w:pPr>
      <w:r>
        <w:rPr>
          <w:rFonts w:ascii="Times New Roman"/>
          <w:b w:val="false"/>
          <w:i w:val="false"/>
          <w:color w:val="000000"/>
          <w:sz w:val="28"/>
        </w:rPr>
        <w:t xml:space="preserve">
      F Модулі: </w:t>
      </w:r>
    </w:p>
    <w:bookmarkEnd w:id="334"/>
    <w:bookmarkStart w:name="z509" w:id="335"/>
    <w:p>
      <w:pPr>
        <w:spacing w:after="0"/>
        <w:ind w:left="0"/>
        <w:jc w:val="both"/>
      </w:pPr>
      <w:r>
        <w:rPr>
          <w:rFonts w:ascii="Times New Roman"/>
          <w:b w:val="false"/>
          <w:i w:val="false"/>
          <w:color w:val="000000"/>
          <w:sz w:val="28"/>
        </w:rPr>
        <w:t xml:space="preserve">
      1) 22-бөлім: 1.1-жол≤ 1-жол; </w:t>
      </w:r>
    </w:p>
    <w:bookmarkEnd w:id="335"/>
    <w:bookmarkStart w:name="z510" w:id="336"/>
    <w:p>
      <w:pPr>
        <w:spacing w:after="0"/>
        <w:ind w:left="0"/>
        <w:jc w:val="both"/>
      </w:pPr>
      <w:r>
        <w:rPr>
          <w:rFonts w:ascii="Times New Roman"/>
          <w:b w:val="false"/>
          <w:i w:val="false"/>
          <w:color w:val="000000"/>
          <w:sz w:val="28"/>
        </w:rPr>
        <w:t xml:space="preserve">
      6.1-жол ≤6-жол; </w:t>
      </w:r>
    </w:p>
    <w:bookmarkEnd w:id="336"/>
    <w:bookmarkStart w:name="z511" w:id="337"/>
    <w:p>
      <w:pPr>
        <w:spacing w:after="0"/>
        <w:ind w:left="0"/>
        <w:jc w:val="both"/>
      </w:pPr>
      <w:r>
        <w:rPr>
          <w:rFonts w:ascii="Times New Roman"/>
          <w:b w:val="false"/>
          <w:i w:val="false"/>
          <w:color w:val="000000"/>
          <w:sz w:val="28"/>
        </w:rPr>
        <w:t xml:space="preserve">
      6.2-жол ≤ 6-жол; </w:t>
      </w:r>
    </w:p>
    <w:bookmarkEnd w:id="337"/>
    <w:bookmarkStart w:name="z512" w:id="338"/>
    <w:p>
      <w:pPr>
        <w:spacing w:after="0"/>
        <w:ind w:left="0"/>
        <w:jc w:val="both"/>
      </w:pPr>
      <w:r>
        <w:rPr>
          <w:rFonts w:ascii="Times New Roman"/>
          <w:b w:val="false"/>
          <w:i w:val="false"/>
          <w:color w:val="000000"/>
          <w:sz w:val="28"/>
        </w:rPr>
        <w:t xml:space="preserve">
      6.3-жол ≤ 6-жол. </w:t>
      </w:r>
    </w:p>
    <w:bookmarkEnd w:id="338"/>
    <w:bookmarkStart w:name="z513" w:id="339"/>
    <w:p>
      <w:pPr>
        <w:spacing w:after="0"/>
        <w:ind w:left="0"/>
        <w:jc w:val="both"/>
      </w:pPr>
      <w:r>
        <w:rPr>
          <w:rFonts w:ascii="Times New Roman"/>
          <w:b w:val="false"/>
          <w:i w:val="false"/>
          <w:color w:val="000000"/>
          <w:sz w:val="28"/>
        </w:rPr>
        <w:t xml:space="preserve">
      2) 23-бөлім: 2-жолдың 1-бағаны = ∑ 2-8-баған. </w:t>
      </w:r>
    </w:p>
    <w:bookmarkEnd w:id="339"/>
    <w:bookmarkStart w:name="z514" w:id="340"/>
    <w:p>
      <w:pPr>
        <w:spacing w:after="0"/>
        <w:ind w:left="0"/>
        <w:jc w:val="both"/>
      </w:pPr>
      <w:r>
        <w:rPr>
          <w:rFonts w:ascii="Times New Roman"/>
          <w:b w:val="false"/>
          <w:i w:val="false"/>
          <w:color w:val="000000"/>
          <w:sz w:val="28"/>
        </w:rPr>
        <w:t xml:space="preserve">
       G Модулі: </w:t>
      </w:r>
    </w:p>
    <w:bookmarkEnd w:id="340"/>
    <w:bookmarkStart w:name="z515" w:id="341"/>
    <w:p>
      <w:pPr>
        <w:spacing w:after="0"/>
        <w:ind w:left="0"/>
        <w:jc w:val="both"/>
      </w:pPr>
      <w:r>
        <w:rPr>
          <w:rFonts w:ascii="Times New Roman"/>
          <w:b w:val="false"/>
          <w:i w:val="false"/>
          <w:color w:val="000000"/>
          <w:sz w:val="28"/>
        </w:rPr>
        <w:t xml:space="preserve">
      1) 24-бөлім: барлық жолдар бойынша 2-баған≤ 1-баған. </w:t>
      </w:r>
    </w:p>
    <w:bookmarkEnd w:id="341"/>
    <w:bookmarkStart w:name="z516" w:id="342"/>
    <w:p>
      <w:pPr>
        <w:spacing w:after="0"/>
        <w:ind w:left="0"/>
        <w:jc w:val="both"/>
      </w:pPr>
      <w:r>
        <w:rPr>
          <w:rFonts w:ascii="Times New Roman"/>
          <w:b w:val="false"/>
          <w:i w:val="false"/>
          <w:color w:val="000000"/>
          <w:sz w:val="28"/>
        </w:rPr>
        <w:t xml:space="preserve">
      2) 25 - бөлім: 1-баған = ∑ барлық жолдар бойынша 2-4баған; </w:t>
      </w:r>
    </w:p>
    <w:bookmarkEnd w:id="342"/>
    <w:bookmarkStart w:name="z517" w:id="343"/>
    <w:p>
      <w:pPr>
        <w:spacing w:after="0"/>
        <w:ind w:left="0"/>
        <w:jc w:val="both"/>
      </w:pPr>
      <w:r>
        <w:rPr>
          <w:rFonts w:ascii="Times New Roman"/>
          <w:b w:val="false"/>
          <w:i w:val="false"/>
          <w:color w:val="000000"/>
          <w:sz w:val="28"/>
        </w:rPr>
        <w:t xml:space="preserve">
      1.1-жол ≤ 1-жол барлық бағандар бойынша; </w:t>
      </w:r>
    </w:p>
    <w:bookmarkEnd w:id="343"/>
    <w:bookmarkStart w:name="z518" w:id="344"/>
    <w:p>
      <w:pPr>
        <w:spacing w:after="0"/>
        <w:ind w:left="0"/>
        <w:jc w:val="both"/>
      </w:pPr>
      <w:r>
        <w:rPr>
          <w:rFonts w:ascii="Times New Roman"/>
          <w:b w:val="false"/>
          <w:i w:val="false"/>
          <w:color w:val="000000"/>
          <w:sz w:val="28"/>
        </w:rPr>
        <w:t xml:space="preserve">
      2.1-жол ≤ 2-жол барлық бағандар бойынша. </w:t>
      </w:r>
    </w:p>
    <w:bookmarkEnd w:id="344"/>
    <w:bookmarkStart w:name="z519" w:id="345"/>
    <w:p>
      <w:pPr>
        <w:spacing w:after="0"/>
        <w:ind w:left="0"/>
        <w:jc w:val="both"/>
      </w:pPr>
      <w:r>
        <w:rPr>
          <w:rFonts w:ascii="Times New Roman"/>
          <w:b w:val="false"/>
          <w:i w:val="false"/>
          <w:color w:val="000000"/>
          <w:sz w:val="28"/>
        </w:rPr>
        <w:t xml:space="preserve">
      H Модулі: </w:t>
      </w:r>
    </w:p>
    <w:bookmarkEnd w:id="345"/>
    <w:bookmarkStart w:name="z520" w:id="346"/>
    <w:p>
      <w:pPr>
        <w:spacing w:after="0"/>
        <w:ind w:left="0"/>
        <w:jc w:val="both"/>
      </w:pPr>
      <w:r>
        <w:rPr>
          <w:rFonts w:ascii="Times New Roman"/>
          <w:b w:val="false"/>
          <w:i w:val="false"/>
          <w:color w:val="000000"/>
          <w:sz w:val="28"/>
        </w:rPr>
        <w:t xml:space="preserve">
      1) 26-бөлім: 1.1-жол ≤ 1-жол барлық бағандар бойынша. </w:t>
      </w:r>
    </w:p>
    <w:bookmarkEnd w:id="346"/>
    <w:bookmarkStart w:name="z521" w:id="347"/>
    <w:p>
      <w:pPr>
        <w:spacing w:after="0"/>
        <w:ind w:left="0"/>
        <w:jc w:val="both"/>
      </w:pPr>
      <w:r>
        <w:rPr>
          <w:rFonts w:ascii="Times New Roman"/>
          <w:b w:val="false"/>
          <w:i w:val="false"/>
          <w:color w:val="000000"/>
          <w:sz w:val="28"/>
        </w:rPr>
        <w:t xml:space="preserve">
      2) 27-бөлім: 2-баған ≤ 1-баған барлық жолдар бойынша; </w:t>
      </w:r>
    </w:p>
    <w:bookmarkEnd w:id="347"/>
    <w:bookmarkStart w:name="z522" w:id="348"/>
    <w:p>
      <w:pPr>
        <w:spacing w:after="0"/>
        <w:ind w:left="0"/>
        <w:jc w:val="both"/>
      </w:pPr>
      <w:r>
        <w:rPr>
          <w:rFonts w:ascii="Times New Roman"/>
          <w:b w:val="false"/>
          <w:i w:val="false"/>
          <w:color w:val="000000"/>
          <w:sz w:val="28"/>
        </w:rPr>
        <w:t>
      1.1-жол ≤ 1-жол барлық бағандар бойынша;</w:t>
      </w:r>
    </w:p>
    <w:bookmarkEnd w:id="348"/>
    <w:bookmarkStart w:name="z523" w:id="349"/>
    <w:p>
      <w:pPr>
        <w:spacing w:after="0"/>
        <w:ind w:left="0"/>
        <w:jc w:val="both"/>
      </w:pPr>
      <w:r>
        <w:rPr>
          <w:rFonts w:ascii="Times New Roman"/>
          <w:b w:val="false"/>
          <w:i w:val="false"/>
          <w:color w:val="000000"/>
          <w:sz w:val="28"/>
        </w:rPr>
        <w:t xml:space="preserve">
      1.2-жол ≤ 1-жол барлық бағандар бойынша; </w:t>
      </w:r>
    </w:p>
    <w:bookmarkEnd w:id="349"/>
    <w:bookmarkStart w:name="z524" w:id="350"/>
    <w:p>
      <w:pPr>
        <w:spacing w:after="0"/>
        <w:ind w:left="0"/>
        <w:jc w:val="both"/>
      </w:pPr>
      <w:r>
        <w:rPr>
          <w:rFonts w:ascii="Times New Roman"/>
          <w:b w:val="false"/>
          <w:i w:val="false"/>
          <w:color w:val="000000"/>
          <w:sz w:val="28"/>
        </w:rPr>
        <w:t>
      1.3-жол ≤ 1-жол барлық бағандар бойынша.</w:t>
      </w:r>
    </w:p>
    <w:bookmarkEnd w:id="350"/>
    <w:bookmarkStart w:name="z525" w:id="351"/>
    <w:p>
      <w:pPr>
        <w:spacing w:after="0"/>
        <w:ind w:left="0"/>
        <w:jc w:val="both"/>
      </w:pPr>
      <w:r>
        <w:rPr>
          <w:rFonts w:ascii="Times New Roman"/>
          <w:b w:val="false"/>
          <w:i w:val="false"/>
          <w:color w:val="000000"/>
          <w:sz w:val="28"/>
        </w:rPr>
        <w:t xml:space="preserve">
      3) 28-бөлім: 2-баған ≤ 1-баған барлық жолдар бойынша; </w:t>
      </w:r>
    </w:p>
    <w:bookmarkEnd w:id="351"/>
    <w:bookmarkStart w:name="z526" w:id="352"/>
    <w:p>
      <w:pPr>
        <w:spacing w:after="0"/>
        <w:ind w:left="0"/>
        <w:jc w:val="both"/>
      </w:pPr>
      <w:r>
        <w:rPr>
          <w:rFonts w:ascii="Times New Roman"/>
          <w:b w:val="false"/>
          <w:i w:val="false"/>
          <w:color w:val="000000"/>
          <w:sz w:val="28"/>
        </w:rPr>
        <w:t xml:space="preserve">
      1.1-жол ≤ 1-жол барлық бағандар бойынша; </w:t>
      </w:r>
    </w:p>
    <w:bookmarkEnd w:id="352"/>
    <w:bookmarkStart w:name="z527" w:id="353"/>
    <w:p>
      <w:pPr>
        <w:spacing w:after="0"/>
        <w:ind w:left="0"/>
        <w:jc w:val="both"/>
      </w:pPr>
      <w:r>
        <w:rPr>
          <w:rFonts w:ascii="Times New Roman"/>
          <w:b w:val="false"/>
          <w:i w:val="false"/>
          <w:color w:val="000000"/>
          <w:sz w:val="28"/>
        </w:rPr>
        <w:t xml:space="preserve">
      2.1-жол ≤ 2-жол барлық бағандар бойынша; </w:t>
      </w:r>
    </w:p>
    <w:bookmarkEnd w:id="353"/>
    <w:bookmarkStart w:name="z528" w:id="354"/>
    <w:p>
      <w:pPr>
        <w:spacing w:after="0"/>
        <w:ind w:left="0"/>
        <w:jc w:val="both"/>
      </w:pPr>
      <w:r>
        <w:rPr>
          <w:rFonts w:ascii="Times New Roman"/>
          <w:b w:val="false"/>
          <w:i w:val="false"/>
          <w:color w:val="000000"/>
          <w:sz w:val="28"/>
        </w:rPr>
        <w:t xml:space="preserve">
      5-жол = 5.1 және 5.2-жолдардың ∑ барлық бағандар бойынша; </w:t>
      </w:r>
    </w:p>
    <w:bookmarkEnd w:id="354"/>
    <w:bookmarkStart w:name="z529" w:id="355"/>
    <w:p>
      <w:pPr>
        <w:spacing w:after="0"/>
        <w:ind w:left="0"/>
        <w:jc w:val="both"/>
      </w:pPr>
      <w:r>
        <w:rPr>
          <w:rFonts w:ascii="Times New Roman"/>
          <w:b w:val="false"/>
          <w:i w:val="false"/>
          <w:color w:val="000000"/>
          <w:sz w:val="28"/>
        </w:rPr>
        <w:t xml:space="preserve">
      5.1.1-жол ≤ 5.1-жол барлық бағандар бойынша; </w:t>
      </w:r>
    </w:p>
    <w:bookmarkEnd w:id="355"/>
    <w:bookmarkStart w:name="z530" w:id="356"/>
    <w:p>
      <w:pPr>
        <w:spacing w:after="0"/>
        <w:ind w:left="0"/>
        <w:jc w:val="both"/>
      </w:pPr>
      <w:r>
        <w:rPr>
          <w:rFonts w:ascii="Times New Roman"/>
          <w:b w:val="false"/>
          <w:i w:val="false"/>
          <w:color w:val="000000"/>
          <w:sz w:val="28"/>
        </w:rPr>
        <w:t xml:space="preserve">
      5.2.1-жол ≤ 5.2-жол барлық бағандар бойынша; </w:t>
      </w:r>
    </w:p>
    <w:bookmarkEnd w:id="356"/>
    <w:bookmarkStart w:name="z531" w:id="357"/>
    <w:p>
      <w:pPr>
        <w:spacing w:after="0"/>
        <w:ind w:left="0"/>
        <w:jc w:val="both"/>
      </w:pPr>
      <w:r>
        <w:rPr>
          <w:rFonts w:ascii="Times New Roman"/>
          <w:b w:val="false"/>
          <w:i w:val="false"/>
          <w:color w:val="000000"/>
          <w:sz w:val="28"/>
        </w:rPr>
        <w:t xml:space="preserve">
      6-жол = 6.1 және 6.2-жолдардың ∑ барлық бағандар бойынша; </w:t>
      </w:r>
    </w:p>
    <w:bookmarkEnd w:id="357"/>
    <w:bookmarkStart w:name="z532" w:id="358"/>
    <w:p>
      <w:pPr>
        <w:spacing w:after="0"/>
        <w:ind w:left="0"/>
        <w:jc w:val="both"/>
      </w:pPr>
      <w:r>
        <w:rPr>
          <w:rFonts w:ascii="Times New Roman"/>
          <w:b w:val="false"/>
          <w:i w:val="false"/>
          <w:color w:val="000000"/>
          <w:sz w:val="28"/>
        </w:rPr>
        <w:t xml:space="preserve">
      6.1.1-жол ≤ 6.1-жол барлық бағандар бойынша; </w:t>
      </w:r>
    </w:p>
    <w:bookmarkEnd w:id="358"/>
    <w:bookmarkStart w:name="z533" w:id="359"/>
    <w:p>
      <w:pPr>
        <w:spacing w:after="0"/>
        <w:ind w:left="0"/>
        <w:jc w:val="both"/>
      </w:pPr>
      <w:r>
        <w:rPr>
          <w:rFonts w:ascii="Times New Roman"/>
          <w:b w:val="false"/>
          <w:i w:val="false"/>
          <w:color w:val="000000"/>
          <w:sz w:val="28"/>
        </w:rPr>
        <w:t xml:space="preserve">
      6.2.1-жол ≤ 6.2-жол барлық бағандар бойынша. </w:t>
      </w:r>
    </w:p>
    <w:bookmarkEnd w:id="359"/>
    <w:bookmarkStart w:name="z534" w:id="360"/>
    <w:p>
      <w:pPr>
        <w:spacing w:after="0"/>
        <w:ind w:left="0"/>
        <w:jc w:val="both"/>
      </w:pPr>
      <w:r>
        <w:rPr>
          <w:rFonts w:ascii="Times New Roman"/>
          <w:b w:val="false"/>
          <w:i w:val="false"/>
          <w:color w:val="000000"/>
          <w:sz w:val="28"/>
        </w:rPr>
        <w:t xml:space="preserve">
      4) 29-бөлім: 1-баған ≥ 2-баған барлық жолдар бойынша; </w:t>
      </w:r>
    </w:p>
    <w:bookmarkEnd w:id="360"/>
    <w:bookmarkStart w:name="z535" w:id="361"/>
    <w:p>
      <w:pPr>
        <w:spacing w:after="0"/>
        <w:ind w:left="0"/>
        <w:jc w:val="both"/>
      </w:pPr>
      <w:r>
        <w:rPr>
          <w:rFonts w:ascii="Times New Roman"/>
          <w:b w:val="false"/>
          <w:i w:val="false"/>
          <w:color w:val="000000"/>
          <w:sz w:val="28"/>
        </w:rPr>
        <w:t xml:space="preserve">
      1-баған ≥ 3-баған барлық жолдар бойынша; </w:t>
      </w:r>
    </w:p>
    <w:bookmarkEnd w:id="361"/>
    <w:bookmarkStart w:name="z536" w:id="362"/>
    <w:p>
      <w:pPr>
        <w:spacing w:after="0"/>
        <w:ind w:left="0"/>
        <w:jc w:val="both"/>
      </w:pPr>
      <w:r>
        <w:rPr>
          <w:rFonts w:ascii="Times New Roman"/>
          <w:b w:val="false"/>
          <w:i w:val="false"/>
          <w:color w:val="000000"/>
          <w:sz w:val="28"/>
        </w:rPr>
        <w:t xml:space="preserve">
      2-баған ≥ 4-баған барлық жолдар бойынша; </w:t>
      </w:r>
    </w:p>
    <w:bookmarkEnd w:id="362"/>
    <w:bookmarkStart w:name="z537" w:id="363"/>
    <w:p>
      <w:pPr>
        <w:spacing w:after="0"/>
        <w:ind w:left="0"/>
        <w:jc w:val="both"/>
      </w:pPr>
      <w:r>
        <w:rPr>
          <w:rFonts w:ascii="Times New Roman"/>
          <w:b w:val="false"/>
          <w:i w:val="false"/>
          <w:color w:val="000000"/>
          <w:sz w:val="28"/>
        </w:rPr>
        <w:t xml:space="preserve">
      3-баған ≥ 4-баған барлық жолдар бойынша. </w:t>
      </w:r>
    </w:p>
    <w:bookmarkEnd w:id="363"/>
    <w:bookmarkStart w:name="z538" w:id="364"/>
    <w:p>
      <w:pPr>
        <w:spacing w:after="0"/>
        <w:ind w:left="0"/>
        <w:jc w:val="both"/>
      </w:pPr>
      <w:r>
        <w:rPr>
          <w:rFonts w:ascii="Times New Roman"/>
          <w:b w:val="false"/>
          <w:i w:val="false"/>
          <w:color w:val="000000"/>
          <w:sz w:val="28"/>
        </w:rPr>
        <w:t xml:space="preserve">
      5) 30-бөлім: 1-баған ≥ 2-баған барлық жолдар бойынша; </w:t>
      </w:r>
    </w:p>
    <w:bookmarkEnd w:id="364"/>
    <w:bookmarkStart w:name="z539" w:id="365"/>
    <w:p>
      <w:pPr>
        <w:spacing w:after="0"/>
        <w:ind w:left="0"/>
        <w:jc w:val="both"/>
      </w:pPr>
      <w:r>
        <w:rPr>
          <w:rFonts w:ascii="Times New Roman"/>
          <w:b w:val="false"/>
          <w:i w:val="false"/>
          <w:color w:val="000000"/>
          <w:sz w:val="28"/>
        </w:rPr>
        <w:t xml:space="preserve">
      1-баған ≥ 3-баған барлық жолдар бойынша; </w:t>
      </w:r>
    </w:p>
    <w:bookmarkEnd w:id="365"/>
    <w:bookmarkStart w:name="z540" w:id="366"/>
    <w:p>
      <w:pPr>
        <w:spacing w:after="0"/>
        <w:ind w:left="0"/>
        <w:jc w:val="both"/>
      </w:pPr>
      <w:r>
        <w:rPr>
          <w:rFonts w:ascii="Times New Roman"/>
          <w:b w:val="false"/>
          <w:i w:val="false"/>
          <w:color w:val="000000"/>
          <w:sz w:val="28"/>
        </w:rPr>
        <w:t xml:space="preserve">
      2-баған ≥ 4-баған барлық жолдар бойынша; </w:t>
      </w:r>
    </w:p>
    <w:bookmarkEnd w:id="366"/>
    <w:bookmarkStart w:name="z541" w:id="367"/>
    <w:p>
      <w:pPr>
        <w:spacing w:after="0"/>
        <w:ind w:left="0"/>
        <w:jc w:val="both"/>
      </w:pPr>
      <w:r>
        <w:rPr>
          <w:rFonts w:ascii="Times New Roman"/>
          <w:b w:val="false"/>
          <w:i w:val="false"/>
          <w:color w:val="000000"/>
          <w:sz w:val="28"/>
        </w:rPr>
        <w:t xml:space="preserve">
      3-баған ≥ 4-баған барлық жолдар бойынша. </w:t>
      </w:r>
    </w:p>
    <w:bookmarkEnd w:id="367"/>
    <w:bookmarkStart w:name="z542" w:id="368"/>
    <w:p>
      <w:pPr>
        <w:spacing w:after="0"/>
        <w:ind w:left="0"/>
        <w:jc w:val="both"/>
      </w:pPr>
      <w:r>
        <w:rPr>
          <w:rFonts w:ascii="Times New Roman"/>
          <w:b w:val="false"/>
          <w:i w:val="false"/>
          <w:color w:val="000000"/>
          <w:sz w:val="28"/>
        </w:rPr>
        <w:t xml:space="preserve">
      6) 28 және 29 бөлімдер арасындағы бақылау: </w:t>
      </w:r>
    </w:p>
    <w:bookmarkEnd w:id="368"/>
    <w:bookmarkStart w:name="z543" w:id="369"/>
    <w:p>
      <w:pPr>
        <w:spacing w:after="0"/>
        <w:ind w:left="0"/>
        <w:jc w:val="both"/>
      </w:pPr>
      <w:r>
        <w:rPr>
          <w:rFonts w:ascii="Times New Roman"/>
          <w:b w:val="false"/>
          <w:i w:val="false"/>
          <w:color w:val="000000"/>
          <w:sz w:val="28"/>
        </w:rPr>
        <w:t xml:space="preserve">
      28-бөлім 1-бағанның 5.2-жолы = 29-бөлімнің 1-бағаны 1-9жолдарының ∑; 28-бөлім 2-бағанның 5.2-жолы = 29-бөлімнің 3-бағаны 1-9жолдарының ∑; </w:t>
      </w:r>
    </w:p>
    <w:bookmarkEnd w:id="369"/>
    <w:bookmarkStart w:name="z544" w:id="370"/>
    <w:p>
      <w:pPr>
        <w:spacing w:after="0"/>
        <w:ind w:left="0"/>
        <w:jc w:val="both"/>
      </w:pPr>
      <w:r>
        <w:rPr>
          <w:rFonts w:ascii="Times New Roman"/>
          <w:b w:val="false"/>
          <w:i w:val="false"/>
          <w:color w:val="000000"/>
          <w:sz w:val="28"/>
        </w:rPr>
        <w:t xml:space="preserve">
      28-бөлім 1-бағанның 5.2.1-жолы = 29-бөлімнің 2-бағаны 19-жолдарының ∑; </w:t>
      </w:r>
    </w:p>
    <w:bookmarkEnd w:id="370"/>
    <w:bookmarkStart w:name="z545" w:id="371"/>
    <w:p>
      <w:pPr>
        <w:spacing w:after="0"/>
        <w:ind w:left="0"/>
        <w:jc w:val="both"/>
      </w:pPr>
      <w:r>
        <w:rPr>
          <w:rFonts w:ascii="Times New Roman"/>
          <w:b w:val="false"/>
          <w:i w:val="false"/>
          <w:color w:val="000000"/>
          <w:sz w:val="28"/>
        </w:rPr>
        <w:t xml:space="preserve">
      28-бөлім 2-бағанның 5.2.1-жолы = 29-бөлімнің 4-бағаны 19-жолдарының∑. </w:t>
      </w:r>
    </w:p>
    <w:bookmarkEnd w:id="371"/>
    <w:bookmarkStart w:name="z546" w:id="372"/>
    <w:p>
      <w:pPr>
        <w:spacing w:after="0"/>
        <w:ind w:left="0"/>
        <w:jc w:val="both"/>
      </w:pPr>
      <w:r>
        <w:rPr>
          <w:rFonts w:ascii="Times New Roman"/>
          <w:b w:val="false"/>
          <w:i w:val="false"/>
          <w:color w:val="000000"/>
          <w:sz w:val="28"/>
        </w:rPr>
        <w:t xml:space="preserve">
      7) 28 және 30 бөлімдер арасындағы бақылау: </w:t>
      </w:r>
    </w:p>
    <w:bookmarkEnd w:id="372"/>
    <w:bookmarkStart w:name="z547" w:id="373"/>
    <w:p>
      <w:pPr>
        <w:spacing w:after="0"/>
        <w:ind w:left="0"/>
        <w:jc w:val="both"/>
      </w:pPr>
      <w:r>
        <w:rPr>
          <w:rFonts w:ascii="Times New Roman"/>
          <w:b w:val="false"/>
          <w:i w:val="false"/>
          <w:color w:val="000000"/>
          <w:sz w:val="28"/>
        </w:rPr>
        <w:t xml:space="preserve">
      28-бөлім 1-бағанның 6.2-жолы = 30-бөлімнің 1-бағаны 1-9жолдарының ∑; 28-бөлім 6.2-жол 2-баған = 30-бөлімнің 3-бағаны 1-9жолдарының ∑; </w:t>
      </w:r>
    </w:p>
    <w:bookmarkEnd w:id="373"/>
    <w:bookmarkStart w:name="z548" w:id="374"/>
    <w:p>
      <w:pPr>
        <w:spacing w:after="0"/>
        <w:ind w:left="0"/>
        <w:jc w:val="both"/>
      </w:pPr>
      <w:r>
        <w:rPr>
          <w:rFonts w:ascii="Times New Roman"/>
          <w:b w:val="false"/>
          <w:i w:val="false"/>
          <w:color w:val="000000"/>
          <w:sz w:val="28"/>
        </w:rPr>
        <w:t xml:space="preserve">
      28-бөлім 1-бағанның 6.2.1-жолы = 30-бөлімнің 2-бағаны 19-жолдарының ∑; </w:t>
      </w:r>
    </w:p>
    <w:bookmarkEnd w:id="374"/>
    <w:bookmarkStart w:name="z549" w:id="375"/>
    <w:p>
      <w:pPr>
        <w:spacing w:after="0"/>
        <w:ind w:left="0"/>
        <w:jc w:val="both"/>
      </w:pPr>
      <w:r>
        <w:rPr>
          <w:rFonts w:ascii="Times New Roman"/>
          <w:b w:val="false"/>
          <w:i w:val="false"/>
          <w:color w:val="000000"/>
          <w:sz w:val="28"/>
        </w:rPr>
        <w:t>
      28-бөлім 2-бағанның 6.2.1-жолы = 30-бөлімнің 4-бағаны 19-жолдарының∑.</w:t>
      </w:r>
    </w:p>
    <w:bookmarkEnd w:id="3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