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5039" w14:textId="5045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2018 жылғы 26 желтоқсандағы № 28-3 "2019-2021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аудандық мәслихатының 2019 жылғы 5 сәуірдегі № 32-6 шешімі. Батыс Қазақстан облысының Әділет департаментінде 2019 жылғы 10 сәуірде № 5617 болып тіркелді. Күші жойылды - Батыс Қазақстан облысы Бәйтерек аудандық мәслихатының 2020 жылғы 20 ақпандағы № 44-4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20.02.2020 </w:t>
      </w:r>
      <w:r>
        <w:rPr>
          <w:rFonts w:ascii="Times New Roman"/>
          <w:b w:val="false"/>
          <w:i w:val="false"/>
          <w:color w:val="ff0000"/>
          <w:sz w:val="28"/>
        </w:rPr>
        <w:t>№ 44-4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2018 жылғы 26 желтоқсандағы № 28-3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5502 тіркелген, 2019 жылғы 16 қаңтарда Қазақстан Республикасының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9 246 225 мың теңге:</w:t>
      </w:r>
    </w:p>
    <w:bookmarkEnd w:id="3"/>
    <w:bookmarkStart w:name="z8" w:id="4"/>
    <w:p>
      <w:pPr>
        <w:spacing w:after="0"/>
        <w:ind w:left="0"/>
        <w:jc w:val="both"/>
      </w:pPr>
      <w:r>
        <w:rPr>
          <w:rFonts w:ascii="Times New Roman"/>
          <w:b w:val="false"/>
          <w:i w:val="false"/>
          <w:color w:val="000000"/>
          <w:sz w:val="28"/>
        </w:rPr>
        <w:t>
      салықтық түсімдер – 1 769 298 мың теңге;</w:t>
      </w:r>
    </w:p>
    <w:bookmarkEnd w:id="4"/>
    <w:bookmarkStart w:name="z9" w:id="5"/>
    <w:p>
      <w:pPr>
        <w:spacing w:after="0"/>
        <w:ind w:left="0"/>
        <w:jc w:val="both"/>
      </w:pPr>
      <w:r>
        <w:rPr>
          <w:rFonts w:ascii="Times New Roman"/>
          <w:b w:val="false"/>
          <w:i w:val="false"/>
          <w:color w:val="000000"/>
          <w:sz w:val="28"/>
        </w:rPr>
        <w:t>
      салықтық емес түсімдер –8 472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78 753 мың теңге;</w:t>
      </w:r>
    </w:p>
    <w:bookmarkEnd w:id="6"/>
    <w:bookmarkStart w:name="z11" w:id="7"/>
    <w:p>
      <w:pPr>
        <w:spacing w:after="0"/>
        <w:ind w:left="0"/>
        <w:jc w:val="both"/>
      </w:pPr>
      <w:r>
        <w:rPr>
          <w:rFonts w:ascii="Times New Roman"/>
          <w:b w:val="false"/>
          <w:i w:val="false"/>
          <w:color w:val="000000"/>
          <w:sz w:val="28"/>
        </w:rPr>
        <w:t>
      трансферттер түсімі – 7 389 702 мың теңге;</w:t>
      </w:r>
    </w:p>
    <w:bookmarkEnd w:id="7"/>
    <w:bookmarkStart w:name="z12" w:id="8"/>
    <w:p>
      <w:pPr>
        <w:spacing w:after="0"/>
        <w:ind w:left="0"/>
        <w:jc w:val="both"/>
      </w:pPr>
      <w:r>
        <w:rPr>
          <w:rFonts w:ascii="Times New Roman"/>
          <w:b w:val="false"/>
          <w:i w:val="false"/>
          <w:color w:val="000000"/>
          <w:sz w:val="28"/>
        </w:rPr>
        <w:t>
      2) шығындар – 9 304 597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249 123 мың теңге:</w:t>
      </w:r>
    </w:p>
    <w:bookmarkEnd w:id="9"/>
    <w:bookmarkStart w:name="z14" w:id="10"/>
    <w:p>
      <w:pPr>
        <w:spacing w:after="0"/>
        <w:ind w:left="0"/>
        <w:jc w:val="both"/>
      </w:pPr>
      <w:r>
        <w:rPr>
          <w:rFonts w:ascii="Times New Roman"/>
          <w:b w:val="false"/>
          <w:i w:val="false"/>
          <w:color w:val="000000"/>
          <w:sz w:val="28"/>
        </w:rPr>
        <w:t>
      бюджеттік кредиттер – 356 268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107 145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- 307 495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307 495 мың теңге:</w:t>
      </w:r>
    </w:p>
    <w:bookmarkEnd w:id="16"/>
    <w:bookmarkStart w:name="z21" w:id="17"/>
    <w:p>
      <w:pPr>
        <w:spacing w:after="0"/>
        <w:ind w:left="0"/>
        <w:jc w:val="both"/>
      </w:pPr>
      <w:r>
        <w:rPr>
          <w:rFonts w:ascii="Times New Roman"/>
          <w:b w:val="false"/>
          <w:i w:val="false"/>
          <w:color w:val="000000"/>
          <w:sz w:val="28"/>
        </w:rPr>
        <w:t>
      қарыздар түсімі – 356 025 мың теңге;</w:t>
      </w:r>
    </w:p>
    <w:bookmarkEnd w:id="17"/>
    <w:bookmarkStart w:name="z22" w:id="18"/>
    <w:p>
      <w:pPr>
        <w:spacing w:after="0"/>
        <w:ind w:left="0"/>
        <w:jc w:val="both"/>
      </w:pPr>
      <w:r>
        <w:rPr>
          <w:rFonts w:ascii="Times New Roman"/>
          <w:b w:val="false"/>
          <w:i w:val="false"/>
          <w:color w:val="000000"/>
          <w:sz w:val="28"/>
        </w:rPr>
        <w:t>
      қарыздарды өтеу – 257 145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208 615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2019 жылға арналған аудандық бюджетте республикалық бюджеттен бөлінетін нысаналы трансферттердің түсімі және кредиттердің жалпы сомасы 2 697 379 мың теңге көлемінде ескерілсін:";</w:t>
      </w:r>
    </w:p>
    <w:bookmarkEnd w:id="21"/>
    <w:bookmarkStart w:name="z28" w:id="22"/>
    <w:p>
      <w:pPr>
        <w:spacing w:after="0"/>
        <w:ind w:left="0"/>
        <w:jc w:val="both"/>
      </w:pPr>
      <w:r>
        <w:rPr>
          <w:rFonts w:ascii="Times New Roman"/>
          <w:b w:val="false"/>
          <w:i w:val="false"/>
          <w:color w:val="000000"/>
          <w:sz w:val="28"/>
        </w:rPr>
        <w:t>
      екінші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361 598 мың теңге;";</w:t>
      </w:r>
    </w:p>
    <w:bookmarkEnd w:id="23"/>
    <w:bookmarkStart w:name="z30" w:id="24"/>
    <w:p>
      <w:pPr>
        <w:spacing w:after="0"/>
        <w:ind w:left="0"/>
        <w:jc w:val="both"/>
      </w:pPr>
      <w:r>
        <w:rPr>
          <w:rFonts w:ascii="Times New Roman"/>
          <w:b w:val="false"/>
          <w:i w:val="false"/>
          <w:color w:val="000000"/>
          <w:sz w:val="28"/>
        </w:rPr>
        <w:t>
      мынадай мазмұндағы жиырма төртінші абзацпен толықтырылсын:</w:t>
      </w:r>
    </w:p>
    <w:bookmarkEnd w:id="24"/>
    <w:bookmarkStart w:name="z31" w:id="25"/>
    <w:p>
      <w:pPr>
        <w:spacing w:after="0"/>
        <w:ind w:left="0"/>
        <w:jc w:val="both"/>
      </w:pPr>
      <w:r>
        <w:rPr>
          <w:rFonts w:ascii="Times New Roman"/>
          <w:b w:val="false"/>
          <w:i w:val="false"/>
          <w:color w:val="000000"/>
          <w:sz w:val="28"/>
        </w:rPr>
        <w:t>
      "заңнаманың өзгеруіне байланысты төмен тұрған бюджеттердің шығындарын өтеуге - 93 611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"2) 2019 жылға арналған аудандық бюджетте облыстық бюджеттен бөлінетін нысаналы трансферттердің түсімі жалпы сомасы 624 799 мың теңге көлемінде ескерілсін:</w:t>
      </w:r>
    </w:p>
    <w:bookmarkEnd w:id="26"/>
    <w:bookmarkStart w:name="z34" w:id="27"/>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оқу – 31 435 мың теңге;</w:t>
      </w:r>
    </w:p>
    <w:bookmarkEnd w:id="27"/>
    <w:bookmarkStart w:name="z35" w:id="28"/>
    <w:p>
      <w:pPr>
        <w:spacing w:after="0"/>
        <w:ind w:left="0"/>
        <w:jc w:val="both"/>
      </w:pPr>
      <w:r>
        <w:rPr>
          <w:rFonts w:ascii="Times New Roman"/>
          <w:b w:val="false"/>
          <w:i w:val="false"/>
          <w:color w:val="000000"/>
          <w:sz w:val="28"/>
        </w:rPr>
        <w:t>
      жастар практикасына – 13 256 мың теңге;</w:t>
      </w:r>
    </w:p>
    <w:bookmarkEnd w:id="28"/>
    <w:bookmarkStart w:name="z36" w:id="29"/>
    <w:p>
      <w:pPr>
        <w:spacing w:after="0"/>
        <w:ind w:left="0"/>
        <w:jc w:val="both"/>
      </w:pPr>
      <w:r>
        <w:rPr>
          <w:rFonts w:ascii="Times New Roman"/>
          <w:b w:val="false"/>
          <w:i w:val="false"/>
          <w:color w:val="000000"/>
          <w:sz w:val="28"/>
        </w:rPr>
        <w:t>
      Чиров, Қаражар, Чеботарев – Сұлу көл ауылдарының кіре беріс автомобиль жолдарын күтіп ұстау үшін ағымдағы жөндеуге – 80 779 мың теңге;</w:t>
      </w:r>
    </w:p>
    <w:bookmarkEnd w:id="29"/>
    <w:bookmarkStart w:name="z37" w:id="30"/>
    <w:p>
      <w:pPr>
        <w:spacing w:after="0"/>
        <w:ind w:left="0"/>
        <w:jc w:val="both"/>
      </w:pPr>
      <w:r>
        <w:rPr>
          <w:rFonts w:ascii="Times New Roman"/>
          <w:b w:val="false"/>
          <w:i w:val="false"/>
          <w:color w:val="000000"/>
          <w:sz w:val="28"/>
        </w:rPr>
        <w:t>
      Дариян ауылының солтүстік - батыс бөлігінің тұрғын үй құрылыс секторын электрмен және газбен жабдықтауға – 18 027 мың теңге;</w:t>
      </w:r>
    </w:p>
    <w:bookmarkEnd w:id="30"/>
    <w:bookmarkStart w:name="z38" w:id="31"/>
    <w:p>
      <w:pPr>
        <w:spacing w:after="0"/>
        <w:ind w:left="0"/>
        <w:jc w:val="both"/>
      </w:pPr>
      <w:r>
        <w:rPr>
          <w:rFonts w:ascii="Times New Roman"/>
          <w:b w:val="false"/>
          <w:i w:val="false"/>
          <w:color w:val="000000"/>
          <w:sz w:val="28"/>
        </w:rPr>
        <w:t>
      жұмысқа орналастыру бойынша жеке агенттіктерге - 572 мың теңге;</w:t>
      </w:r>
    </w:p>
    <w:bookmarkEnd w:id="31"/>
    <w:bookmarkStart w:name="z39" w:id="32"/>
    <w:p>
      <w:pPr>
        <w:spacing w:after="0"/>
        <w:ind w:left="0"/>
        <w:jc w:val="both"/>
      </w:pPr>
      <w:r>
        <w:rPr>
          <w:rFonts w:ascii="Times New Roman"/>
          <w:b w:val="false"/>
          <w:i w:val="false"/>
          <w:color w:val="000000"/>
          <w:sz w:val="28"/>
        </w:rPr>
        <w:t>
      1,4,9,10 сыныптардың және мектеп алды даярлық тобының жаңартылған білім беру мазмұнына көшуіне байланысты аудан мектептеріне кітаптар және оқу - әдістемелік қешендерді сатып алуға – 69 597 мың теңге;</w:t>
      </w:r>
    </w:p>
    <w:bookmarkEnd w:id="32"/>
    <w:bookmarkStart w:name="z40" w:id="33"/>
    <w:p>
      <w:pPr>
        <w:spacing w:after="0"/>
        <w:ind w:left="0"/>
        <w:jc w:val="both"/>
      </w:pPr>
      <w:r>
        <w:rPr>
          <w:rFonts w:ascii="Times New Roman"/>
          <w:b w:val="false"/>
          <w:i w:val="false"/>
          <w:color w:val="000000"/>
          <w:sz w:val="28"/>
        </w:rPr>
        <w:t>
      эпизотияға қарсы іс-шаралар жүргізуге – 7 162 мың теңге;</w:t>
      </w:r>
    </w:p>
    <w:bookmarkEnd w:id="33"/>
    <w:bookmarkStart w:name="z41" w:id="34"/>
    <w:p>
      <w:pPr>
        <w:spacing w:after="0"/>
        <w:ind w:left="0"/>
        <w:jc w:val="both"/>
      </w:pPr>
      <w:r>
        <w:rPr>
          <w:rFonts w:ascii="Times New Roman"/>
          <w:b w:val="false"/>
          <w:i w:val="false"/>
          <w:color w:val="000000"/>
          <w:sz w:val="28"/>
        </w:rPr>
        <w:t>
      Мичурин ауылының егжей-тегжейлі жоспарлау жобасымен біріктірілген бас жоспарын топографиялық түсірілімді орындауымен түзетуге – 3 952 мың теңге;</w:t>
      </w:r>
    </w:p>
    <w:bookmarkEnd w:id="34"/>
    <w:bookmarkStart w:name="z42" w:id="35"/>
    <w:p>
      <w:pPr>
        <w:spacing w:after="0"/>
        <w:ind w:left="0"/>
        <w:jc w:val="both"/>
      </w:pPr>
      <w:r>
        <w:rPr>
          <w:rFonts w:ascii="Times New Roman"/>
          <w:b w:val="false"/>
          <w:i w:val="false"/>
          <w:color w:val="000000"/>
          <w:sz w:val="28"/>
        </w:rPr>
        <w:t>
      Достық ауылының ауылішілік жолдарын күтіп ұстау үшін ағымдағы жөндеуге – 13 000 мың теңге;</w:t>
      </w:r>
    </w:p>
    <w:bookmarkEnd w:id="35"/>
    <w:bookmarkStart w:name="z43" w:id="36"/>
    <w:p>
      <w:pPr>
        <w:spacing w:after="0"/>
        <w:ind w:left="0"/>
        <w:jc w:val="both"/>
      </w:pPr>
      <w:r>
        <w:rPr>
          <w:rFonts w:ascii="Times New Roman"/>
          <w:b w:val="false"/>
          <w:i w:val="false"/>
          <w:color w:val="000000"/>
          <w:sz w:val="28"/>
        </w:rPr>
        <w:t>
      Переметный - Белес ауылдарының автомобиль жолдарын күтіп ұстау үшін ағымдағы жөндеуге – 55 092 мың теңге;</w:t>
      </w:r>
    </w:p>
    <w:bookmarkEnd w:id="36"/>
    <w:bookmarkStart w:name="z44" w:id="37"/>
    <w:p>
      <w:pPr>
        <w:spacing w:after="0"/>
        <w:ind w:left="0"/>
        <w:jc w:val="both"/>
      </w:pPr>
      <w:r>
        <w:rPr>
          <w:rFonts w:ascii="Times New Roman"/>
          <w:b w:val="false"/>
          <w:i w:val="false"/>
          <w:color w:val="000000"/>
          <w:sz w:val="28"/>
        </w:rPr>
        <w:t>
      Егіндібұлақ ауылының кіре беріс автомобиль жолдарын күтіп ұстау үшін ағымдағы жөндеуге – 144 396 мың теңге;</w:t>
      </w:r>
    </w:p>
    <w:bookmarkEnd w:id="37"/>
    <w:bookmarkStart w:name="z45" w:id="38"/>
    <w:p>
      <w:pPr>
        <w:spacing w:after="0"/>
        <w:ind w:left="0"/>
        <w:jc w:val="both"/>
      </w:pPr>
      <w:r>
        <w:rPr>
          <w:rFonts w:ascii="Times New Roman"/>
          <w:b w:val="false"/>
          <w:i w:val="false"/>
          <w:color w:val="000000"/>
          <w:sz w:val="28"/>
        </w:rPr>
        <w:t>
      Поливной ауылындағы су құбырының құрылысына – 24 888 мың теңге;</w:t>
      </w:r>
    </w:p>
    <w:bookmarkEnd w:id="38"/>
    <w:bookmarkStart w:name="z46" w:id="39"/>
    <w:p>
      <w:pPr>
        <w:spacing w:after="0"/>
        <w:ind w:left="0"/>
        <w:jc w:val="both"/>
      </w:pPr>
      <w:r>
        <w:rPr>
          <w:rFonts w:ascii="Times New Roman"/>
          <w:b w:val="false"/>
          <w:i w:val="false"/>
          <w:color w:val="000000"/>
          <w:sz w:val="28"/>
        </w:rPr>
        <w:t>
      Трекин ауылындағы су құбырының құрылысына – 79 724 мың теңге;</w:t>
      </w:r>
    </w:p>
    <w:bookmarkEnd w:id="39"/>
    <w:bookmarkStart w:name="z47" w:id="40"/>
    <w:p>
      <w:pPr>
        <w:spacing w:after="0"/>
        <w:ind w:left="0"/>
        <w:jc w:val="both"/>
      </w:pPr>
      <w:r>
        <w:rPr>
          <w:rFonts w:ascii="Times New Roman"/>
          <w:b w:val="false"/>
          <w:i w:val="false"/>
          <w:color w:val="000000"/>
          <w:sz w:val="28"/>
        </w:rPr>
        <w:t>
      Достық ауылындағы су құбырын реконструкциялауға – 82 919 мың теңге.";</w:t>
      </w:r>
    </w:p>
    <w:bookmarkEnd w:id="40"/>
    <w:bookmarkStart w:name="z48" w:id="4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1"/>
    <w:bookmarkStart w:name="z49" w:id="42"/>
    <w:p>
      <w:pPr>
        <w:spacing w:after="0"/>
        <w:ind w:left="0"/>
        <w:jc w:val="both"/>
      </w:pPr>
      <w:r>
        <w:rPr>
          <w:rFonts w:ascii="Times New Roman"/>
          <w:b w:val="false"/>
          <w:i w:val="false"/>
          <w:color w:val="000000"/>
          <w:sz w:val="28"/>
        </w:rPr>
        <w:t>
      2. Аудан мәслихат аппаратының басшысы (Г.А.Терехов)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42"/>
    <w:bookmarkStart w:name="z50" w:id="43"/>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5 сәуірдегі № 32 – 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28 - 3 шешіміне</w:t>
            </w:r>
            <w:r>
              <w:br/>
            </w:r>
            <w:r>
              <w:rPr>
                <w:rFonts w:ascii="Times New Roman"/>
                <w:b w:val="false"/>
                <w:i w:val="false"/>
                <w:color w:val="000000"/>
                <w:sz w:val="20"/>
              </w:rPr>
              <w:t>1-қосымша</w:t>
            </w:r>
          </w:p>
        </w:tc>
      </w:tr>
    </w:tbl>
    <w:bookmarkStart w:name="z53" w:id="44"/>
    <w:p>
      <w:pPr>
        <w:spacing w:after="0"/>
        <w:ind w:left="0"/>
        <w:jc w:val="left"/>
      </w:pPr>
      <w:r>
        <w:rPr>
          <w:rFonts w:ascii="Times New Roman"/>
          <w:b/>
          <w:i w:val="false"/>
          <w:color w:val="000000"/>
        </w:rPr>
        <w:t xml:space="preserve"> 2019 жылға арналған аудандық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805"/>
        <w:gridCol w:w="1093"/>
        <w:gridCol w:w="1093"/>
        <w:gridCol w:w="114"/>
        <w:gridCol w:w="5857"/>
        <w:gridCol w:w="25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9 246 225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1 769 298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422 766 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804 243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4 698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7 389 702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7 389 702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7 389 702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9 304 597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450 346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87 276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5 174 449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4 727 003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4 683 221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4 508 261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114 625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441 109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335 208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335 208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1 435 557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394 065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182 076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1 010 356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1 010 356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1 010 356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576 815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маңызды бар қалалардың, кенттердің және өзге де елді мекендердің бас жоспарлардің бас жоспарларын әзірлеу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384 692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384 692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110 487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335 931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249 123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-307 495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307 495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356 025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356 025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