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a0b3" w14:textId="134a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бойынша үгіттік баспа материалдарын орналастыру орындарын белгілеу және кандидаттардың сайлаушылармен кездесуі үшін үй-жайлар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2019 жылғы 20 мамырдағы № 169 қаулысы. Шығыс Қазақстан облысының Әділет департаментінде 2019 жылғы 21 мамырда № 5958 болып тіркелді. Күші жойылды - Абай облысы Үржар ауданы әкімдігінің 2023 жылғы 20 ақпандағы № 33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20.02.2023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7"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 бабының</w:t>
      </w:r>
      <w:r>
        <w:rPr>
          <w:rFonts w:ascii="Times New Roman"/>
          <w:b w:val="false"/>
          <w:i w:val="false"/>
          <w:color w:val="000000"/>
          <w:sz w:val="28"/>
        </w:rPr>
        <w:t xml:space="preserve"> 4, 6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Үржар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Үржар ауданының аумақтық сайлау комиссиясымен бірлесіп (келісім бойынша)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үгіттік баспа материалдарын орналастыру орындары белгіленсін. </w:t>
      </w:r>
    </w:p>
    <w:bookmarkEnd w:id="1"/>
    <w:bookmarkStart w:name="z9"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шарттық негізде кандидаттардың сайлаушылармен кездесуі үшін үй-жайлар берілсін.</w:t>
      </w:r>
    </w:p>
    <w:bookmarkEnd w:id="2"/>
    <w:bookmarkStart w:name="z10" w:id="3"/>
    <w:p>
      <w:pPr>
        <w:spacing w:after="0"/>
        <w:ind w:left="0"/>
        <w:jc w:val="both"/>
      </w:pPr>
      <w:r>
        <w:rPr>
          <w:rFonts w:ascii="Times New Roman"/>
          <w:b w:val="false"/>
          <w:i w:val="false"/>
          <w:color w:val="000000"/>
          <w:sz w:val="28"/>
        </w:rPr>
        <w:t>
      3. "Шығыс Қазақстан облысы Үржар ауданының ішкі саясат бөлімі" мемлекеттік мекемесі, Үржар ауданының ауылдық округтерінің және кенттерінің әкімдері:</w:t>
      </w:r>
    </w:p>
    <w:bookmarkEnd w:id="3"/>
    <w:bookmarkStart w:name="z11" w:id="4"/>
    <w:p>
      <w:pPr>
        <w:spacing w:after="0"/>
        <w:ind w:left="0"/>
        <w:jc w:val="both"/>
      </w:pPr>
      <w:r>
        <w:rPr>
          <w:rFonts w:ascii="Times New Roman"/>
          <w:b w:val="false"/>
          <w:i w:val="false"/>
          <w:color w:val="000000"/>
          <w:sz w:val="28"/>
        </w:rPr>
        <w:t>
      - үгіттікбаспа материалдарын орналастыру үшін белгіленген орындарды стендтермен, тақталармен, тұғырлықтармен жарақтандырсын.</w:t>
      </w:r>
    </w:p>
    <w:bookmarkEnd w:id="4"/>
    <w:bookmarkStart w:name="z12" w:id="5"/>
    <w:p>
      <w:pPr>
        <w:spacing w:after="0"/>
        <w:ind w:left="0"/>
        <w:jc w:val="both"/>
      </w:pPr>
      <w:r>
        <w:rPr>
          <w:rFonts w:ascii="Times New Roman"/>
          <w:b w:val="false"/>
          <w:i w:val="false"/>
          <w:color w:val="000000"/>
          <w:sz w:val="28"/>
        </w:rPr>
        <w:t xml:space="preserve">
      4. Үржар ауданының әкімдігінің 2015 жылғы 18 желтоқсандағы № 692 "Үржар ауданы бойынша үгіттік баспа материалдарын орналастыруға арналған орындар белгілеу туралы" (Нормативтік құқықтық актілерді мемлекеттік тіркеу тізілімінде 2016 жылғы 21 қаңтардағы № 4355 болып тіркелген, Қазақстан Республикасының нормативтік құқықтық актілерінің эталондық бақылау банкінде электрондық түрде 2016 жылдың 01 сәуірінде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13" w:id="6"/>
    <w:p>
      <w:pPr>
        <w:spacing w:after="0"/>
        <w:ind w:left="0"/>
        <w:jc w:val="both"/>
      </w:pPr>
      <w:r>
        <w:rPr>
          <w:rFonts w:ascii="Times New Roman"/>
          <w:b w:val="false"/>
          <w:i w:val="false"/>
          <w:color w:val="000000"/>
          <w:sz w:val="28"/>
        </w:rPr>
        <w:t>
      5. "Үржар ауданы әкімінің аппараты" мемлекеттік мекемесі Қазақстан Республикасының заңнамалық актілерінде белгіленген тәртіпте:</w:t>
      </w:r>
    </w:p>
    <w:bookmarkEnd w:id="6"/>
    <w:bookmarkStart w:name="z14"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5" w:id="8"/>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жолдансын;</w:t>
      </w:r>
    </w:p>
    <w:bookmarkEnd w:id="8"/>
    <w:bookmarkStart w:name="z16" w:id="9"/>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9"/>
    <w:bookmarkStart w:name="z17" w:id="10"/>
    <w:p>
      <w:pPr>
        <w:spacing w:after="0"/>
        <w:ind w:left="0"/>
        <w:jc w:val="both"/>
      </w:pPr>
      <w:r>
        <w:rPr>
          <w:rFonts w:ascii="Times New Roman"/>
          <w:b w:val="false"/>
          <w:i w:val="false"/>
          <w:color w:val="000000"/>
          <w:sz w:val="28"/>
        </w:rPr>
        <w:t>
      4) ресми жарияланғаннан кейін осы қаулыны Үржар ауданының әкімдігінің интернет-ресурсына орналастыруын қамтамасыз етсін.</w:t>
      </w:r>
    </w:p>
    <w:bookmarkEnd w:id="10"/>
    <w:bookmarkStart w:name="z18" w:id="11"/>
    <w:p>
      <w:pPr>
        <w:spacing w:after="0"/>
        <w:ind w:left="0"/>
        <w:jc w:val="both"/>
      </w:pPr>
      <w:r>
        <w:rPr>
          <w:rFonts w:ascii="Times New Roman"/>
          <w:b w:val="false"/>
          <w:i w:val="false"/>
          <w:color w:val="000000"/>
          <w:sz w:val="28"/>
        </w:rPr>
        <w:t>
      6. Осы қаулының орындалуына бақылау жасау аудан әкімі аппаратының басшысы Н.Қараталовқа жүктелсін.</w:t>
      </w:r>
    </w:p>
    <w:bookmarkEnd w:id="11"/>
    <w:bookmarkStart w:name="z19" w:id="12"/>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сайлау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Баисинов</w:t>
            </w:r>
            <w:r>
              <w:rPr>
                <w:rFonts w:ascii="Times New Roman"/>
                <w:b w:val="false"/>
                <w:i w:val="false"/>
                <w:color w:val="000000"/>
                <w:sz w:val="20"/>
              </w:rPr>
              <w:t>
</w:t>
            </w:r>
          </w:p>
        </w:tc>
      </w:tr>
    </w:tbl>
    <w:bookmarkStart w:name="z24" w:id="13"/>
    <w:p>
      <w:pPr>
        <w:spacing w:after="0"/>
        <w:ind w:left="0"/>
        <w:jc w:val="both"/>
      </w:pPr>
      <w:r>
        <w:rPr>
          <w:rFonts w:ascii="Times New Roman"/>
          <w:b w:val="false"/>
          <w:i w:val="false"/>
          <w:color w:val="000000"/>
          <w:sz w:val="28"/>
        </w:rPr>
        <w:t>
      " ___ " _______2019 жыл.</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ауданының әкімдігінің </w:t>
            </w:r>
            <w:r>
              <w:br/>
            </w:r>
            <w:r>
              <w:rPr>
                <w:rFonts w:ascii="Times New Roman"/>
                <w:b w:val="false"/>
                <w:i w:val="false"/>
                <w:color w:val="000000"/>
                <w:sz w:val="20"/>
              </w:rPr>
              <w:t xml:space="preserve">2019 жылғы "20" мамырдағы </w:t>
            </w:r>
            <w:r>
              <w:br/>
            </w:r>
            <w:r>
              <w:rPr>
                <w:rFonts w:ascii="Times New Roman"/>
                <w:b w:val="false"/>
                <w:i w:val="false"/>
                <w:color w:val="000000"/>
                <w:sz w:val="20"/>
              </w:rPr>
              <w:t>№ 169 қаулысына № 1 қосымша</w:t>
            </w:r>
          </w:p>
        </w:tc>
      </w:tr>
    </w:tbl>
    <w:bookmarkStart w:name="z26" w:id="14"/>
    <w:p>
      <w:pPr>
        <w:spacing w:after="0"/>
        <w:ind w:left="0"/>
        <w:jc w:val="left"/>
      </w:pPr>
      <w:r>
        <w:rPr>
          <w:rFonts w:ascii="Times New Roman"/>
          <w:b/>
          <w:i w:val="false"/>
          <w:color w:val="000000"/>
        </w:rPr>
        <w:t xml:space="preserve"> Үржар ауданы бойынша үгіттік баспа материалдарын орналастыру орындары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Алтыншоқы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Жұматаев көшесі № 12,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Мұқаш көшесі № 22А,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Серікболов көшесі № 26,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Текебұлақ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"Үржар ауданының орталық аудандық ауруханасы" шаруашылық құқығындағы коммуналдық мемлекеттік мекемесі, Текебұлақ ауылдық медициналық пункті, М. Айкешов көшесі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Найманбаев көшесі № 79,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даңғылы № 28,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Қарамойыл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 5,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көшесі № 5,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"Үржар ауданының орталық аудандық ауруханасы" шаруашылық құқығындағы коммуналдық мемлекеттік мекемесі, Елтай ауылдық дәрігерлік амбулаториясы, Қабанбай көшесі № 4; Жедел басқару құқығындағы Үржар ауданы әкімдігінің "Мәдениет үйі" мемлекеттік коммуналдық қазыналық кәсіпорын филиалы, Елтай ауылдық клубы, Бұхар көшесі №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көшесі № 45,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Қазымбет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Рысқұлбеков көшесі № 56А,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Қабанбай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Төлегенова көшесі № 13,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Салқынбел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Құрықбаев көшесі № 17,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Қарабұйрат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"Үржар ауданының орталық аудандық ауруханасы" шаруашылық құқығындағы коммуналдық мемлекеттік мекемесі, Қарабұйрат ауылдық медициналық пункті, Ұлы Отан Соғысы Ардагерлері көшесі №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құқығындағы Үржар ауданы әкімдігінің "Мәдениет үйі" мемлекеттік коммуналдық қазыналық кәсіпорын филиалы, Көктал ауылдық клубы, Кеңес көшесі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Көктерек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 № 10,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 23,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 № 19,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көшесі № 5, стенд Ю. Гагарин көшесі № 34,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көшесі № 1, № 1Б, стендтер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көшесі № 6,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көшесі № 1, стенд Наурыз көшесі № 2,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көшесі № 53,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Аймауытов көшесі № 22, стенд М. Әуезов көшесі № 1,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Рысқұлбеков көшесі № 5,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Барқытбел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 № 33А,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Подгорная көшесі № 21,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Маркс көшесі № 7А,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Благодатное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Ленин көшесі № 40,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мен Ә. Найманбаев көшелерінің қиылысындағы стенд, Қабанбай мен Р. Берікболов көшелерінің қиылысындағы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көшесі № 54, № 87 стендтер, Қ. Чыбынтаева көшесі № 5,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тілек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Ленин көшесі № 21, № 23, № 25, стендтер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көшесі № 13, № 15, стендтер, Н. Байкенов көшесі №24,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Қаратұма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 65,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О.Рахметов көшесі № 17, № 40, стендтер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 № 110,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Келдімұрат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Ибраев көшесі № 84,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 № 25,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Әзербаев көшесі № 3,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Заманбеков көшесі № 111,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Қабашев көшесі № 2,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Құсайынов көшесі № 18,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Найманбаевпен Ұлы Отан Соғысы Ардагерлері көшелерінің қиылысындағы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Барлық-Арасан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 43,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Қоңыршәулі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Балғабаев көшесі № 68, стенд, Ақтанберді көшесі № 27,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Құлахметов көшесі № 3, № 23, стендтер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 73,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Егінсу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Қуанышов көшесі № 2, стенд Қабанбай көшесі № 15,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Қарабұта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 39,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даңғылы № 76, № 89, № 118, стендтер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Сұртаев көшесі № 39А,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 № 61, стенд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ауданының әкімдігінің </w:t>
            </w:r>
            <w:r>
              <w:br/>
            </w:r>
            <w:r>
              <w:rPr>
                <w:rFonts w:ascii="Times New Roman"/>
                <w:b w:val="false"/>
                <w:i w:val="false"/>
                <w:color w:val="000000"/>
                <w:sz w:val="20"/>
              </w:rPr>
              <w:t xml:space="preserve">2019 жылғы "25" мамырдағы </w:t>
            </w:r>
            <w:r>
              <w:br/>
            </w:r>
            <w:r>
              <w:rPr>
                <w:rFonts w:ascii="Times New Roman"/>
                <w:b w:val="false"/>
                <w:i w:val="false"/>
                <w:color w:val="000000"/>
                <w:sz w:val="20"/>
              </w:rPr>
              <w:t>№ 169 қаулысына № 2 қосымша</w:t>
            </w:r>
          </w:p>
        </w:tc>
      </w:tr>
    </w:tbl>
    <w:bookmarkStart w:name="z28" w:id="15"/>
    <w:p>
      <w:pPr>
        <w:spacing w:after="0"/>
        <w:ind w:left="0"/>
        <w:jc w:val="left"/>
      </w:pPr>
      <w:r>
        <w:rPr>
          <w:rFonts w:ascii="Times New Roman"/>
          <w:b/>
          <w:i w:val="false"/>
          <w:color w:val="000000"/>
        </w:rPr>
        <w:t xml:space="preserve"> Кандидаттарға сайлаушылармен кездесуі үшін шарттық негізде берілетін үй-жайлар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құқығындағы Үржар ауданы әкімдігінің "Мәдениет үйі" мемлекеттік коммуналдық қазыналық кәсіпорыны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 Абылайхан даңғылы №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басқару құқығындағы Үржар ауданы әкімдігінің "Мәдениет үйі" мемлекеттік коммуналдық қазыналық кәсіпорын филиалы, Мақаншы ауылдық мәдениет үйі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ауылы, Қабанбай көшесі № 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басқару құқығындағы Үржар ауданы әкімдігінің "Мәдениет үйі" мемлекеттік коммуналдық қазыналық кәсіпорын филиалы, Таскескен ауылдық мәдениет үйі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 Қ. Нұрғазин көшесі №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құқығындағы Үржар ауданы әкімдігінің "Мәдениет үйі" мемлекеттік коммуналдық қазыналық кәсіпорын филиалы, Қабанбай ауылдық мәдениет 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 К. Садықұлы көшесі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құқығындағы Үржар ауданы әкімдігінің "Мәдениет үйі" мемлекеттік коммуналдық қазыналық кәсіпорын филиалы, Ақжар ауылдық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 Қабанбай көшесі №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құқығындағы Үржар ауданы әкімдігінің "Мәдениет үйі" мемлекеттік коммуналдық қазыналық кәсіпорын филиалы, Ақшоқы ауылдық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ауылы, Ә. Найманбаев көшесі №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құқығындағы Үржар ауданы әкімдігінің "Мәдениет үйі" мемлекеттік коммуналдық қазыналық кәсіпорын филиалы, Бахты ауылдық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Бахты ауылы, Қабанбай көшесі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құқығындағы Үржар ауданы әкімдігінің "Мәдениет үйі" мемлекеттік коммуналдық қазыналық кәсіпорын филиалы, Елтай ауылдық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ауылы, Қабанбай көшесі №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құқығындағы Үржар ауданы әкімдігінің "Мәдениет үйі" мемлекеттік коммуналдық қазыналық кәсіпорын филиалы, Науалы ауылдық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 ауылы, Бұхар Жырау көшесі №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құқығындағы Үржар ауданы әкімдігінің "Мәдениет үйі" мемлекеттік коммуналдық қазыналық кәсіпорын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 Кенес көшесі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құқығындағы Үржар ауданы әкімдігінің "Мәдениет үйі" мемлекеттік коммуналдық қазыналық кәсіпорын филиалы, Келдімұрат ауылдық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Келдімұрат ауылы, Б. Ибраев көшесі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құқығындағы Үржар ауданы әкімдігінің "Мәдениет үйі" мемлекеттік коммуналдық қазыналық кәсіпорын филиалы, Сегізбай ауылдық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Сегізбай ауылы Қ. Құрықбаев көшесі №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құқығындағы Үржар ауданы әкімдігінің "Мәдениет үйі" мемлекеттік коммуналдық қазыналық кәсіпорын филиалы, Қарабұта ауылдық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 ауылы, Желтоқсан көшесі №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құқығындағы Үржар ауданы әкімдігінің "Мәдениет үйі" мемлекеттік коммуналдық қазыналық кәсіпорын филиалы, Көлденең ауылдық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ауылы, Ардагерлер көшесі №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құқығындағы Үржар ауданы әкімдігінің "Мәдениет үйі" мемлекеттік коммуналдық қазыналық кәсіпорын филиалы, Қарабұлақ ауылдық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А. Баекенов көшесі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құқығындағы Үржар ауданы әкімдігінің "Мәдениет үйі" мемлекеттік коммуналдық қазыналық кәсіпорын филиалы, Қарақол ауылдық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Қарақол ауылы, Ә. Әзербаев көшесі №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құқығындағы Үржар ауданы әкімдігінің "Мәдениет үйі" мемлекеттік коммуналдық қазыналық кәсіпорын филиалы, Егінсу ауылдық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ауылы, М. Әуезов көшесі №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"Алтыншоқы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Алтыншоқы ауылы, Тұран көшесі №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ауылдық округі әкімінің аппарат"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ауылы, Ардагерлер көшесі №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"Барқытбел ауылдық округі әкімінің аппараты" мемлекеттік мекемесі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Барқытбел ауылы, Юбилейная көшесі №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тілек ауылдық округі әкімінің аппараты" мемлекеттік мекемесі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тілек ауылы, Р. Қошқарбаев көшесі №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Егінсу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Егінсу ауылы, Д. Жүнісұлы көшесі№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 Жеңіс көшесі № 1А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"Қаратұма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Қаратұма ауылы, Жамбыл көшесі № 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 Қабанбай көшесі №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ауылы, Абай көшесі № 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 ауылдық округі әкімінің аппараты" мелекеттік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 ауылы Абай көшесі № 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