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f4eb" w14:textId="4d5f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2018 жылғы 21 желтоқсандағы № 27/2-VІ "2019-2021 жылдарға арналған Глубокое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26 ақпандағы № 30/2-VI шешімі. Шығыс Қазақстан облысының Әділет департаментінде 2019 жылғы 7 наурызда № 5756 болып тіркелді. Күші жойылды - Шығыс Қазақстан облысы Глубокое аудандық мәслихатының 2019 жылғы 23 желтоқсандағы № 37/2-VI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Глубокое аудандық мәслихатының 23.12.2019 </w:t>
      </w:r>
      <w:r>
        <w:rPr>
          <w:rFonts w:ascii="Times New Roman"/>
          <w:b w:val="false"/>
          <w:i w:val="false"/>
          <w:color w:val="ff0000"/>
          <w:sz w:val="28"/>
        </w:rPr>
        <w:t>№ 37/2-VI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Шығыс Қазақстан облыстық мәслихатының 2018 жылғы 13 желтоқсандағы № 25/280-VІ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5734 болып тіркелген)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Глубокое аудандық мәслихатының 2018 жылғы 21 желтоқсандағы № 27/2-VІ "2019-2021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5-9-190 болып тіркелген, 2019 жылғы 9 қаңтарда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7080298,2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2257149 мың теңге;</w:t>
      </w:r>
    </w:p>
    <w:bookmarkEnd w:id="5"/>
    <w:bookmarkStart w:name="z13" w:id="6"/>
    <w:p>
      <w:pPr>
        <w:spacing w:after="0"/>
        <w:ind w:left="0"/>
        <w:jc w:val="both"/>
      </w:pPr>
      <w:r>
        <w:rPr>
          <w:rFonts w:ascii="Times New Roman"/>
          <w:b w:val="false"/>
          <w:i w:val="false"/>
          <w:color w:val="000000"/>
          <w:sz w:val="28"/>
        </w:rPr>
        <w:t>
      салықтық емес түсімдер – 4553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48459 мың теңге;</w:t>
      </w:r>
    </w:p>
    <w:bookmarkEnd w:id="7"/>
    <w:bookmarkStart w:name="z15" w:id="8"/>
    <w:p>
      <w:pPr>
        <w:spacing w:after="0"/>
        <w:ind w:left="0"/>
        <w:jc w:val="both"/>
      </w:pPr>
      <w:r>
        <w:rPr>
          <w:rFonts w:ascii="Times New Roman"/>
          <w:b w:val="false"/>
          <w:i w:val="false"/>
          <w:color w:val="000000"/>
          <w:sz w:val="28"/>
        </w:rPr>
        <w:t>
      трансферттер түсімі – 4770137,2 мың теңге;</w:t>
      </w:r>
    </w:p>
    <w:bookmarkEnd w:id="8"/>
    <w:bookmarkStart w:name="z16" w:id="9"/>
    <w:p>
      <w:pPr>
        <w:spacing w:after="0"/>
        <w:ind w:left="0"/>
        <w:jc w:val="both"/>
      </w:pPr>
      <w:r>
        <w:rPr>
          <w:rFonts w:ascii="Times New Roman"/>
          <w:b w:val="false"/>
          <w:i w:val="false"/>
          <w:color w:val="000000"/>
          <w:sz w:val="28"/>
        </w:rPr>
        <w:t>
      2) шығындар – 7236708,2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-19443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26512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- 45955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-136967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136967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26512 мың теңге;</w:t>
      </w:r>
    </w:p>
    <w:bookmarkEnd w:id="18"/>
    <w:bookmarkStart w:name="z26" w:id="19"/>
    <w:p>
      <w:pPr>
        <w:spacing w:after="0"/>
        <w:ind w:left="0"/>
        <w:jc w:val="both"/>
      </w:pPr>
      <w:r>
        <w:rPr>
          <w:rFonts w:ascii="Times New Roman"/>
          <w:b w:val="false"/>
          <w:i w:val="false"/>
          <w:color w:val="000000"/>
          <w:sz w:val="28"/>
        </w:rPr>
        <w:t>
      қарыздарды өтеу – 45955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156410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"6. Аудандық бюджетте облыстық бюджеттен нысаналы трансферттер 687358 мың теңге сомасында ескерілсін, оның ішінде:</w:t>
      </w:r>
    </w:p>
    <w:bookmarkEnd w:id="21"/>
    <w:bookmarkStart w:name="z30" w:id="22"/>
    <w:p>
      <w:pPr>
        <w:spacing w:after="0"/>
        <w:ind w:left="0"/>
        <w:jc w:val="both"/>
      </w:pPr>
      <w:r>
        <w:rPr>
          <w:rFonts w:ascii="Times New Roman"/>
          <w:b w:val="false"/>
          <w:i w:val="false"/>
          <w:color w:val="000000"/>
          <w:sz w:val="28"/>
        </w:rPr>
        <w:t>
      ағымдағы нысаналы трансферттер 622260 мың теңге сомасында;</w:t>
      </w:r>
    </w:p>
    <w:bookmarkEnd w:id="22"/>
    <w:bookmarkStart w:name="z31" w:id="23"/>
    <w:p>
      <w:pPr>
        <w:spacing w:after="0"/>
        <w:ind w:left="0"/>
        <w:jc w:val="both"/>
      </w:pPr>
      <w:r>
        <w:rPr>
          <w:rFonts w:ascii="Times New Roman"/>
          <w:b w:val="false"/>
          <w:i w:val="false"/>
          <w:color w:val="000000"/>
          <w:sz w:val="28"/>
        </w:rPr>
        <w:t>
      дамытуға нысаналы трансферттер 65098 мың теңге сомасында.";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33" w:id="24"/>
    <w:p>
      <w:pPr>
        <w:spacing w:after="0"/>
        <w:ind w:left="0"/>
        <w:jc w:val="both"/>
      </w:pPr>
      <w:r>
        <w:rPr>
          <w:rFonts w:ascii="Times New Roman"/>
          <w:b w:val="false"/>
          <w:i w:val="false"/>
          <w:color w:val="000000"/>
          <w:sz w:val="28"/>
        </w:rPr>
        <w:t>
      "7. Республикалық бюджеттен аудандық бюджетте нысаналы трансферттер 1338192 мың теңге сомасында ескерілсін, оның ішінде:</w:t>
      </w:r>
    </w:p>
    <w:bookmarkEnd w:id="24"/>
    <w:bookmarkStart w:name="z34" w:id="25"/>
    <w:p>
      <w:pPr>
        <w:spacing w:after="0"/>
        <w:ind w:left="0"/>
        <w:jc w:val="both"/>
      </w:pPr>
      <w:r>
        <w:rPr>
          <w:rFonts w:ascii="Times New Roman"/>
          <w:b w:val="false"/>
          <w:i w:val="false"/>
          <w:color w:val="000000"/>
          <w:sz w:val="28"/>
        </w:rPr>
        <w:t>
      ағымдағы нысаналы трансферттер 576294 мың теңге сомасында;</w:t>
      </w:r>
    </w:p>
    <w:bookmarkEnd w:id="25"/>
    <w:bookmarkStart w:name="z35" w:id="26"/>
    <w:p>
      <w:pPr>
        <w:spacing w:after="0"/>
        <w:ind w:left="0"/>
        <w:jc w:val="both"/>
      </w:pPr>
      <w:r>
        <w:rPr>
          <w:rFonts w:ascii="Times New Roman"/>
          <w:b w:val="false"/>
          <w:i w:val="false"/>
          <w:color w:val="000000"/>
          <w:sz w:val="28"/>
        </w:rPr>
        <w:t>
      дамытуға нысаналы трансферттер 724585 мың теңге сомасында;</w:t>
      </w:r>
    </w:p>
    <w:bookmarkEnd w:id="26"/>
    <w:bookmarkStart w:name="z36" w:id="27"/>
    <w:p>
      <w:pPr>
        <w:spacing w:after="0"/>
        <w:ind w:left="0"/>
        <w:jc w:val="both"/>
      </w:pPr>
      <w:r>
        <w:rPr>
          <w:rFonts w:ascii="Times New Roman"/>
          <w:b w:val="false"/>
          <w:i w:val="false"/>
          <w:color w:val="000000"/>
          <w:sz w:val="28"/>
        </w:rPr>
        <w:t>
      заңнаманы қабылдауға байланысты шығындарды өтеуге трансферттер 37313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8" w:id="28"/>
    <w:p>
      <w:pPr>
        <w:spacing w:after="0"/>
        <w:ind w:left="0"/>
        <w:jc w:val="both"/>
      </w:pPr>
      <w:r>
        <w:rPr>
          <w:rFonts w:ascii="Times New Roman"/>
          <w:b w:val="false"/>
          <w:i w:val="false"/>
          <w:color w:val="000000"/>
          <w:sz w:val="28"/>
        </w:rPr>
        <w:t>
      "9. 2019 жылға арналған ауданның жергілікті атқарушы органының резерві 46200 мың теңге сомасында бекітілсін.";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Start w:name="z40" w:id="29"/>
    <w:p>
      <w:pPr>
        <w:spacing w:after="0"/>
        <w:ind w:left="0"/>
        <w:jc w:val="both"/>
      </w:pPr>
      <w:r>
        <w:rPr>
          <w:rFonts w:ascii="Times New Roman"/>
          <w:b w:val="false"/>
          <w:i w:val="false"/>
          <w:color w:val="000000"/>
          <w:sz w:val="28"/>
        </w:rPr>
        <w:t xml:space="preserve">
      2. Осы шешім 2019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ПсарҰв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ақпандағы </w:t>
            </w:r>
            <w:r>
              <w:br/>
            </w:r>
            <w:r>
              <w:rPr>
                <w:rFonts w:ascii="Times New Roman"/>
                <w:b w:val="false"/>
                <w:i w:val="false"/>
                <w:color w:val="000000"/>
                <w:sz w:val="20"/>
              </w:rPr>
              <w:t>№ 30/2-VІ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1 қосымша</w:t>
            </w:r>
          </w:p>
        </w:tc>
      </w:tr>
    </w:tbl>
    <w:bookmarkStart w:name="z46" w:id="30"/>
    <w:p>
      <w:pPr>
        <w:spacing w:after="0"/>
        <w:ind w:left="0"/>
        <w:jc w:val="left"/>
      </w:pPr>
      <w:r>
        <w:rPr>
          <w:rFonts w:ascii="Times New Roman"/>
          <w:b/>
          <w:i w:val="false"/>
          <w:color w:val="000000"/>
        </w:rPr>
        <w:t xml:space="preserve"> 2019 жылға арналған Глубокое аудандық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7080298,2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округтар бюджеттерінен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7236708,2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548713,1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3637001,7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3547600,7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308362,8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343416,6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трансферттер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ақпандағы </w:t>
            </w:r>
            <w:r>
              <w:br/>
            </w:r>
            <w:r>
              <w:rPr>
                <w:rFonts w:ascii="Times New Roman"/>
                <w:b w:val="false"/>
                <w:i w:val="false"/>
                <w:color w:val="000000"/>
                <w:sz w:val="20"/>
              </w:rPr>
              <w:t>№ 30/2-VІ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27/2-VІ шешіміне 5 қосымша</w:t>
            </w:r>
          </w:p>
        </w:tc>
      </w:tr>
    </w:tbl>
    <w:bookmarkStart w:name="z49" w:id="31"/>
    <w:p>
      <w:pPr>
        <w:spacing w:after="0"/>
        <w:ind w:left="0"/>
        <w:jc w:val="left"/>
      </w:pPr>
      <w:r>
        <w:rPr>
          <w:rFonts w:ascii="Times New Roman"/>
          <w:b/>
          <w:i w:val="false"/>
          <w:color w:val="000000"/>
        </w:rPr>
        <w:t xml:space="preserve"> Кенттер мен ауылдық округтер әкімдері аппараттарының бағдарламалары бойынша шығындар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529"/>
        <w:gridCol w:w="3189"/>
        <w:gridCol w:w="3189"/>
        <w:gridCol w:w="3816"/>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 аппаратының атауы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етуге шығындар</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етуге шығындар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асыруға шығындар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123001011 бағдарлама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 бағдарлама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123040000 бағдарлама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 әкімінің аппараты" ММ</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ауылдық округі әкімінің аппараты" ММ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 әкімінің аппараты" ММ</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 әкімінің аппараты" ММ</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