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9e68" w14:textId="73e9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2019 жылғы 19 наурыздағы № 64 қаулысы. Солтүстік Қазақстан облысының Әділет департаментінде 2019 жылғы 20 наурызда № 5257 болып тiркелдi.</w:t>
      </w:r>
    </w:p>
    <w:p>
      <w:pPr>
        <w:spacing w:after="0"/>
        <w:ind w:left="0"/>
        <w:jc w:val="both"/>
      </w:pPr>
      <w:r>
        <w:rPr>
          <w:rFonts w:ascii="Times New Roman"/>
          <w:b w:val="false"/>
          <w:i w:val="false"/>
          <w:color w:val="ff0000"/>
          <w:sz w:val="28"/>
        </w:rPr>
        <w:t xml:space="preserve">
      Ескерту. Орыс тіліндегі тақырыпқа және мәтінге өзгеріс енгізілді, қазақ тіліндегі мәтіні өзгермейді - Солтүстік Қазақстан облысы Аққайың ауданы әкімідігінің 21.05.2019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тақырыбы жаңа редакцияда - Солтүстік Қазақстан облысы Аққайың ауданы әкімдігінің 24.11.2021 </w:t>
      </w:r>
      <w:r>
        <w:rPr>
          <w:rFonts w:ascii="Times New Roman"/>
          <w:b w:val="false"/>
          <w:i w:val="false"/>
          <w:color w:val="ff0000"/>
          <w:sz w:val="28"/>
        </w:rPr>
        <w:t>№ 289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 2015 жылғы 23 қарашадағы Еңбек Кодексі 18-бабының </w:t>
      </w:r>
      <w:r>
        <w:rPr>
          <w:rFonts w:ascii="Times New Roman"/>
          <w:b w:val="false"/>
          <w:i w:val="false"/>
          <w:color w:val="000000"/>
          <w:sz w:val="28"/>
        </w:rPr>
        <w:t>2) тармақшасына</w:t>
      </w:r>
      <w:r>
        <w:rPr>
          <w:rFonts w:ascii="Times New Roman"/>
          <w:b w:val="false"/>
          <w:i w:val="false"/>
          <w:color w:val="000000"/>
          <w:sz w:val="28"/>
        </w:rPr>
        <w:t xml:space="preserve">,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1.Азаматтық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 қосымшаға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әкімдігінің 24.11.2021 </w:t>
      </w:r>
      <w:r>
        <w:rPr>
          <w:rFonts w:ascii="Times New Roman"/>
          <w:b w:val="false"/>
          <w:i w:val="false"/>
          <w:color w:val="000000"/>
          <w:sz w:val="28"/>
        </w:rPr>
        <w:t>№ 289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Солтүстік Қазақстан облысы Аққайың ауданы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2016 жылғы 27 шілдедегі № 211 </w:t>
      </w:r>
      <w:r>
        <w:rPr>
          <w:rFonts w:ascii="Times New Roman"/>
          <w:b w:val="false"/>
          <w:i w:val="false"/>
          <w:color w:val="000000"/>
          <w:sz w:val="28"/>
        </w:rPr>
        <w:t>қаулысы</w:t>
      </w:r>
      <w:r>
        <w:rPr>
          <w:rFonts w:ascii="Times New Roman"/>
          <w:b w:val="false"/>
          <w:i w:val="false"/>
          <w:color w:val="000000"/>
          <w:sz w:val="28"/>
        </w:rPr>
        <w:t xml:space="preserve"> (2016 жылғы 31 тамызда "Әділет" Қазақстан Республикасы нормативтiк құқықтық актiлерінің ақпараттық-құқықтық жүйесінде жарияланған, Нормативтік құқықтық актілерді мемлекеттік тіркеу тізілімінде № 3879 болып тіркелген);</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Солтүстік Қазақстан облысы Аққайың ауданы әкімдігінің 2016 жылғы 27 шілдедегі №211 қаулысына өзгеріс енгізу туралы</w:t>
      </w:r>
      <w:r>
        <w:rPr>
          <w:rFonts w:ascii="Times New Roman"/>
          <w:b w:val="false"/>
          <w:i w:val="false"/>
          <w:color w:val="000000"/>
          <w:sz w:val="28"/>
        </w:rPr>
        <w:t>" 2018 жылғы 14 мамырдағы № 118 (2018 жылғы 1 маусымда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4733 болып тіркелген).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Солтүстік Қазақстан облысы</w:t>
      </w:r>
    </w:p>
    <w:bookmarkEnd w:id="8"/>
    <w:bookmarkStart w:name="z14" w:id="9"/>
    <w:p>
      <w:pPr>
        <w:spacing w:after="0"/>
        <w:ind w:left="0"/>
        <w:jc w:val="both"/>
      </w:pPr>
      <w:r>
        <w:rPr>
          <w:rFonts w:ascii="Times New Roman"/>
          <w:b w:val="false"/>
          <w:i w:val="false"/>
          <w:color w:val="000000"/>
          <w:sz w:val="28"/>
        </w:rPr>
        <w:t>
      Аққайың ауданы мәслихатының хатшысы</w:t>
      </w:r>
    </w:p>
    <w:bookmarkEnd w:id="9"/>
    <w:bookmarkStart w:name="z15" w:id="10"/>
    <w:p>
      <w:pPr>
        <w:spacing w:after="0"/>
        <w:ind w:left="0"/>
        <w:jc w:val="both"/>
      </w:pPr>
      <w:r>
        <w:rPr>
          <w:rFonts w:ascii="Times New Roman"/>
          <w:b w:val="false"/>
          <w:i w:val="false"/>
          <w:color w:val="000000"/>
          <w:sz w:val="28"/>
        </w:rPr>
        <w:t>
      ___________________ С. Мұқанов</w:t>
      </w:r>
    </w:p>
    <w:bookmarkEnd w:id="10"/>
    <w:bookmarkStart w:name="z16" w:id="11"/>
    <w:p>
      <w:pPr>
        <w:spacing w:after="0"/>
        <w:ind w:left="0"/>
        <w:jc w:val="both"/>
      </w:pPr>
      <w:r>
        <w:rPr>
          <w:rFonts w:ascii="Times New Roman"/>
          <w:b w:val="false"/>
          <w:i w:val="false"/>
          <w:color w:val="000000"/>
          <w:sz w:val="28"/>
        </w:rPr>
        <w:t>
      2019 жылғы "____" 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2"/>
    <w:p>
      <w:pPr>
        <w:spacing w:after="0"/>
        <w:ind w:left="0"/>
        <w:jc w:val="left"/>
      </w:pPr>
      <w:r>
        <w:rPr>
          <w:rFonts w:ascii="Times New Roman"/>
          <w:b/>
          <w:i w:val="false"/>
          <w:color w:val="000000"/>
        </w:rPr>
        <w:t xml:space="preserve"> 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w:t>
      </w:r>
    </w:p>
    <w:bookmarkEnd w:id="12"/>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әкімдігінің 24.11.2021 </w:t>
      </w:r>
      <w:r>
        <w:rPr>
          <w:rFonts w:ascii="Times New Roman"/>
          <w:b w:val="false"/>
          <w:i w:val="false"/>
          <w:color w:val="ff0000"/>
          <w:sz w:val="28"/>
        </w:rPr>
        <w:t>№ 289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01.07.2023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14.12.2023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 Әлеуметтік қамсыздандыру саласындағы ету мамандардың лауазымдары:</w:t>
      </w:r>
    </w:p>
    <w:bookmarkStart w:name="z26" w:id="13"/>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3"/>
    <w:bookmarkStart w:name="z27" w:id="14"/>
    <w:p>
      <w:pPr>
        <w:spacing w:after="0"/>
        <w:ind w:left="0"/>
        <w:jc w:val="both"/>
      </w:pPr>
      <w:r>
        <w:rPr>
          <w:rFonts w:ascii="Times New Roman"/>
          <w:b w:val="false"/>
          <w:i w:val="false"/>
          <w:color w:val="000000"/>
          <w:sz w:val="28"/>
        </w:rPr>
        <w:t>
      2)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4"/>
    <w:bookmarkStart w:name="z28" w:id="15"/>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мен анықтау жөніндегі әлеуметтік қызметкер;</w:t>
      </w:r>
    </w:p>
    <w:bookmarkEnd w:id="15"/>
    <w:bookmarkStart w:name="z29" w:id="16"/>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мүгедектігі бар балаларға және психоневрологиялық аурулары бар жасы 18 жастан асқан мүгедектігі бар адамдаға күтім жасау жөніндегі әлеуметтік қызметкер;</w:t>
      </w:r>
    </w:p>
    <w:bookmarkEnd w:id="16"/>
    <w:bookmarkStart w:name="z30" w:id="17"/>
    <w:p>
      <w:pPr>
        <w:spacing w:after="0"/>
        <w:ind w:left="0"/>
        <w:jc w:val="both"/>
      </w:pPr>
      <w:r>
        <w:rPr>
          <w:rFonts w:ascii="Times New Roman"/>
          <w:b w:val="false"/>
          <w:i w:val="false"/>
          <w:color w:val="000000"/>
          <w:sz w:val="28"/>
        </w:rPr>
        <w:t>
      5) ассистент;</w:t>
      </w:r>
    </w:p>
    <w:bookmarkEnd w:id="17"/>
    <w:bookmarkStart w:name="z31" w:id="18"/>
    <w:p>
      <w:pPr>
        <w:spacing w:after="0"/>
        <w:ind w:left="0"/>
        <w:jc w:val="both"/>
      </w:pPr>
      <w:r>
        <w:rPr>
          <w:rFonts w:ascii="Times New Roman"/>
          <w:b w:val="false"/>
          <w:i w:val="false"/>
          <w:color w:val="000000"/>
          <w:sz w:val="28"/>
        </w:rPr>
        <w:t>
      2. Мәдениет саласындағы мамандардың лауазымдары:</w:t>
      </w:r>
    </w:p>
    <w:bookmarkEnd w:id="18"/>
    <w:bookmarkStart w:name="z32" w:id="19"/>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кәсіпорынның басшысы;</w:t>
      </w:r>
    </w:p>
    <w:bookmarkEnd w:id="19"/>
    <w:bookmarkStart w:name="z33" w:id="20"/>
    <w:p>
      <w:pPr>
        <w:spacing w:after="0"/>
        <w:ind w:left="0"/>
        <w:jc w:val="both"/>
      </w:pPr>
      <w:r>
        <w:rPr>
          <w:rFonts w:ascii="Times New Roman"/>
          <w:b w:val="false"/>
          <w:i w:val="false"/>
          <w:color w:val="000000"/>
          <w:sz w:val="28"/>
        </w:rPr>
        <w:t>
      2) аудандық маңызы бар мемлекеттік мекеме басшысының орынбасары;</w:t>
      </w:r>
    </w:p>
    <w:bookmarkEnd w:id="20"/>
    <w:bookmarkStart w:name="z34" w:id="21"/>
    <w:p>
      <w:pPr>
        <w:spacing w:after="0"/>
        <w:ind w:left="0"/>
        <w:jc w:val="both"/>
      </w:pPr>
      <w:r>
        <w:rPr>
          <w:rFonts w:ascii="Times New Roman"/>
          <w:b w:val="false"/>
          <w:i w:val="false"/>
          <w:color w:val="000000"/>
          <w:sz w:val="28"/>
        </w:rPr>
        <w:t>
      3) ауылдық маңызы бар мемлекеттік мекеме мен мемлекеттік қазыналық кәсіпорынның басшысы;</w:t>
      </w:r>
    </w:p>
    <w:bookmarkEnd w:id="21"/>
    <w:bookmarkStart w:name="z35" w:id="22"/>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кәсіпорынның әдістемелік кабинет, кітапхана меңгерушісі (басшысы);</w:t>
      </w:r>
    </w:p>
    <w:bookmarkEnd w:id="22"/>
    <w:bookmarkStart w:name="z36" w:id="23"/>
    <w:p>
      <w:pPr>
        <w:spacing w:after="0"/>
        <w:ind w:left="0"/>
        <w:jc w:val="both"/>
      </w:pPr>
      <w:r>
        <w:rPr>
          <w:rFonts w:ascii="Times New Roman"/>
          <w:b w:val="false"/>
          <w:i w:val="false"/>
          <w:color w:val="000000"/>
          <w:sz w:val="28"/>
        </w:rPr>
        <w:t>
      5) мемлекеттік мекеме мен мемлекеттік қазыналық кәсіпорынның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режиссер, барлық атаудағы суретшілер (негізгі қызметтер);</w:t>
      </w:r>
    </w:p>
    <w:bookmarkEnd w:id="23"/>
    <w:bookmarkStart w:name="z37" w:id="24"/>
    <w:p>
      <w:pPr>
        <w:spacing w:after="0"/>
        <w:ind w:left="0"/>
        <w:jc w:val="both"/>
      </w:pPr>
      <w:r>
        <w:rPr>
          <w:rFonts w:ascii="Times New Roman"/>
          <w:b w:val="false"/>
          <w:i w:val="false"/>
          <w:color w:val="000000"/>
          <w:sz w:val="28"/>
        </w:rPr>
        <w:t>
      6) мемлекеттік мекеме мен мемлекеттік қазыналық кәсіпорынның біліктілігі жоғары, орташа деңгейдегі санаты жоқ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редактор (негізгі қызметтер), режиссер, хореограф, барлық атаудағы суретшілер (негізгі қызметтер);</w:t>
      </w:r>
    </w:p>
    <w:bookmarkEnd w:id="24"/>
    <w:bookmarkStart w:name="z38" w:id="25"/>
    <w:p>
      <w:pPr>
        <w:spacing w:after="0"/>
        <w:ind w:left="0"/>
        <w:jc w:val="both"/>
      </w:pPr>
      <w:r>
        <w:rPr>
          <w:rFonts w:ascii="Times New Roman"/>
          <w:b w:val="false"/>
          <w:i w:val="false"/>
          <w:color w:val="000000"/>
          <w:sz w:val="28"/>
        </w:rPr>
        <w:t>
      7) мемлекеттік мекеме мен мемлекеттік қазыналық кәсіпорынның біліктілігі жоғары және орташа деңгейдегі мамандары – дыбыс операторы.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