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13af" w14:textId="30c1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30 қазандағы № 235 "Мүгедектер қатарындағы кемтар балаларды үйде оқытуға жұмсаған шығындарын өндіріп алу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2019 жылғы 23 қыркүйектегі № 311 шешімі. Қостанай облысының Әділет департаментінде 2019 жылғы 27 қыркүйекте № 8678 болып тіркелді. Күші жойылды - Қостанай облысы Бейімбет Майлин ауданы мәслихатының 2020 жылғы 15 мамырдағы № 383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15.05.2020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облысының Таран ауданын қайта атау туралы" Қазақстан Республикасы Президентінің 2019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 ауданның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"Мүгедектер қатарындағы кемтар балаларды үйде оқытуға жұмсаған шығындарын өндіріп алу туралы" 2014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(2014 жылғы 27 қарашада "Маяк" газетінде жарияланған, Нормативтік құқықтық актілердің мемлекеттік тіркеу тізілімінде № 5164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мәслихат" сөз тіркесі "ауданның мәслихаты" деп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оқытуға жұмсаған шығындарын өндіріп алуды "Бейімбет Майлин ауданы әкімдігінің жұмыспен қамту және әлеуметтік бағдарламалар бөлімі" мемлекеттік мекемесі жүргізеді;".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