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4770" w14:textId="5c14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Меңдіқара ауданы Буденный ауылдық округі әкімінің 2019 жылғы 23 шілдедегі № 1 шешімі. Қостанай облысының Әділет департаментінде 2019 жылғы 26 шілдеде № 8604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Буденный ауылдық округі әкімінің міндетін уақытша атқарушы ШЕШІМ ҚАБЫЛДАДЫ: </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Меңдіқара ауданы Буденный ауылдық округінің аумағында орналасқан жалпы алаңы 0,6076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"Меңдіқара ауданы Буденный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Буденный ауылдық</w:t>
            </w:r>
            <w:r>
              <w:br/>
            </w:r>
            <w:r>
              <w:rPr>
                <w:rFonts w:ascii="Times New Roman"/>
                <w:b w:val="false"/>
                <w:i/>
                <w:color w:val="000000"/>
                <w:sz w:val="20"/>
              </w:rPr>
              <w:t>округі әкімінің</w:t>
            </w:r>
            <w:r>
              <w:br/>
            </w:r>
            <w:r>
              <w:rPr>
                <w:rFonts w:ascii="Times New Roman"/>
                <w:b w:val="false"/>
                <w:i/>
                <w:color w:val="000000"/>
                <w:sz w:val="20"/>
              </w:rPr>
              <w:t>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