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2db" w14:textId="5e41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11 маусымдағы № 311 шешімі. Қостанай облысының Әділет департаментінде 2019 жылғы 14 маусымда № 8530 болып тіркелді. Күші жойылды - Қостанай облысы Жітіқара ауданы мәслихатының 2020 жылғы 4 қыркүйектегі № 438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24 қазанда "Житикаринские новости" газетінде жарияланған, Нормативтік құқықтық актілерді мемлекеттік тіркеу тізілімінде № 4245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300 000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