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fc17" w14:textId="1f2f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Ынталы ауылдық округінің әкімінің 2019 жылғы 4 қаңтардағы № 01 шешімі. Қарағанды облысының Әділет департаментінде 2019 жылғы 14 қаңтарда № 5144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Ынталы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 жою бойынша кешенді ветеринариялық-санитариялық іс-шараларды жүргізуіне байланысты, Ынталы ауылдық округі Ынталы ауылындағы Бейбітшілік және Нұра көшелерінің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ауданының Ынталы ауылдық округі әкімінің 2018 жылғы 18 мамырдағы № 01 "Ынталы ауылдық округі Ынталы ауылындағы Бейбітшілік және Нұра көшелері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тіркеудің Тізілімінде № 4770 болып тіркелген, 2018 жылғы 09 маусымдағы № 23 (11667) "Қарқаралы" газетінде, Қазақстан Республикасы нормативтік құқықтық актілерінің эталондық бақылау банкісінде 2018 жылы 04 маусымда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Ынталы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Кежембаев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қаңтар 2019 жыл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