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93a0" w14:textId="f0f9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қарашадағы № 247 қаулысы. Жамбыл облысының Әділет департаментінде 2019 жылғы 11 қарашада № 4398 болып тіркелді. Күші жойылды - Жамбыл облысы әкімдігінің 2021 жылғы 19 наурыздағы № 73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 "Сәулет, қала құрылысы және құрылыс саласындағы жобаларды басқару жөніндегі ұйымдарды аккредиттеу"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Жамбыл облысы әкімдігінің 2016 жылғы 31 наурыздағы </w:t>
      </w:r>
      <w:r>
        <w:rPr>
          <w:rFonts w:ascii="Times New Roman"/>
          <w:b w:val="false"/>
          <w:i w:val="false"/>
          <w:color w:val="000000"/>
          <w:sz w:val="28"/>
        </w:rPr>
        <w:t>№ 98</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3034</w:t>
      </w:r>
      <w:r>
        <w:rPr>
          <w:rFonts w:ascii="Times New Roman"/>
          <w:b w:val="false"/>
          <w:i w:val="false"/>
          <w:color w:val="000000"/>
          <w:sz w:val="28"/>
        </w:rPr>
        <w:t xml:space="preserve"> болып тіркелген, 2016 жылғы 29 сәуірде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"Жамбыл облысы әкімдігінің кейбір қаулыларына өзгерістер енгізу туралы" Жамбыл облысы әкімдігінің 2019 жылғы 5 сәуірдегі </w:t>
      </w:r>
      <w:r>
        <w:rPr>
          <w:rFonts w:ascii="Times New Roman"/>
          <w:b w:val="false"/>
          <w:i w:val="false"/>
          <w:color w:val="000000"/>
          <w:sz w:val="28"/>
        </w:rPr>
        <w:t>№ 78</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4196</w:t>
      </w:r>
      <w:r>
        <w:rPr>
          <w:rFonts w:ascii="Times New Roman"/>
          <w:b w:val="false"/>
          <w:i w:val="false"/>
          <w:color w:val="000000"/>
          <w:sz w:val="28"/>
        </w:rPr>
        <w:t xml:space="preserve"> болып тіркелген, 2019 жылғы 25 сәуірде Қазақстан Республикасы нормативтік құқықтық актілерінің эталондық бақылау банкінде жарияланған) 1 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3.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4" w:id="7"/>
    <w:p>
      <w:pPr>
        <w:spacing w:after="0"/>
        <w:ind w:left="0"/>
        <w:jc w:val="both"/>
      </w:pPr>
      <w:r>
        <w:rPr>
          <w:rFonts w:ascii="Times New Roman"/>
          <w:b w:val="false"/>
          <w:i w:val="false"/>
          <w:color w:val="000000"/>
          <w:sz w:val="28"/>
        </w:rPr>
        <w:t xml:space="preserve">
      2) осы қаулының мемлекеттік тіркеуден кейін күнтізбелік он күн ішінде оны ресми жариялауға жіберілуін; </w:t>
      </w:r>
    </w:p>
    <w:bookmarkEnd w:id="7"/>
    <w:bookmarkStart w:name="z15"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6"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облыс әкімінің орынбасары Е.Дауылбаевқа жүктелсiн.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 __ қаулысымен</w:t>
            </w:r>
            <w:r>
              <w:rPr>
                <w:rFonts w:ascii="Times New Roman"/>
                <w:b w:val="false"/>
                <w:i w:val="false"/>
                <w:color w:val="000000"/>
                <w:sz w:val="20"/>
              </w:rPr>
              <w:t xml:space="preserve"> бекітілген</w:t>
            </w:r>
          </w:p>
        </w:tc>
      </w:tr>
    </w:tbl>
    <w:bookmarkStart w:name="z24" w:id="12"/>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r>
        <w:br/>
      </w:r>
      <w:r>
        <w:rPr>
          <w:rFonts w:ascii="Times New Roman"/>
          <w:b/>
          <w:i w:val="false"/>
          <w:color w:val="000000"/>
        </w:rPr>
        <w:t>1. Жалпы ережелер</w:t>
      </w:r>
    </w:p>
    <w:bookmarkEnd w:id="12"/>
    <w:bookmarkStart w:name="z26" w:id="13"/>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w:t>
      </w:r>
      <w:r>
        <w:rPr>
          <w:rFonts w:ascii="Times New Roman"/>
          <w:b w:val="false"/>
          <w:i w:val="false"/>
          <w:color w:val="000000"/>
          <w:sz w:val="28"/>
        </w:rPr>
        <w:t>№ 74</w:t>
      </w:r>
      <w:r>
        <w:rPr>
          <w:rFonts w:ascii="Times New Roman"/>
          <w:b w:val="false"/>
          <w:i w:val="false"/>
          <w:color w:val="000000"/>
          <w:sz w:val="28"/>
        </w:rPr>
        <w:t xml:space="preserve">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стандартына сәйкес (Нормативтік құқықтық актілерді мемлекеттік тіркеу тізілімінде </w:t>
      </w:r>
      <w:r>
        <w:rPr>
          <w:rFonts w:ascii="Times New Roman"/>
          <w:b w:val="false"/>
          <w:i w:val="false"/>
          <w:color w:val="000000"/>
          <w:sz w:val="28"/>
        </w:rPr>
        <w:t>№ 13213</w:t>
      </w:r>
      <w:r>
        <w:rPr>
          <w:rFonts w:ascii="Times New Roman"/>
          <w:b w:val="false"/>
          <w:i w:val="false"/>
          <w:color w:val="000000"/>
          <w:sz w:val="28"/>
        </w:rPr>
        <w:t xml:space="preserve">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w:t>
      </w:r>
    </w:p>
    <w:bookmarkEnd w:id="13"/>
    <w:bookmarkStart w:name="z27" w:id="14"/>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End w:id="14"/>
    <w:bookmarkStart w:name="z28" w:id="15"/>
    <w:p>
      <w:pPr>
        <w:spacing w:after="0"/>
        <w:ind w:left="0"/>
        <w:jc w:val="both"/>
      </w:pPr>
      <w:r>
        <w:rPr>
          <w:rFonts w:ascii="Times New Roman"/>
          <w:b w:val="false"/>
          <w:i w:val="false"/>
          <w:color w:val="000000"/>
          <w:sz w:val="28"/>
        </w:rPr>
        <w:t>
      2. Мемлекеттiк көрсетілетін қызмет нысаны: электрондық (толық автоматтандырылған).</w:t>
      </w:r>
    </w:p>
    <w:bookmarkEnd w:id="15"/>
    <w:bookmarkStart w:name="z29" w:id="16"/>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аккредиттеу туралы куәлік беру (бұдан әрі – куәлік) немесе Қазақстан Республикасының заңдарында көзделген негіздер бойынша бас тарту болып табылады.</w:t>
      </w:r>
    </w:p>
    <w:bookmarkEnd w:id="16"/>
    <w:bookmarkStart w:name="z30" w:id="17"/>
    <w:p>
      <w:pPr>
        <w:spacing w:after="0"/>
        <w:ind w:left="0"/>
        <w:jc w:val="both"/>
      </w:pPr>
      <w:r>
        <w:rPr>
          <w:rFonts w:ascii="Times New Roman"/>
          <w:b w:val="false"/>
          <w:i w:val="false"/>
          <w:color w:val="000000"/>
          <w:sz w:val="28"/>
        </w:rPr>
        <w:t>
      Мемлекеттік көрсетілетін қызметтік көрсету нәтижесін ұсыну нысаны: электрондық түрде.</w:t>
      </w:r>
    </w:p>
    <w:bookmarkEnd w:id="17"/>
    <w:bookmarkStart w:name="z31"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32"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өтініш табылады.</w:t>
      </w:r>
    </w:p>
    <w:bookmarkEnd w:id="19"/>
    <w:bookmarkStart w:name="z33"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0"/>
    <w:bookmarkStart w:name="z34" w:id="21"/>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басшысына жолдайды, 5 (бес) минут ішінде;</w:t>
      </w:r>
    </w:p>
    <w:bookmarkEnd w:id="21"/>
    <w:bookmarkStart w:name="z35" w:id="22"/>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көрсетілетін қызметті берушінің жауапты орындаушысына жолдайды, 5 (бес) минут ішінде;</w:t>
      </w:r>
    </w:p>
    <w:bookmarkEnd w:id="22"/>
    <w:bookmarkStart w:name="z36" w:id="23"/>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құжаттардың толықтығын және рұқсат беру талаптарына сәйкестігін тексереді, мемлекеттік көрсетілетін қызмет нәтижесін дайындайды және қол қою үшін көрсетілетін қызметті берушінің басшысына жолдайды, 20 (жиырма) минут ішінде;</w:t>
      </w:r>
    </w:p>
    <w:bookmarkEnd w:id="23"/>
    <w:bookmarkStart w:name="z37" w:id="2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көрсетілетін қызметті берушінің кеңсе қызметкеріне жолдайды, 5 (бес) минут ішінде;</w:t>
      </w:r>
    </w:p>
    <w:bookmarkEnd w:id="24"/>
    <w:bookmarkStart w:name="z38" w:id="25"/>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көрсетілетін қызметті алушының "жеке кабинетіне" портал арқылы жолдайды, 5 (бес) минут ішінде.</w:t>
      </w:r>
    </w:p>
    <w:bookmarkEnd w:id="25"/>
    <w:bookmarkStart w:name="z39" w:id="26"/>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6"/>
    <w:bookmarkStart w:name="z40" w:id="27"/>
    <w:p>
      <w:pPr>
        <w:spacing w:after="0"/>
        <w:ind w:left="0"/>
        <w:jc w:val="both"/>
      </w:pPr>
      <w:r>
        <w:rPr>
          <w:rFonts w:ascii="Times New Roman"/>
          <w:b w:val="false"/>
          <w:i w:val="false"/>
          <w:color w:val="000000"/>
          <w:sz w:val="28"/>
        </w:rPr>
        <w:t>
      1) қызмет алушының өтінішін тіркеу;</w:t>
      </w:r>
    </w:p>
    <w:bookmarkEnd w:id="27"/>
    <w:bookmarkStart w:name="z41" w:id="28"/>
    <w:p>
      <w:pPr>
        <w:spacing w:after="0"/>
        <w:ind w:left="0"/>
        <w:jc w:val="both"/>
      </w:pPr>
      <w:r>
        <w:rPr>
          <w:rFonts w:ascii="Times New Roman"/>
          <w:b w:val="false"/>
          <w:i w:val="false"/>
          <w:color w:val="000000"/>
          <w:sz w:val="28"/>
        </w:rPr>
        <w:t>
      2) қызмет берушінің басшысының бұрыштамасы;</w:t>
      </w:r>
    </w:p>
    <w:bookmarkEnd w:id="28"/>
    <w:bookmarkStart w:name="z42" w:id="29"/>
    <w:p>
      <w:pPr>
        <w:spacing w:after="0"/>
        <w:ind w:left="0"/>
        <w:jc w:val="both"/>
      </w:pPr>
      <w:r>
        <w:rPr>
          <w:rFonts w:ascii="Times New Roman"/>
          <w:b w:val="false"/>
          <w:i w:val="false"/>
          <w:color w:val="000000"/>
          <w:sz w:val="28"/>
        </w:rPr>
        <w:t>
      3) жауапты маманмен құжаттарды қарау;</w:t>
      </w:r>
    </w:p>
    <w:bookmarkEnd w:id="29"/>
    <w:bookmarkStart w:name="z43" w:id="30"/>
    <w:p>
      <w:pPr>
        <w:spacing w:after="0"/>
        <w:ind w:left="0"/>
        <w:jc w:val="both"/>
      </w:pPr>
      <w:r>
        <w:rPr>
          <w:rFonts w:ascii="Times New Roman"/>
          <w:b w:val="false"/>
          <w:i w:val="false"/>
          <w:color w:val="000000"/>
          <w:sz w:val="28"/>
        </w:rPr>
        <w:t>
      4) мемлекеттік қызметті көрсету нәтижесін дайындау;</w:t>
      </w:r>
    </w:p>
    <w:bookmarkEnd w:id="30"/>
    <w:bookmarkStart w:name="z44" w:id="31"/>
    <w:p>
      <w:pPr>
        <w:spacing w:after="0"/>
        <w:ind w:left="0"/>
        <w:jc w:val="both"/>
      </w:pPr>
      <w:r>
        <w:rPr>
          <w:rFonts w:ascii="Times New Roman"/>
          <w:b w:val="false"/>
          <w:i w:val="false"/>
          <w:color w:val="000000"/>
          <w:sz w:val="28"/>
        </w:rPr>
        <w:t>
      5) мемлекеттік қызметті көрсету нәтижесін қызметті берушінің басшысымен қол қоюы;</w:t>
      </w:r>
    </w:p>
    <w:bookmarkEnd w:id="31"/>
    <w:bookmarkStart w:name="z45" w:id="32"/>
    <w:p>
      <w:pPr>
        <w:spacing w:after="0"/>
        <w:ind w:left="0"/>
        <w:jc w:val="both"/>
      </w:pPr>
      <w:r>
        <w:rPr>
          <w:rFonts w:ascii="Times New Roman"/>
          <w:b w:val="false"/>
          <w:i w:val="false"/>
          <w:color w:val="000000"/>
          <w:sz w:val="28"/>
        </w:rPr>
        <w:t>
      6) мемлекеттік қызметті көрсету нәтижесін портал арқылы қызмет алушының "жеке кабинетіне" жіберу.</w:t>
      </w:r>
    </w:p>
    <w:bookmarkEnd w:id="32"/>
    <w:bookmarkStart w:name="z46" w:id="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7"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8"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9"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0"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51" w:id="38"/>
    <w:p>
      <w:pPr>
        <w:spacing w:after="0"/>
        <w:ind w:left="0"/>
        <w:jc w:val="both"/>
      </w:pPr>
      <w:r>
        <w:rPr>
          <w:rFonts w:ascii="Times New Roman"/>
          <w:b w:val="false"/>
          <w:i w:val="false"/>
          <w:color w:val="000000"/>
          <w:sz w:val="28"/>
        </w:rPr>
        <w:t>
      8. Мемлекеттік қызметті көрсету үдерісінде рәсімдердің келесі реттілігі жүзеге асырылады:</w:t>
      </w:r>
    </w:p>
    <w:bookmarkEnd w:id="38"/>
    <w:bookmarkStart w:name="z52" w:id="39"/>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тіркейуі және оларды көрсетілетін қызметті берушінің басшысына жолдауы, 5 (бес) минут ішінде;</w:t>
      </w:r>
    </w:p>
    <w:bookmarkEnd w:id="39"/>
    <w:bookmarkStart w:name="z53" w:id="40"/>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танысуы және көрсетілетін қызметті берушінің жауапты орындаушысына жолдауы, 5 (бес) минут ішінде;</w:t>
      </w:r>
    </w:p>
    <w:bookmarkEnd w:id="40"/>
    <w:bookmarkStart w:name="z54" w:id="41"/>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қарауы, құжаттардың толықтығын және рұқсат беру талаптарына сәйкестігін тексеруі, мемлекеттік көрсетілетін қызмет нәтижесін дайындауы және қол қою үшін көрсетілетін қызметті берушінің басшысына жолдауы, 20 (жиырма) минут ішінде;</w:t>
      </w:r>
    </w:p>
    <w:bookmarkEnd w:id="41"/>
    <w:bookmarkStart w:name="z55" w:id="4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қоюы және көрсетілетін қызметті берушінің кеңсе қызметкеріне жолдауы, 5 (бес) минут ішінде;</w:t>
      </w:r>
    </w:p>
    <w:bookmarkEnd w:id="42"/>
    <w:bookmarkStart w:name="z56" w:id="43"/>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тіркеуі және көрсетілетін қызметті алушының "жеке кабинетіне" портал арқылы жолдауы, 5 (бес) минут ішінде.</w:t>
      </w:r>
    </w:p>
    <w:bookmarkEnd w:id="43"/>
    <w:bookmarkStart w:name="z57" w:id="44"/>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4"/>
    <w:bookmarkStart w:name="z58" w:id="45"/>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45"/>
    <w:bookmarkStart w:name="z59" w:id="46"/>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46"/>
    <w:bookmarkStart w:name="z60" w:id="47"/>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47"/>
    <w:bookmarkStart w:name="z61" w:id="48"/>
    <w:p>
      <w:pPr>
        <w:spacing w:after="0"/>
        <w:ind w:left="0"/>
        <w:jc w:val="both"/>
      </w:pPr>
      <w:r>
        <w:rPr>
          <w:rFonts w:ascii="Times New Roman"/>
          <w:b w:val="false"/>
          <w:i w:val="false"/>
          <w:color w:val="000000"/>
          <w:sz w:val="28"/>
        </w:rPr>
        <w:t>
      3) 1-шарт – порталда логин (бизнес-сәйкестендіру нөмірі/жеке-сәйкестендіру нөмірі) және құпия сөз арқылы тіркелген көрсетілген қызметті алушы туралы деректердің нақтылығын тексеру;</w:t>
      </w:r>
    </w:p>
    <w:bookmarkEnd w:id="48"/>
    <w:bookmarkStart w:name="z62" w:id="49"/>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49"/>
    <w:bookmarkStart w:name="z63" w:id="50"/>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50"/>
    <w:bookmarkStart w:name="z64" w:id="51"/>
    <w:p>
      <w:pPr>
        <w:spacing w:after="0"/>
        <w:ind w:left="0"/>
        <w:jc w:val="both"/>
      </w:pPr>
      <w:r>
        <w:rPr>
          <w:rFonts w:ascii="Times New Roman"/>
          <w:b w:val="false"/>
          <w:i w:val="false"/>
          <w:color w:val="000000"/>
          <w:sz w:val="28"/>
        </w:rPr>
        <w:t>
      6) 4-процесс – көрсетілетін қызметті алушының сұрауды растау (қол қою) үшін электрондық цифрлық қолтаңбасы тіркеу куәлігін таңдауы;</w:t>
      </w:r>
    </w:p>
    <w:bookmarkEnd w:id="51"/>
    <w:bookmarkStart w:name="z65" w:id="52"/>
    <w:p>
      <w:pPr>
        <w:spacing w:after="0"/>
        <w:ind w:left="0"/>
        <w:jc w:val="both"/>
      </w:pPr>
      <w:r>
        <w:rPr>
          <w:rFonts w:ascii="Times New Roman"/>
          <w:b w:val="false"/>
          <w:i w:val="false"/>
          <w:color w:val="000000"/>
          <w:sz w:val="28"/>
        </w:rPr>
        <w:t>
      7) 2-шарт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нөмірі/бизнес-сәйкестендіру нөмірі мен электрондық цифрлық қолтаңбасы тіркеу куәлігінде көрсетілген жеке сәйкестендіру нөмірі/бизнес-сәйкестендіру нөмірі арасындағы сәйкестендіру деректерінің сәйкестігін тексеру;</w:t>
      </w:r>
    </w:p>
    <w:bookmarkEnd w:id="52"/>
    <w:bookmarkStart w:name="z66" w:id="53"/>
    <w:p>
      <w:pPr>
        <w:spacing w:after="0"/>
        <w:ind w:left="0"/>
        <w:jc w:val="both"/>
      </w:pPr>
      <w:r>
        <w:rPr>
          <w:rFonts w:ascii="Times New Roman"/>
          <w:b w:val="false"/>
          <w:i w:val="false"/>
          <w:color w:val="000000"/>
          <w:sz w:val="28"/>
        </w:rPr>
        <w:t>
      8) 5-процесс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53"/>
    <w:bookmarkStart w:name="z67" w:id="54"/>
    <w:p>
      <w:pPr>
        <w:spacing w:after="0"/>
        <w:ind w:left="0"/>
        <w:jc w:val="both"/>
      </w:pPr>
      <w:r>
        <w:rPr>
          <w:rFonts w:ascii="Times New Roman"/>
          <w:b w:val="false"/>
          <w:i w:val="false"/>
          <w:color w:val="000000"/>
          <w:sz w:val="28"/>
        </w:rPr>
        <w:t>
      9) 6-процесс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54"/>
    <w:bookmarkStart w:name="z68" w:id="55"/>
    <w:p>
      <w:pPr>
        <w:spacing w:after="0"/>
        <w:ind w:left="0"/>
        <w:jc w:val="both"/>
      </w:pPr>
      <w:r>
        <w:rPr>
          <w:rFonts w:ascii="Times New Roman"/>
          <w:b w:val="false"/>
          <w:i w:val="false"/>
          <w:color w:val="000000"/>
          <w:sz w:val="28"/>
        </w:rPr>
        <w:t>
      10) 7-процесс – порталда құжатты тіркеу және өңдеу;</w:t>
      </w:r>
    </w:p>
    <w:bookmarkEnd w:id="55"/>
    <w:bookmarkStart w:name="z69" w:id="56"/>
    <w:p>
      <w:pPr>
        <w:spacing w:after="0"/>
        <w:ind w:left="0"/>
        <w:jc w:val="both"/>
      </w:pPr>
      <w:r>
        <w:rPr>
          <w:rFonts w:ascii="Times New Roman"/>
          <w:b w:val="false"/>
          <w:i w:val="false"/>
          <w:color w:val="000000"/>
          <w:sz w:val="28"/>
        </w:rPr>
        <w:t>
      11) 3-шарт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56"/>
    <w:bookmarkStart w:name="z70" w:id="57"/>
    <w:p>
      <w:pPr>
        <w:spacing w:after="0"/>
        <w:ind w:left="0"/>
        <w:jc w:val="both"/>
      </w:pPr>
      <w:r>
        <w:rPr>
          <w:rFonts w:ascii="Times New Roman"/>
          <w:b w:val="false"/>
          <w:i w:val="false"/>
          <w:color w:val="000000"/>
          <w:sz w:val="28"/>
        </w:rPr>
        <w:t>
      12) 8-процесс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57"/>
    <w:bookmarkStart w:name="z71" w:id="58"/>
    <w:p>
      <w:pPr>
        <w:spacing w:after="0"/>
        <w:ind w:left="0"/>
        <w:jc w:val="both"/>
      </w:pPr>
      <w:r>
        <w:rPr>
          <w:rFonts w:ascii="Times New Roman"/>
          <w:b w:val="false"/>
          <w:i w:val="false"/>
          <w:color w:val="000000"/>
          <w:sz w:val="28"/>
        </w:rPr>
        <w:t>
      13) 9-процесс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қолтаңбасымен куәландырылған электрондық құжат түрінде портал арқылы көрсетілетін қызметті алушының "жеке кабинетіне" жолданады.</w:t>
      </w:r>
    </w:p>
    <w:bookmarkEnd w:id="58"/>
    <w:bookmarkStart w:name="z72" w:id="59"/>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9"/>
    <w:bookmarkStart w:name="z73" w:id="6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60"/>
    <w:bookmarkStart w:name="z74" w:id="6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саласындағы жобаларды басқару</w:t>
            </w:r>
            <w:r>
              <w:br/>
            </w:r>
            <w:r>
              <w:rPr>
                <w:rFonts w:ascii="Times New Roman"/>
                <w:b w:val="false"/>
                <w:i w:val="false"/>
                <w:color w:val="000000"/>
                <w:sz w:val="20"/>
              </w:rPr>
              <w:t>жөніндегі ұйымдарды аккредиттеу"</w:t>
            </w:r>
            <w:r>
              <w:br/>
            </w:r>
            <w:r>
              <w:rPr>
                <w:rFonts w:ascii="Times New Roman"/>
                <w:b w:val="false"/>
                <w:i w:val="false"/>
                <w:color w:val="000000"/>
                <w:sz w:val="20"/>
              </w:rPr>
              <w:t>мемлекеттік қызметінің регламентіне</w:t>
            </w:r>
            <w:r>
              <w:br/>
            </w:r>
            <w:r>
              <w:rPr>
                <w:rFonts w:ascii="Times New Roman"/>
                <w:b w:val="false"/>
                <w:i w:val="false"/>
                <w:color w:val="000000"/>
                <w:sz w:val="20"/>
              </w:rPr>
              <w:t>1-қосымша</w:t>
            </w:r>
          </w:p>
        </w:tc>
      </w:tr>
    </w:tbl>
    <w:bookmarkStart w:name="z80" w:id="62"/>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62"/>
    <w:bookmarkStart w:name="z8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4"/>
    <w:p>
      <w:pPr>
        <w:spacing w:after="0"/>
        <w:ind w:left="0"/>
        <w:jc w:val="left"/>
      </w:pPr>
      <w:r>
        <w:rPr>
          <w:rFonts w:ascii="Times New Roman"/>
          <w:b/>
          <w:i w:val="false"/>
          <w:color w:val="000000"/>
        </w:rPr>
        <w:t xml:space="preserve"> Шартты белгілер:</w:t>
      </w:r>
    </w:p>
    <w:bookmarkEnd w:id="64"/>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4676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саласындағы жобаларды басқару</w:t>
            </w:r>
            <w:r>
              <w:br/>
            </w:r>
            <w:r>
              <w:rPr>
                <w:rFonts w:ascii="Times New Roman"/>
                <w:b w:val="false"/>
                <w:i w:val="false"/>
                <w:color w:val="000000"/>
                <w:sz w:val="20"/>
              </w:rPr>
              <w:t>жөніндегі ұйымдарды аккредиттеу"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89" w:id="66"/>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қызметтің регламенті" мемлекеттік көрсетілетін қызметтің бизнес-процестерінің анықтамалығы</w:t>
      </w:r>
    </w:p>
    <w:bookmarkEnd w:id="66"/>
    <w:bookmarkStart w:name="z9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8"/>
    <w:p>
      <w:pPr>
        <w:spacing w:after="0"/>
        <w:ind w:left="0"/>
        <w:jc w:val="left"/>
      </w:pPr>
      <w:r>
        <w:rPr>
          <w:rFonts w:ascii="Times New Roman"/>
          <w:b/>
          <w:i w:val="false"/>
          <w:color w:val="000000"/>
        </w:rPr>
        <w:t xml:space="preserve"> Шартты белгілер:</w:t>
      </w:r>
    </w:p>
    <w:bookmarkEnd w:id="68"/>
    <w:bookmarkStart w:name="z9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2230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