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165f" w14:textId="5771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коммуналдық және қатты тұрмыстық қалдықтарды жою және шығару, жинауға тарифтері және нормаларды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2019 жылғы 22 қазандағы № 41-240 шешімі. Алматы облысы Әділет департаментінде 2019 жылы 5 қарашада № 5292 болып тіркелді. Күші жойылды - Жетісу облысы Текелі қалалық мәслихатының 2023 жылғы 19 қыркүйектегі № 8-41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Текелі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8-41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жылдың 9 қаңтардағы Қазақстан Республикасы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қаласы бойынша коммуналдық қалдықтардың түзілу және жинақталу нормалары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қаласы бойынша тұрмыстық қатты қалдықтарды жинауға, әкетуге, кәдеге жаратуға арналған тарифтер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41-240 шешіміне 1-қосымша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коммуналдық қалдықтарды түзілу және жинақтау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Болжауларды жинақтау ставкасы (жыл)*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жайлы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22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41-240 шешіміне 2-қосымша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тұрмыстық қатты қалдықтарды жинауға, әкетуге және кәдеге жарату арналған тарифтері.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Түзілу нормасы,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тарифі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және кәдеге жарату қызметінің құны, айына,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және заңды тұлғалар (1м3)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 контейнерлері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 контейнерлері жок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