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f612" w14:textId="834f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2019 жылғы 16 тамыздағы № 41-278 шешімі. Ақмола облысының Әділет департаментінде 2019 жылғы 20 тамызда № 7326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2017 жылғы 3 наурызда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5" w:id="4"/>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Осы Қағидаларының мақсаттары үшін әлеуметтік көмек ретінде уәкілетті органмен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Start w:name="z7" w:id="5"/>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(бір рет);";</w:t>
      </w:r>
    </w:p>
    <w:bookmarkStart w:name="z8" w:id="6"/>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 Демократиялық Республикасы аумағындағы ұрыс қимылдарына қатысқандардың қатарынан тұлғаларға;";</w:t>
      </w:r>
    </w:p>
    <w:bookmarkStart w:name="z9" w:id="7"/>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9) тармақшасының</w:t>
      </w:r>
      <w:r>
        <w:rPr>
          <w:rFonts w:ascii="Times New Roman"/>
          <w:b w:val="false"/>
          <w:i w:val="false"/>
          <w:color w:val="000000"/>
          <w:sz w:val="28"/>
        </w:rPr>
        <w:t xml:space="preserve"> 7 абзацы жаңа редакцияда баяндалсын:</w:t>
      </w:r>
    </w:p>
    <w:bookmarkEnd w:id="7"/>
    <w:p>
      <w:pPr>
        <w:spacing w:after="0"/>
        <w:ind w:left="0"/>
        <w:jc w:val="both"/>
      </w:pPr>
      <w:r>
        <w:rPr>
          <w:rFonts w:ascii="Times New Roman"/>
          <w:b w:val="false"/>
          <w:i w:val="false"/>
          <w:color w:val="000000"/>
          <w:sz w:val="28"/>
        </w:rPr>
        <w:t>
      "аз қамтылған, халықтың (отбасылардың) әлеуметтік жағынан әлсіз топтарына жататын күндізгі оқу нысаны бойынша оқитын колледж студенттеріне оқу орнымен жасасқан келісім шарттың көшірмесі, оқу орнынан берілген анықтама, кент, ауыл, ауылдық округ әкімінің қолдаухаты, және төлеу туралы квитанциялары негізінде оқу шығындарын 100 пайызға өтеу;";</w:t>
      </w:r>
    </w:p>
    <w:bookmarkStart w:name="z10" w:id="8"/>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10) тармақшасының</w:t>
      </w:r>
      <w:r>
        <w:rPr>
          <w:rFonts w:ascii="Times New Roman"/>
          <w:b w:val="false"/>
          <w:i w:val="false"/>
          <w:color w:val="000000"/>
          <w:sz w:val="28"/>
        </w:rPr>
        <w:t xml:space="preserve"> 5 абзацы жаңа редакцияда баяндалсын:</w:t>
      </w:r>
    </w:p>
    <w:bookmarkEnd w:id="8"/>
    <w:p>
      <w:pPr>
        <w:spacing w:after="0"/>
        <w:ind w:left="0"/>
        <w:jc w:val="both"/>
      </w:pPr>
      <w:r>
        <w:rPr>
          <w:rFonts w:ascii="Times New Roman"/>
          <w:b w:val="false"/>
          <w:i w:val="false"/>
          <w:color w:val="000000"/>
          <w:sz w:val="28"/>
        </w:rPr>
        <w:t>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 Қазақстан Республикасы Денсаулық сақтау министрінің 2017 жылғы 29 тамыздағы № 666 бұйрығымен бекітілген (Нормативтік құқықтық актілерді мемлекеттік тіркеу тізілімінде № 15724 тіркелген) тізбесіне енгізілмеген дәрі-дәрмектерді сатып алғандары үшін дәрігерлік-кеңестік комиссиясының қорытындысы бойынша 15 айлық есептік көрсеткіш мөлшерінде бір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қағидаларға 1- қосымшаға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 тармақтар</w:t>
      </w:r>
      <w:r>
        <w:rPr>
          <w:rFonts w:ascii="Times New Roman"/>
          <w:b w:val="false"/>
          <w:i w:val="false"/>
          <w:color w:val="000000"/>
          <w:sz w:val="28"/>
        </w:rPr>
        <w:t xml:space="preserve"> алынып тасталсын;</w:t>
      </w:r>
    </w:p>
    <w:bookmarkStart w:name="z13" w:id="9"/>
    <w:p>
      <w:pPr>
        <w:spacing w:after="0"/>
        <w:ind w:left="0"/>
        <w:jc w:val="both"/>
      </w:pPr>
      <w:r>
        <w:rPr>
          <w:rFonts w:ascii="Times New Roman"/>
          <w:b w:val="false"/>
          <w:i w:val="false"/>
          <w:color w:val="000000"/>
          <w:sz w:val="28"/>
        </w:rPr>
        <w:t xml:space="preserve">
      7 тармақ келесі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bookmarkEnd w:id="9"/>
    <w:p>
      <w:pPr>
        <w:spacing w:after="0"/>
        <w:ind w:left="0"/>
        <w:jc w:val="both"/>
      </w:pPr>
      <w:r>
        <w:rPr>
          <w:rFonts w:ascii="Times New Roman"/>
          <w:b w:val="false"/>
          <w:i w:val="false"/>
          <w:color w:val="000000"/>
          <w:sz w:val="28"/>
        </w:rPr>
        <w:t>
      "9) 1-2 қаңтар - Жаңа жыл (бір рет).";</w:t>
      </w:r>
    </w:p>
    <w:bookmarkStart w:name="z14" w:id="10"/>
    <w:p>
      <w:pPr>
        <w:spacing w:after="0"/>
        <w:ind w:left="0"/>
        <w:jc w:val="both"/>
      </w:pPr>
      <w:r>
        <w:rPr>
          <w:rFonts w:ascii="Times New Roman"/>
          <w:b w:val="false"/>
          <w:i w:val="false"/>
          <w:color w:val="000000"/>
          <w:sz w:val="28"/>
        </w:rPr>
        <w:t xml:space="preserve">
      9 тармақ келесі мазмұндағы </w:t>
      </w:r>
      <w:r>
        <w:rPr>
          <w:rFonts w:ascii="Times New Roman"/>
          <w:b w:val="false"/>
          <w:i w:val="false"/>
          <w:color w:val="000000"/>
          <w:sz w:val="28"/>
        </w:rPr>
        <w:t>7-1) тармақшамен</w:t>
      </w:r>
      <w:r>
        <w:rPr>
          <w:rFonts w:ascii="Times New Roman"/>
          <w:b w:val="false"/>
          <w:i w:val="false"/>
          <w:color w:val="000000"/>
          <w:sz w:val="28"/>
        </w:rPr>
        <w:t xml:space="preserve"> толықтырылсын:</w:t>
      </w:r>
    </w:p>
    <w:bookmarkEnd w:id="10"/>
    <w:p>
      <w:pPr>
        <w:spacing w:after="0"/>
        <w:ind w:left="0"/>
        <w:jc w:val="both"/>
      </w:pPr>
      <w:r>
        <w:rPr>
          <w:rFonts w:ascii="Times New Roman"/>
          <w:b w:val="false"/>
          <w:i w:val="false"/>
          <w:color w:val="000000"/>
          <w:sz w:val="28"/>
        </w:rPr>
        <w:t>
      "7-1) 1-2 қантар - Жаңа жылға:</w:t>
      </w:r>
    </w:p>
    <w:p>
      <w:pPr>
        <w:spacing w:after="0"/>
        <w:ind w:left="0"/>
        <w:jc w:val="both"/>
      </w:pPr>
      <w:r>
        <w:rPr>
          <w:rFonts w:ascii="Times New Roman"/>
          <w:b w:val="false"/>
          <w:i w:val="false"/>
          <w:color w:val="000000"/>
          <w:sz w:val="28"/>
        </w:rPr>
        <w:t>
      16 жасқа дейінгі мүгедек балаларға;";</w:t>
      </w:r>
    </w:p>
    <w:bookmarkStart w:name="z15" w:id="11"/>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мазмұндағы абзацтармен толықтырылсын:</w:t>
      </w:r>
    </w:p>
    <w:bookmarkEnd w:id="11"/>
    <w:p>
      <w:pPr>
        <w:spacing w:after="0"/>
        <w:ind w:left="0"/>
        <w:jc w:val="both"/>
      </w:pPr>
      <w:r>
        <w:rPr>
          <w:rFonts w:ascii="Times New Roman"/>
          <w:b w:val="false"/>
          <w:i w:val="false"/>
          <w:color w:val="000000"/>
          <w:sz w:val="28"/>
        </w:rPr>
        <w:t>
      "Ұлы Отан соғысының қатысушылары мен мүгедектеріне жеңілдіктері мен кепілдіктеріне теңестірілген тұлғаларға Қазақстан Республикасының аумағындағы госпитальдарға бару үшін темір жол (плацкарт вагон), автомобиль жолаушылар көлігімен (таксиден басқа) көрсетілген көлік құралдарының бірімен кететін станциядан госпитальге дейін жолақы құнын 100 пайыз төлеу мөлшерінде, бір рет;</w:t>
      </w:r>
    </w:p>
    <w:p>
      <w:pPr>
        <w:spacing w:after="0"/>
        <w:ind w:left="0"/>
        <w:jc w:val="both"/>
      </w:pPr>
      <w:r>
        <w:rPr>
          <w:rFonts w:ascii="Times New Roman"/>
          <w:b w:val="false"/>
          <w:i w:val="false"/>
          <w:color w:val="000000"/>
          <w:sz w:val="28"/>
        </w:rPr>
        <w:t>
      Ұлы Отан соғысының қатысушылары және оларға теңестірілген тұлғалар мен Ұлы Отан соғысына қатысушылардың жеңілдіктері мен кепілдіктеріне теңестірілген басқа санаттағы тұлғаларға, 1941 жылғы 22 маусымнан бастап 1945 жылғы 9 мамырға дейінгі кезеңде 6 айдан кем емес жұмыс өтілі аңықталған тұлғалар, еңбек ардагерлеріне, Социалистік Еңбек Ерлеріне өтініштің берілген күніне сәйкес кезек бойынша, мемлекеттік сатып алу өткізу арқылы, сатып алынған сауықтыру үшін жолдама;</w:t>
      </w:r>
    </w:p>
    <w:p>
      <w:pPr>
        <w:spacing w:after="0"/>
        <w:ind w:left="0"/>
        <w:jc w:val="both"/>
      </w:pPr>
      <w:r>
        <w:rPr>
          <w:rFonts w:ascii="Times New Roman"/>
          <w:b w:val="false"/>
          <w:i w:val="false"/>
          <w:color w:val="000000"/>
          <w:sz w:val="28"/>
        </w:rPr>
        <w:t>
      атаулы әлеуметтік көмек алушылар санынан көп балалы отбасыларға, жолаушылар көлігінің ауылдық маршрутының жолақысын төлеу үшін, аналарға - жол жүру үшін 100 пайыздық төлеу, 7 жастан 18 жасқа дейінгі балаларға жол жүру құнының 50 пайызы, билеттерді ұсыну бойынша, ай сайын.".</w:t>
      </w:r>
    </w:p>
    <w:bookmarkStart w:name="z16" w:id="1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И.Поздняков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