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ddfce" w14:textId="e7ddf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облысының азаматтық қызметшілері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мамандарына жиырма бес пайызға жоғарылатылған лауазымдық айлықақылар мен тарифтiк мөлшерлемелер белгiлеу туралы" Ақмола облыстық мәслихатының 2017 жылғы 29 наурыздағы № 6С-9-7 шешіміне өзгерістер енгізу туралы</w:t>
      </w:r>
    </w:p>
    <w:p>
      <w:pPr>
        <w:spacing w:after="0"/>
        <w:ind w:left="0"/>
        <w:jc w:val="both"/>
      </w:pPr>
      <w:r>
        <w:rPr>
          <w:rFonts w:ascii="Times New Roman"/>
          <w:b w:val="false"/>
          <w:i w:val="false"/>
          <w:color w:val="000000"/>
          <w:sz w:val="28"/>
        </w:rPr>
        <w:t>Ақмола облыстық мәслихатының 2019 жылғы 25 қазандағы № 6С-38-3 шешімі. Ақмола облысының Әділет департаментінде 2019 жылғы 30 қазанда № 7448 болып тіркелді</w:t>
      </w:r>
    </w:p>
    <w:p>
      <w:pPr>
        <w:spacing w:after="0"/>
        <w:ind w:left="0"/>
        <w:jc w:val="both"/>
      </w:pPr>
      <w:bookmarkStart w:name="z1" w:id="0"/>
      <w:r>
        <w:rPr>
          <w:rFonts w:ascii="Times New Roman"/>
          <w:b w:val="false"/>
          <w:i w:val="false"/>
          <w:color w:val="000000"/>
          <w:sz w:val="28"/>
        </w:rPr>
        <w:t xml:space="preserve">
      2015 жылғы 23 қарашадағы Қазақстан Республикасы Еңбек Кодексінің 139-бабының </w:t>
      </w:r>
      <w:r>
        <w:rPr>
          <w:rFonts w:ascii="Times New Roman"/>
          <w:b w:val="false"/>
          <w:i w:val="false"/>
          <w:color w:val="000000"/>
          <w:sz w:val="28"/>
        </w:rPr>
        <w:t>9-тармағына</w:t>
      </w:r>
      <w:r>
        <w:rPr>
          <w:rFonts w:ascii="Times New Roman"/>
          <w:b w:val="false"/>
          <w:i w:val="false"/>
          <w:color w:val="000000"/>
          <w:sz w:val="28"/>
        </w:rPr>
        <w:t xml:space="preserve"> сәйкес, Ақмола облыстық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"Ақмола облысының азаматтық қызметшілері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мамандарына жиырма бес пайызға жоғарылатылған лауазымдық айлықақылар мен тарифтiк мөлшерлемелер белгiлеу туралы" Ақмола облыстық мәслихатының 2017 жылғы 29 наурыздағы № 6С-9-7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актiлердi мемлекеттiк тіркеу тізілімінде № 5928 болып тiркелген, 2017 жылғы 18 мамырда Қазақстан Республикасы нормативтік құқықтық актілерінің электрондық түрдегі эталондық бақылау банкінде жарияланған)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"Азаматтық қызметшілер болып табылатын және Ақмола облысының ауылдық жерде жұмыс істейтін денсаулық сақтау, әлеуметтiк қамсыздандыру, бiлiм беру, мәдениет, спорт, ветеринария және орман шаруашылығы саласындағы мамандарға қызметтiң осы түрлерiмен қалалық жағдайда айналысатын азаматтық қызметшiлердiң айлықақыларымен және мөлшерлемелерімен салыстырғанда жиырма бес пайызға жоғарылатылған лауазымдық айлықақылар мен тарифтiк мөлшерлемелерін белгiлеу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Азаматтық қызметшілер болып табылатын және Ақмола облысының ауылдық жерде жұмыс істейтін денсаулық сақтау, әлеуметтік қорғау қамсыздандыру, білім беру, мәдениет, спорт, ветеринария және орман шаруашылығы саласындағы мамандарға, облыстық бюджет қаражаты есебінен қызметтiң осы түрлерiмен қалалық жағдайда айналысатын азаматтық қызметшiлердiң айлықақыларымен және мөлшерлемелерімен салыстырғанда жиырма бес пайызға жоғарылатылған лауазымдық айлықақылар мен тарифтiк мөлшерлемелері белгiленсін.".</w:t>
      </w:r>
    </w:p>
    <w:bookmarkStart w:name="z5" w:id="3"/>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облыстық</w:t>
            </w:r>
            <w:r>
              <w:br/>
            </w:r>
            <w:r>
              <w:rPr>
                <w:rFonts w:ascii="Times New Roman"/>
                <w:b w:val="false"/>
                <w:i/>
                <w:color w:val="000000"/>
                <w:sz w:val="20"/>
              </w:rPr>
              <w:t>мәслихаты сессиясының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Ғ.Бекмағамбетов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облыстық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Ә.Баймағамбетов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