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5b9e" w14:textId="2505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22 сәуірдегі № 159 бұйрығы. Қазақстан Республикасының Әділет министрлігінде 2019 жылғы 23 сәуірде № 18574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11184 болып тіркелген, "Әділет" Қазақстан Республикасы нормативтік құқықтық актілерінің ақпараттық-құқықтық актілер жүйесінде 2015 жылғы 18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коммерциялық емес қоғамы (бұдан әрі – Мемлекеттік корпорация); </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6" w:id="4"/>
    <w:p>
      <w:pPr>
        <w:spacing w:after="0"/>
        <w:ind w:left="0"/>
        <w:jc w:val="both"/>
      </w:pPr>
      <w:r>
        <w:rPr>
          <w:rFonts w:ascii="Times New Roman"/>
          <w:b w:val="false"/>
          <w:i w:val="false"/>
          <w:color w:val="000000"/>
          <w:sz w:val="28"/>
        </w:rPr>
        <w:t>
      4. Мемлекеттік қызмет көрсету мерзімдері:</w:t>
      </w:r>
    </w:p>
    <w:bookmarkEnd w:id="4"/>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 арқылы өтініш берген кезде - 19 (он тоғыз) жұмыс күні;</w:t>
      </w:r>
    </w:p>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 </w:t>
      </w:r>
    </w:p>
    <w:p>
      <w:pPr>
        <w:spacing w:after="0"/>
        <w:ind w:left="0"/>
        <w:jc w:val="both"/>
      </w:pPr>
      <w:r>
        <w:rPr>
          <w:rFonts w:ascii="Times New Roman"/>
          <w:b w:val="false"/>
          <w:i w:val="false"/>
          <w:color w:val="000000"/>
          <w:sz w:val="28"/>
        </w:rPr>
        <w:t>
      2) Мемлекеттік корпорацияда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Мемлекеттік корпорацияның қызмет көрсетудің рұқсат берілетін ең ұзақ уақыты –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Мемлекеттік көрсетілетін қызмет көрсетудің нәтижесі - осы мемлекеттік көрсетілетін қызмет стандартына 1-қосымшаға сәйкес нысан бойынша қамқоршылық немесе қорғаншылық белгілеу туралы Астана, Алматы және Шымкент қалаларының, аудандардың және облыстық маңызы бар қала әкімдігінің қаулысы не осы мемлекеттік көрсетілетін қызмет стандартының 10-тармағында көрсетілген негіздер бойынша мемлекеттік қызмет көрсетуден бас тарту туралы дәлелді жауап.</w:t>
      </w:r>
    </w:p>
    <w:bookmarkEnd w:id="5"/>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Жұмыс кестесі:</w:t>
      </w:r>
    </w:p>
    <w:bookmarkEnd w:id="6"/>
    <w:p>
      <w:pPr>
        <w:spacing w:after="0"/>
        <w:ind w:left="0"/>
        <w:jc w:val="both"/>
      </w:pPr>
      <w:r>
        <w:rPr>
          <w:rFonts w:ascii="Times New Roman"/>
          <w:b w:val="false"/>
          <w:i w:val="false"/>
          <w:color w:val="000000"/>
          <w:sz w:val="28"/>
        </w:rPr>
        <w:t>
      1)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Start w:name="z11" w:id="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7"/>
    <w:p>
      <w:pPr>
        <w:spacing w:after="0"/>
        <w:ind w:left="0"/>
        <w:jc w:val="both"/>
      </w:pPr>
      <w:r>
        <w:rPr>
          <w:rFonts w:ascii="Times New Roman"/>
          <w:b w:val="false"/>
          <w:i w:val="false"/>
          <w:color w:val="000000"/>
          <w:sz w:val="28"/>
        </w:rPr>
        <w:t>
      Мемлекеттік корпорацияда:</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0"/>
        <w:ind w:left="0"/>
        <w:jc w:val="both"/>
      </w:pPr>
      <w:r>
        <w:rPr>
          <w:rFonts w:ascii="Times New Roman"/>
          <w:b w:val="false"/>
          <w:i w:val="false"/>
          <w:color w:val="000000"/>
          <w:sz w:val="28"/>
        </w:rPr>
        <w:t>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p>
      <w:pPr>
        <w:spacing w:after="0"/>
        <w:ind w:left="0"/>
        <w:jc w:val="both"/>
      </w:pPr>
      <w:r>
        <w:rPr>
          <w:rFonts w:ascii="Times New Roman"/>
          <w:b w:val="false"/>
          <w:i w:val="false"/>
          <w:color w:val="000000"/>
          <w:sz w:val="28"/>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(2008 жылға дейін бала некесіз туылған жағдайда) көшiрмелері;</w:t>
      </w:r>
    </w:p>
    <w:p>
      <w:pPr>
        <w:spacing w:after="0"/>
        <w:ind w:left="0"/>
        <w:jc w:val="both"/>
      </w:pPr>
      <w:r>
        <w:rPr>
          <w:rFonts w:ascii="Times New Roman"/>
          <w:b w:val="false"/>
          <w:i w:val="false"/>
          <w:color w:val="000000"/>
          <w:sz w:val="28"/>
        </w:rPr>
        <w:t>
      8) көрсетілетін қызметті алушының және (немесе) егер некеде тұрған болса, жұбайының (зайыбының) табысы туралы мәліметтер;</w:t>
      </w:r>
    </w:p>
    <w:p>
      <w:pPr>
        <w:spacing w:after="0"/>
        <w:ind w:left="0"/>
        <w:jc w:val="both"/>
      </w:pPr>
      <w:r>
        <w:rPr>
          <w:rFonts w:ascii="Times New Roman"/>
          <w:b w:val="false"/>
          <w:i w:val="false"/>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0"/>
        <w:ind w:left="0"/>
        <w:jc w:val="both"/>
      </w:pPr>
      <w:r>
        <w:rPr>
          <w:rFonts w:ascii="Times New Roman"/>
          <w:b w:val="false"/>
          <w:i w:val="false"/>
          <w:color w:val="000000"/>
          <w:sz w:val="28"/>
        </w:rPr>
        <w:t>
      10) (он жасқа толған жағдайда) баланың (балалардың) пікірі.</w:t>
      </w:r>
    </w:p>
    <w:p>
      <w:pPr>
        <w:spacing w:after="0"/>
        <w:ind w:left="0"/>
        <w:jc w:val="both"/>
      </w:pPr>
      <w:r>
        <w:rPr>
          <w:rFonts w:ascii="Times New Roman"/>
          <w:b w:val="false"/>
          <w:i w:val="false"/>
          <w:color w:val="000000"/>
          <w:sz w:val="28"/>
        </w:rPr>
        <w:t>
      Құжаттар тексеру үшін түпнұсқада ұсынылады, содан кейін түпнұсқалар қызмет алушыға қайтарылады;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pPr>
        <w:spacing w:after="0"/>
        <w:ind w:left="0"/>
        <w:jc w:val="both"/>
      </w:pPr>
      <w:r>
        <w:rPr>
          <w:rFonts w:ascii="Times New Roman"/>
          <w:b w:val="false"/>
          <w:i w:val="false"/>
          <w:color w:val="000000"/>
          <w:sz w:val="28"/>
        </w:rPr>
        <w:t>
      2) егер некеде тұрған жағдайда, жұбайының (зайыбының) нотариалды расталған келісімнің электрондық көшірмесі;</w:t>
      </w:r>
    </w:p>
    <w:p>
      <w:pPr>
        <w:spacing w:after="0"/>
        <w:ind w:left="0"/>
        <w:jc w:val="both"/>
      </w:pPr>
      <w:r>
        <w:rPr>
          <w:rFonts w:ascii="Times New Roman"/>
          <w:b w:val="false"/>
          <w:i w:val="false"/>
          <w:color w:val="000000"/>
          <w:sz w:val="28"/>
        </w:rPr>
        <w:t xml:space="preserve">
      3)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тіркелген) (бұдан әрі–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0"/>
        <w:ind w:left="0"/>
        <w:jc w:val="both"/>
      </w:pPr>
      <w:r>
        <w:rPr>
          <w:rFonts w:ascii="Times New Roman"/>
          <w:b w:val="false"/>
          <w:i w:val="false"/>
          <w:color w:val="000000"/>
          <w:sz w:val="28"/>
        </w:rPr>
        <w:t>
      4) 2008 жылға дейін Қазақстан Республикасынан тыс жерде некеге тұрған немесе бұзған жағдайда некеге тұру немесе бұзу туралы куәліктің электрондық көшірмесі (түпнұсқасы сәйкестендіру үшін талап етіледі);</w:t>
      </w:r>
    </w:p>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p>
    <w:p>
      <w:pPr>
        <w:spacing w:after="0"/>
        <w:ind w:left="0"/>
        <w:jc w:val="both"/>
      </w:pPr>
      <w:r>
        <w:rPr>
          <w:rFonts w:ascii="Times New Roman"/>
          <w:b w:val="false"/>
          <w:i w:val="false"/>
          <w:color w:val="000000"/>
          <w:sz w:val="28"/>
        </w:rPr>
        <w:t xml:space="preserve">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анықтаманың (2008 жылға дейін бала некесіз туылған жағдайда) электрондық көшiрмелері;</w:t>
      </w:r>
    </w:p>
    <w:p>
      <w:pPr>
        <w:spacing w:after="0"/>
        <w:ind w:left="0"/>
        <w:jc w:val="both"/>
      </w:pPr>
      <w:r>
        <w:rPr>
          <w:rFonts w:ascii="Times New Roman"/>
          <w:b w:val="false"/>
          <w:i w:val="false"/>
          <w:color w:val="000000"/>
          <w:sz w:val="28"/>
        </w:rPr>
        <w:t>
      7) көрсетілетін қызметті алушының және (немесе) егер некеде тұрған болса, жұбайының (зайыбының) табысы туралы мәліметтерінің электрондық көшірмелері;</w:t>
      </w:r>
    </w:p>
    <w:p>
      <w:pPr>
        <w:spacing w:after="0"/>
        <w:ind w:left="0"/>
        <w:jc w:val="both"/>
      </w:pPr>
      <w:r>
        <w:rPr>
          <w:rFonts w:ascii="Times New Roman"/>
          <w:b w:val="false"/>
          <w:i w:val="false"/>
          <w:color w:val="000000"/>
          <w:sz w:val="28"/>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0"/>
        <w:ind w:left="0"/>
        <w:jc w:val="both"/>
      </w:pPr>
      <w:r>
        <w:rPr>
          <w:rFonts w:ascii="Times New Roman"/>
          <w:b w:val="false"/>
          <w:i w:val="false"/>
          <w:color w:val="000000"/>
          <w:sz w:val="28"/>
        </w:rPr>
        <w:t>
      9) (он жасқа толған жағдайда) баланың (балалардың) пікірінің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(бала 2007 жылғы 13 тамыздан кейін туылған жағдайда),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Осы стандартқа 3-қосымшаға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үш жұмыс күн ішінде көрсетілетін қызметті берушімен дайындалады.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8"/>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bookmarkStart w:name="z14" w:id="9"/>
    <w:p>
      <w:pPr>
        <w:spacing w:after="0"/>
        <w:ind w:left="0"/>
        <w:jc w:val="both"/>
      </w:pPr>
      <w:r>
        <w:rPr>
          <w:rFonts w:ascii="Times New Roman"/>
          <w:b w:val="false"/>
          <w:i w:val="false"/>
          <w:color w:val="000000"/>
          <w:sz w:val="28"/>
        </w:rPr>
        <w:t>
      13.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алады.</w:t>
      </w:r>
    </w:p>
    <w:bookmarkEnd w:id="9"/>
    <w:p>
      <w:pPr>
        <w:spacing w:after="0"/>
        <w:ind w:left="0"/>
        <w:jc w:val="both"/>
      </w:pPr>
      <w:r>
        <w:rPr>
          <w:rFonts w:ascii="Times New Roman"/>
          <w:b w:val="false"/>
          <w:i w:val="false"/>
          <w:color w:val="000000"/>
          <w:sz w:val="28"/>
        </w:rPr>
        <w:t>
      Қажет болған жағдайда, көрсетілетін қызметті алушы "Жетім қалған баланы (жетім балаларды) және ата-анасының қамқорлығынсыз қалған баланы (балаларды) күтіп-бағуға қорғаншыларға немесе қамқоршыларға жәрдемақы төлеуді тағайындау туралы" мемлекеттік көрсетілетін қызметті алу туралы өтінішті бір мезгілде ұсынады.";</w:t>
      </w:r>
    </w:p>
    <w:bookmarkStart w:name="z15" w:id="10"/>
    <w:p>
      <w:pPr>
        <w:spacing w:after="0"/>
        <w:ind w:left="0"/>
        <w:jc w:val="both"/>
      </w:pPr>
      <w:r>
        <w:rPr>
          <w:rFonts w:ascii="Times New Roman"/>
          <w:b w:val="false"/>
          <w:i w:val="false"/>
          <w:color w:val="000000"/>
          <w:sz w:val="28"/>
        </w:rPr>
        <w:t xml:space="preserve">
      көрсетілген бұйрықпен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1"/>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осы мемлекеттік көрсетілетін қызмет стандартына 2-қосымшаға сәйкес кәмелетке толмаған балалардың мүлкіне иелік ету және кәмелетке толмаған балаларға мұра ресімдеу үшін нысан бойынша өтініш;</w:t>
      </w:r>
    </w:p>
    <w:p>
      <w:pPr>
        <w:spacing w:after="0"/>
        <w:ind w:left="0"/>
        <w:jc w:val="both"/>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p>
      <w:pPr>
        <w:spacing w:after="0"/>
        <w:ind w:left="0"/>
        <w:jc w:val="both"/>
      </w:pPr>
      <w:r>
        <w:rPr>
          <w:rFonts w:ascii="Times New Roman"/>
          <w:b w:val="false"/>
          <w:i w:val="false"/>
          <w:color w:val="000000"/>
          <w:sz w:val="28"/>
        </w:rPr>
        <w:t xml:space="preserve">
      3) мәмілелерді ресімдеуге жұбайының (зайыбының) атынан нотариус куәландырған келісімі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(2008 жылға дейін бала некесіз туылған жағдайда) электрондық көшiрмелері;</w:t>
      </w:r>
    </w:p>
    <w:p>
      <w:pPr>
        <w:spacing w:after="0"/>
        <w:ind w:left="0"/>
        <w:jc w:val="both"/>
      </w:pPr>
      <w:r>
        <w:rPr>
          <w:rFonts w:ascii="Times New Roman"/>
          <w:b w:val="false"/>
          <w:i w:val="false"/>
          <w:color w:val="000000"/>
          <w:sz w:val="28"/>
        </w:rPr>
        <w:t>
      4) заң бойынша мұрагерлікке құқығы туралы куәліктің электрондық көшірмесі (нотариустан) (заң бойынша мұрагерлікке құқық алған жағдайда);</w:t>
      </w:r>
    </w:p>
    <w:p>
      <w:pPr>
        <w:spacing w:after="0"/>
        <w:ind w:left="0"/>
        <w:jc w:val="both"/>
      </w:pPr>
      <w:r>
        <w:rPr>
          <w:rFonts w:ascii="Times New Roman"/>
          <w:b w:val="false"/>
          <w:i w:val="false"/>
          <w:color w:val="000000"/>
          <w:sz w:val="28"/>
        </w:rPr>
        <w:t>
      5) мүліктің болуын растайтын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мүліктің болуын растайтын құжаттар, туу туралы анықтама (2008 жылға дейін бала некесіз туылған жағдайда), қорғаншылық және қамқоршылық жөнінде анықтама (қорғаншыларға) туралы мәліметтерді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8" w:id="12"/>
    <w:p>
      <w:pPr>
        <w:spacing w:after="0"/>
        <w:ind w:left="0"/>
        <w:jc w:val="both"/>
      </w:pPr>
      <w:r>
        <w:rPr>
          <w:rFonts w:ascii="Times New Roman"/>
          <w:b w:val="false"/>
          <w:i w:val="false"/>
          <w:color w:val="000000"/>
          <w:sz w:val="28"/>
        </w:rPr>
        <w:t xml:space="preserve">
      көрсетілген бұйрықпен бекітілген "Шалғайдағы ауылдық жерлерде тұратын балаларға арналған жалпы білім беретін мекемелерге және үйге тегін тасымалдауды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"3. Мемлекеттік көрсетілетін қызметті кент, ауыл, ауылдық округтың әкімі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21" w:id="14"/>
    <w:p>
      <w:pPr>
        <w:spacing w:after="0"/>
        <w:ind w:left="0"/>
        <w:jc w:val="both"/>
      </w:pPr>
      <w:r>
        <w:rPr>
          <w:rFonts w:ascii="Times New Roman"/>
          <w:b w:val="false"/>
          <w:i w:val="false"/>
          <w:color w:val="000000"/>
          <w:sz w:val="28"/>
        </w:rPr>
        <w:t>
      4. Мемлекеттік қызмет көрсету мерзімдері:</w:t>
      </w:r>
    </w:p>
    <w:bookmarkEnd w:id="14"/>
    <w:p>
      <w:pPr>
        <w:spacing w:after="0"/>
        <w:ind w:left="0"/>
        <w:jc w:val="both"/>
      </w:pPr>
      <w:r>
        <w:rPr>
          <w:rFonts w:ascii="Times New Roman"/>
          <w:b w:val="false"/>
          <w:i w:val="false"/>
          <w:color w:val="000000"/>
          <w:sz w:val="28"/>
        </w:rPr>
        <w:t>
      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минут, Мемлекеттік корпорацияда – 15 минут.</w:t>
      </w:r>
    </w:p>
    <w:bookmarkStart w:name="z22" w:id="15"/>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15"/>
    <w:bookmarkStart w:name="z23" w:id="16"/>
    <w:p>
      <w:pPr>
        <w:spacing w:after="0"/>
        <w:ind w:left="0"/>
        <w:jc w:val="both"/>
      </w:pPr>
      <w:r>
        <w:rPr>
          <w:rFonts w:ascii="Times New Roman"/>
          <w:b w:val="false"/>
          <w:i w:val="false"/>
          <w:color w:val="000000"/>
          <w:sz w:val="28"/>
        </w:rPr>
        <w:t>
      6. Мемлекеттік қызмет көрсетудің нәтижесі осы мемлекеттік көрсетілетін қызмет стандартына 1-қосымшаға сәйкес нысан бойынша жалпы білім беру ұйымдарына және кері қарай үйлеріне тегін тасымалдауды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"8. Жұмыс кестесі:</w:t>
      </w:r>
    </w:p>
    <w:bookmarkEnd w:id="17"/>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көрсетілетін қызмет кезек тәртібімен, алдын ала жазылусыз және жедел қызмет көрсетусіз жүргізіледі;</w:t>
      </w:r>
    </w:p>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Қабылдау "электрондық" кезек тәртібімен, қорғаншылық немесе қамқоршылықты қажет ететін адамның тұрғылықты жері бойынша не қамқорлыққа жататын мүліктің орналасқан жері бойынша жеделдетілген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Start w:name="z26" w:id="18"/>
    <w:p>
      <w:pPr>
        <w:spacing w:after="0"/>
        <w:ind w:left="0"/>
        <w:jc w:val="both"/>
      </w:pPr>
      <w:r>
        <w:rPr>
          <w:rFonts w:ascii="Times New Roman"/>
          <w:b w:val="false"/>
          <w:i w:val="false"/>
          <w:color w:val="000000"/>
          <w:sz w:val="28"/>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18"/>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w:t>
      </w:r>
    </w:p>
    <w:p>
      <w:pPr>
        <w:spacing w:after="0"/>
        <w:ind w:left="0"/>
        <w:jc w:val="both"/>
      </w:pPr>
      <w:r>
        <w:rPr>
          <w:rFonts w:ascii="Times New Roman"/>
          <w:b w:val="false"/>
          <w:i w:val="false"/>
          <w:color w:val="000000"/>
          <w:sz w:val="28"/>
        </w:rPr>
        <w:t>
      4) осы мемлекеттік көрсетілетін қызмет стандартына 3-қосымшаға сәйкес нысан бойынша оқу орнынан анықтама.</w:t>
      </w:r>
    </w:p>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pPr>
        <w:spacing w:after="0"/>
        <w:ind w:left="0"/>
        <w:jc w:val="both"/>
      </w:pPr>
      <w:r>
        <w:rPr>
          <w:rFonts w:ascii="Times New Roman"/>
          <w:b w:val="false"/>
          <w:i w:val="false"/>
          <w:color w:val="000000"/>
          <w:sz w:val="28"/>
        </w:rPr>
        <w:t>
      2) оқу орнынан анықтаманың электронды көшірмесі.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келісім алады.</w:t>
      </w:r>
    </w:p>
    <w:p>
      <w:pPr>
        <w:spacing w:after="0"/>
        <w:ind w:left="0"/>
        <w:jc w:val="both"/>
      </w:pPr>
      <w:r>
        <w:rPr>
          <w:rFonts w:ascii="Times New Roman"/>
          <w:b w:val="false"/>
          <w:i w:val="false"/>
          <w:color w:val="000000"/>
          <w:sz w:val="28"/>
        </w:rPr>
        <w:t>
      Көрсетілетін қызметті беруші немесе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4-қосымшаға сәйкес нысан бойынша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9"/>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bookmarkStart w:name="z29" w:id="20"/>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31" w:id="21"/>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қалалардың жергілікті атқарушы органдары, білім беру ұйымдары (бұдан әрі - көрсетілетін қызметті беруші) көрсетеді.</w:t>
      </w:r>
    </w:p>
    <w:bookmarkEnd w:id="2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корпорациясының коммерциялық емес қоғамы (бұдан әрі – Мемлекеттік корпорация); </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32" w:id="22"/>
    <w:p>
      <w:pPr>
        <w:spacing w:after="0"/>
        <w:ind w:left="0"/>
        <w:jc w:val="both"/>
      </w:pPr>
      <w:r>
        <w:rPr>
          <w:rFonts w:ascii="Times New Roman"/>
          <w:b w:val="false"/>
          <w:i w:val="false"/>
          <w:color w:val="000000"/>
          <w:sz w:val="28"/>
        </w:rPr>
        <w:t>
      4. Мемлекеттік қызмет көрсету мерзімдері:</w:t>
      </w:r>
    </w:p>
    <w:bookmarkEnd w:id="22"/>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минут, Мемлекеттік корпорацияда – 15 минут.</w:t>
      </w:r>
    </w:p>
    <w:bookmarkStart w:name="z33" w:id="23"/>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23"/>
    <w:bookmarkStart w:name="z34" w:id="24"/>
    <w:p>
      <w:pPr>
        <w:spacing w:after="0"/>
        <w:ind w:left="0"/>
        <w:jc w:val="both"/>
      </w:pPr>
      <w:r>
        <w:rPr>
          <w:rFonts w:ascii="Times New Roman"/>
          <w:b w:val="false"/>
          <w:i w:val="false"/>
          <w:color w:val="000000"/>
          <w:sz w:val="28"/>
        </w:rPr>
        <w:t>
      6. Мемлекеттік қызмет көрсетудің нәтижесі - қала сыртындағы және мектеп жанындағы лагерьлерге жолдама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"8. Жұмыс кестесі:</w:t>
      </w:r>
    </w:p>
    <w:bookmarkEnd w:id="25"/>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Start w:name="z37" w:id="26"/>
    <w:p>
      <w:pPr>
        <w:spacing w:after="0"/>
        <w:ind w:left="0"/>
        <w:jc w:val="both"/>
      </w:pPr>
      <w:r>
        <w:rPr>
          <w:rFonts w:ascii="Times New Roman"/>
          <w:b w:val="false"/>
          <w:i w:val="false"/>
          <w:color w:val="000000"/>
          <w:sz w:val="28"/>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26"/>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баланың туу туралы куәлігінің көшірмесі;</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p>
    <w:p>
      <w:pPr>
        <w:spacing w:after="0"/>
        <w:ind w:left="0"/>
        <w:jc w:val="both"/>
      </w:pPr>
      <w:r>
        <w:rPr>
          <w:rFonts w:ascii="Times New Roman"/>
          <w:b w:val="false"/>
          <w:i w:val="false"/>
          <w:color w:val="000000"/>
          <w:sz w:val="28"/>
        </w:rPr>
        <w:t>
      5) мәртебесін дәлелдейтін құжаттың көшірмесі:</w:t>
      </w:r>
    </w:p>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анықтаманың электрондық көшірмесі;</w:t>
      </w:r>
    </w:p>
    <w:p>
      <w:pPr>
        <w:spacing w:after="0"/>
        <w:ind w:left="0"/>
        <w:jc w:val="both"/>
      </w:pPr>
      <w:r>
        <w:rPr>
          <w:rFonts w:ascii="Times New Roman"/>
          <w:b w:val="false"/>
          <w:i w:val="false"/>
          <w:color w:val="000000"/>
          <w:sz w:val="28"/>
        </w:rPr>
        <w:t>
      3) мәртебесін дәлелдейтін құжаттың электрондық көшірмесі:</w:t>
      </w:r>
    </w:p>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жергілікті атқарушы органдар ұсынатын құжат;</w:t>
      </w:r>
    </w:p>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органының шешімі;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туралы куәлік (2008 жылдан кейін некеге тұрған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7"/>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bookmarkStart w:name="z40" w:id="28"/>
    <w:p>
      <w:pPr>
        <w:spacing w:after="0"/>
        <w:ind w:left="0"/>
        <w:jc w:val="both"/>
      </w:pPr>
      <w:r>
        <w:rPr>
          <w:rFonts w:ascii="Times New Roman"/>
          <w:b w:val="false"/>
          <w:i w:val="false"/>
          <w:color w:val="000000"/>
          <w:sz w:val="28"/>
        </w:rPr>
        <w:t xml:space="preserve">
      көрсетілген бұйрықпен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42" w:id="29"/>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43" w:id="30"/>
    <w:p>
      <w:pPr>
        <w:spacing w:after="0"/>
        <w:ind w:left="0"/>
        <w:jc w:val="both"/>
      </w:pPr>
      <w:r>
        <w:rPr>
          <w:rFonts w:ascii="Times New Roman"/>
          <w:b w:val="false"/>
          <w:i w:val="false"/>
          <w:color w:val="000000"/>
          <w:sz w:val="28"/>
        </w:rPr>
        <w:t>
      4. Мемлекеттік қызмет көрсету мерзімдері:</w:t>
      </w:r>
    </w:p>
    <w:bookmarkEnd w:id="30"/>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–10 (он) жұмыс күн;</w:t>
      </w:r>
    </w:p>
    <w:p>
      <w:pPr>
        <w:spacing w:after="0"/>
        <w:ind w:left="0"/>
        <w:jc w:val="both"/>
      </w:pPr>
      <w:r>
        <w:rPr>
          <w:rFonts w:ascii="Times New Roman"/>
          <w:b w:val="false"/>
          <w:i w:val="false"/>
          <w:color w:val="000000"/>
          <w:sz w:val="28"/>
        </w:rPr>
        <w:t>
      2) құжаттарды тапсыру үшін күтудің рұқсат берілетін ең ұзақ уақыты – 20 минут;</w:t>
      </w:r>
    </w:p>
    <w:p>
      <w:pPr>
        <w:spacing w:after="0"/>
        <w:ind w:left="0"/>
        <w:jc w:val="both"/>
      </w:pPr>
      <w:r>
        <w:rPr>
          <w:rFonts w:ascii="Times New Roman"/>
          <w:b w:val="false"/>
          <w:i w:val="false"/>
          <w:color w:val="000000"/>
          <w:sz w:val="28"/>
        </w:rPr>
        <w:t>
      3) қызмет көрсетудің рұқсат берілетін ең ұзақ уақыты – 30 минут.</w:t>
      </w:r>
    </w:p>
    <w:bookmarkStart w:name="z44" w:id="31"/>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31"/>
    <w:bookmarkStart w:name="z45" w:id="32"/>
    <w:p>
      <w:pPr>
        <w:spacing w:after="0"/>
        <w:ind w:left="0"/>
        <w:jc w:val="both"/>
      </w:pPr>
      <w:r>
        <w:rPr>
          <w:rFonts w:ascii="Times New Roman"/>
          <w:b w:val="false"/>
          <w:i w:val="false"/>
          <w:color w:val="000000"/>
          <w:sz w:val="28"/>
        </w:rPr>
        <w:t>
      6. Мемлекеттік қызмет көрсетудің нәтижесі - осы мемлекеттік көрсетілетін қызмет стандартына 1-қосымшаға сәйкес нысан бойынша баланы (балаларды) қабылдаушы отбасына тәрбиелеуге беру туралы шарт және осы мемлекеттік көрсетілетін қызмет стандартына 2-қосымшаға сәйкес нысан бойынша оларды асырауға ақшалай қаражат төлеуді тағайындау туралы шешім не осы мемлекеттік көзделген қызмет стандартының 10-тармағында көрсетілген жағдайларда және негіздерде мемлекеттік қызмет көрсетуден бас тарту туралы дәлелді жауап.</w:t>
      </w:r>
    </w:p>
    <w:bookmarkEnd w:id="3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"8. Жұмыс кестесі:</w:t>
      </w:r>
    </w:p>
    <w:bookmarkEnd w:id="33"/>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көрсетілетін қызмет кезек тәртібімен, алдын ала жазылусыз және жедел қызмет көрсетусіз жүргізіледі;</w:t>
      </w:r>
    </w:p>
    <w:p>
      <w:pPr>
        <w:spacing w:after="0"/>
        <w:ind w:left="0"/>
        <w:jc w:val="both"/>
      </w:pPr>
      <w:r>
        <w:rPr>
          <w:rFonts w:ascii="Times New Roman"/>
          <w:b w:val="false"/>
          <w:i w:val="false"/>
          <w:color w:val="000000"/>
          <w:sz w:val="28"/>
        </w:rPr>
        <w:t>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Start w:name="z48" w:id="34"/>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құжаттардың тізбесі:</w:t>
      </w:r>
    </w:p>
    <w:bookmarkEnd w:id="34"/>
    <w:p>
      <w:pPr>
        <w:spacing w:after="0"/>
        <w:ind w:left="0"/>
        <w:jc w:val="both"/>
      </w:pPr>
      <w:r>
        <w:rPr>
          <w:rFonts w:ascii="Times New Roman"/>
          <w:b w:val="false"/>
          <w:i w:val="false"/>
          <w:color w:val="000000"/>
          <w:sz w:val="28"/>
        </w:rPr>
        <w:t>
      1)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егер некеге тұрса, некеге тұру туралы куәліктің көшірмесі;</w:t>
      </w:r>
    </w:p>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pPr>
        <w:spacing w:after="0"/>
        <w:ind w:left="0"/>
        <w:jc w:val="both"/>
      </w:pPr>
      <w:r>
        <w:rPr>
          <w:rFonts w:ascii="Times New Roman"/>
          <w:b w:val="false"/>
          <w:i w:val="false"/>
          <w:color w:val="000000"/>
          <w:sz w:val="28"/>
        </w:rPr>
        <w:t>
      2) егер некеге тұрса, некеге тұру туралы куәліктің электрондық көшірмесі;</w:t>
      </w:r>
    </w:p>
    <w:p>
      <w:pPr>
        <w:spacing w:after="0"/>
        <w:ind w:left="0"/>
        <w:jc w:val="both"/>
      </w:pPr>
      <w:r>
        <w:rPr>
          <w:rFonts w:ascii="Times New Roman"/>
          <w:b w:val="false"/>
          <w:i w:val="false"/>
          <w:color w:val="000000"/>
          <w:sz w:val="28"/>
        </w:rPr>
        <w:t xml:space="preserve">
      3)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болып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0"/>
        <w:ind w:left="0"/>
        <w:jc w:val="both"/>
      </w:pPr>
      <w:r>
        <w:rPr>
          <w:rFonts w:ascii="Times New Roman"/>
          <w:b w:val="false"/>
          <w:i w:val="false"/>
          <w:color w:val="000000"/>
          <w:sz w:val="28"/>
        </w:rPr>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p>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p>
    <w:p>
      <w:pPr>
        <w:spacing w:after="0"/>
        <w:ind w:left="0"/>
        <w:jc w:val="both"/>
      </w:pPr>
      <w:r>
        <w:rPr>
          <w:rFonts w:ascii="Times New Roman"/>
          <w:b w:val="false"/>
          <w:i w:val="false"/>
          <w:color w:val="000000"/>
          <w:sz w:val="28"/>
        </w:rPr>
        <w:t>
      6) екінші деңгейдегі банкте ағымдағы шотты ашу туралы шарттың электрондық көшірмесі.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5"/>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51" w:id="36"/>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(Е.Е. Ерсаинов) Қазақстан Республикасының заңнамасында белгіленген тәртіппен:</w:t>
      </w:r>
    </w:p>
    <w:bookmarkEnd w:id="36"/>
    <w:bookmarkStart w:name="z52"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53" w:id="38"/>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жіберуді;</w:t>
      </w:r>
    </w:p>
    <w:bookmarkEnd w:id="38"/>
    <w:bookmarkStart w:name="z54" w:id="39"/>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 қамтамасыз етсін;</w:t>
      </w:r>
    </w:p>
    <w:bookmarkEnd w:id="39"/>
    <w:bookmarkStart w:name="z55" w:id="4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40"/>
    <w:bookmarkStart w:name="z56" w:id="4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41"/>
    <w:bookmarkStart w:name="z57" w:id="4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