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c61" w14:textId="a1b1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қалдықтар жөніндегі ақпаратты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наурыздағы № ҚР ДСМ-15 бұйрығы. Қазақстан Республикасының Әділет министрлігінде 2019 жылғы 4 сәуірде № 18459 болып тіркелді. Күші жойылды - Қазақстан Республикасы Денсаулық сақтау министрінің 2020 жылғы 30 қарашадағы № ҚР ДСМ-219/2020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000000"/>
          <w:sz w:val="28"/>
        </w:rPr>
        <w:t>№ ҚР ДСМ-219/2020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 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қалдықтар жөніндегі ақпаратты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наурыздағы</w:t>
            </w:r>
            <w:r>
              <w:br/>
            </w:r>
            <w:r>
              <w:rPr>
                <w:rFonts w:ascii="Times New Roman"/>
                <w:b w:val="false"/>
                <w:i w:val="false"/>
                <w:color w:val="000000"/>
                <w:sz w:val="20"/>
              </w:rPr>
              <w:t xml:space="preserve">№ ҚР ДСМ-15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Медициналық қалдықтар жөніндегі ақпаратты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 қалдықтар жөніндегі ақпаратты беру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7-бабының 1-тармағының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әзірленген.</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пайдаланылды:</w:t>
      </w:r>
    </w:p>
    <w:bookmarkEnd w:id="12"/>
    <w:p>
      <w:pPr>
        <w:spacing w:after="0"/>
        <w:ind w:left="0"/>
        <w:jc w:val="both"/>
      </w:pPr>
      <w:r>
        <w:rPr>
          <w:rFonts w:ascii="Times New Roman"/>
          <w:b w:val="false"/>
          <w:i w:val="false"/>
          <w:color w:val="000000"/>
          <w:sz w:val="28"/>
        </w:rPr>
        <w:t>
      1) қалдықтардың меншік иелері – медициналық қалдықтармен жұмыс істейтін жеке және заңды тұлғалар;</w:t>
      </w:r>
    </w:p>
    <w:p>
      <w:pPr>
        <w:spacing w:after="0"/>
        <w:ind w:left="0"/>
        <w:jc w:val="both"/>
      </w:pPr>
      <w:r>
        <w:rPr>
          <w:rFonts w:ascii="Times New Roman"/>
          <w:b w:val="false"/>
          <w:i w:val="false"/>
          <w:color w:val="000000"/>
          <w:sz w:val="28"/>
        </w:rPr>
        <w:t>
      2) мамандандырылған ұйымдар – қызметі медициналық қалдықтарды жинаумен, залалсыздандырумен, сақтаумен, көмумен және кәдеге жаратумен байланысты субъектілер;</w:t>
      </w:r>
    </w:p>
    <w:p>
      <w:pPr>
        <w:spacing w:after="0"/>
        <w:ind w:left="0"/>
        <w:jc w:val="both"/>
      </w:pPr>
      <w:r>
        <w:rPr>
          <w:rFonts w:ascii="Times New Roman"/>
          <w:b w:val="false"/>
          <w:i w:val="false"/>
          <w:color w:val="000000"/>
          <w:sz w:val="28"/>
        </w:rPr>
        <w:t>
      3) медициналық қалдықтар – медициналық қызметтер көрсету және медициналық манипуляциялар жүргізу процесінде пайда болатын, қауіптілік сыныптары бойынша жіктелетін қалдықтар;</w:t>
      </w:r>
    </w:p>
    <w:p>
      <w:pPr>
        <w:spacing w:after="0"/>
        <w:ind w:left="0"/>
        <w:jc w:val="both"/>
      </w:pPr>
      <w:r>
        <w:rPr>
          <w:rFonts w:ascii="Times New Roman"/>
          <w:b w:val="false"/>
          <w:i w:val="false"/>
          <w:color w:val="000000"/>
          <w:sz w:val="28"/>
        </w:rPr>
        <w:t>
      4) медициналық қалдықтарды жою – қалдықтарды көму және жою бойынша операциялар;</w:t>
      </w:r>
    </w:p>
    <w:p>
      <w:pPr>
        <w:spacing w:after="0"/>
        <w:ind w:left="0"/>
        <w:jc w:val="both"/>
      </w:pPr>
      <w:r>
        <w:rPr>
          <w:rFonts w:ascii="Times New Roman"/>
          <w:b w:val="false"/>
          <w:i w:val="false"/>
          <w:color w:val="000000"/>
          <w:sz w:val="28"/>
        </w:rPr>
        <w:t xml:space="preserve">
      5) медициналық қалдықтармен жұмыс істеу – қалдықтардың пайда болуының алдын алуды және азайтуды, қалдықтарды есепке алу мен бақылауды, жинақтауды, сондай-ақ қалдықтарды жинауды, қайта өңдеуді, кәдеге жаратуды, залалсыздандыруды, тасымалдауды, сақтауды (қоймаға жинауды), жоюды қоса алғанда қалдықтармен байланысты қызмет түрлері және олармен байланысты өзге де іс-қимылдар; </w:t>
      </w:r>
    </w:p>
    <w:p>
      <w:pPr>
        <w:spacing w:after="0"/>
        <w:ind w:left="0"/>
        <w:jc w:val="both"/>
      </w:pPr>
      <w:r>
        <w:rPr>
          <w:rFonts w:ascii="Times New Roman"/>
          <w:b w:val="false"/>
          <w:i w:val="false"/>
          <w:color w:val="000000"/>
          <w:sz w:val="28"/>
        </w:rPr>
        <w:t>
      6) медициналық қалдықтарды залалсыздандыру – механикалық, физикалық-химиялық немесе биологиялық өңдеу жолымен қалдықтардың қауіпті қасиеттерін азайту немесе жою;</w:t>
      </w:r>
    </w:p>
    <w:p>
      <w:pPr>
        <w:spacing w:after="0"/>
        <w:ind w:left="0"/>
        <w:jc w:val="both"/>
      </w:pPr>
      <w:r>
        <w:rPr>
          <w:rFonts w:ascii="Times New Roman"/>
          <w:b w:val="false"/>
          <w:i w:val="false"/>
          <w:color w:val="000000"/>
          <w:sz w:val="28"/>
        </w:rPr>
        <w:t>
      7) медициналық қалдықтарды кәдеге жарату – қалдықтарды қайталама материалдық немесе энергетикалық ресурстар ретінде пайдалану;</w:t>
      </w:r>
    </w:p>
    <w:p>
      <w:pPr>
        <w:spacing w:after="0"/>
        <w:ind w:left="0"/>
        <w:jc w:val="both"/>
      </w:pPr>
      <w:r>
        <w:rPr>
          <w:rFonts w:ascii="Times New Roman"/>
          <w:b w:val="false"/>
          <w:i w:val="false"/>
          <w:color w:val="000000"/>
          <w:sz w:val="28"/>
        </w:rPr>
        <w:t>
      8) медициналық қалдықтарды көму – көмілген қалдықтардың халықтың денсаулығына және қоршаған ортаға қауіпті әсерін болдырмайтын шектеусіз мерзім бойы оларды сақтау үшін белгіленген орындарда қалдықтарды жинау.</w:t>
      </w:r>
    </w:p>
    <w:bookmarkStart w:name="z15" w:id="13"/>
    <w:p>
      <w:pPr>
        <w:spacing w:after="0"/>
        <w:ind w:left="0"/>
        <w:jc w:val="left"/>
      </w:pPr>
      <w:r>
        <w:rPr>
          <w:rFonts w:ascii="Times New Roman"/>
          <w:b/>
          <w:i w:val="false"/>
          <w:color w:val="000000"/>
        </w:rPr>
        <w:t xml:space="preserve"> 2-тарау. Медициналық қалдықтар жөніндегі ақпарат беру тәртібі</w:t>
      </w:r>
    </w:p>
    <w:bookmarkEnd w:id="13"/>
    <w:bookmarkStart w:name="z16" w:id="14"/>
    <w:p>
      <w:pPr>
        <w:spacing w:after="0"/>
        <w:ind w:left="0"/>
        <w:jc w:val="both"/>
      </w:pPr>
      <w:r>
        <w:rPr>
          <w:rFonts w:ascii="Times New Roman"/>
          <w:b w:val="false"/>
          <w:i w:val="false"/>
          <w:color w:val="000000"/>
          <w:sz w:val="28"/>
        </w:rPr>
        <w:t xml:space="preserve">
      3. Денсаулық сақтау ұйымдары Қазақстан Республикасы Денсаулық сақтау министрінің 2017 жылғы 31 мамырдағы № 357 бұйрығымен бекітілген (Нормативтік құқықтық актілерді мемлекеттік тіркеу тізілімінде № 15760 болып тіркелген) "Денсаулық сақтау объектілеріне қойылатын санитариялық-эпидемиологиялық талаптар"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журналда пайда болған медициналық қалдықтарды күн сайын есепке алуды жүргізеді.</w:t>
      </w:r>
    </w:p>
    <w:bookmarkEnd w:id="14"/>
    <w:bookmarkStart w:name="z17" w:id="15"/>
    <w:p>
      <w:pPr>
        <w:spacing w:after="0"/>
        <w:ind w:left="0"/>
        <w:jc w:val="both"/>
      </w:pPr>
      <w:r>
        <w:rPr>
          <w:rFonts w:ascii="Times New Roman"/>
          <w:b w:val="false"/>
          <w:i w:val="false"/>
          <w:color w:val="000000"/>
          <w:sz w:val="28"/>
        </w:rPr>
        <w:t xml:space="preserve">
      4. Мамандандырылған ұйымдар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қалдықтарды залалсыздандыру және (немесе) жою жөніндегі күн сайын есепке алу журналын жүргізеді.</w:t>
      </w:r>
    </w:p>
    <w:bookmarkEnd w:id="15"/>
    <w:bookmarkStart w:name="z18" w:id="16"/>
    <w:p>
      <w:pPr>
        <w:spacing w:after="0"/>
        <w:ind w:left="0"/>
        <w:jc w:val="both"/>
      </w:pPr>
      <w:r>
        <w:rPr>
          <w:rFonts w:ascii="Times New Roman"/>
          <w:b w:val="false"/>
          <w:i w:val="false"/>
          <w:color w:val="000000"/>
          <w:sz w:val="28"/>
        </w:rPr>
        <w:t xml:space="preserve">
      5. Қалдықтардың меншік иелері 2007 жылғы 9 қаңтардағы Қазақстан Республикасының Экологиялық кодексінің </w:t>
      </w:r>
      <w:r>
        <w:rPr>
          <w:rFonts w:ascii="Times New Roman"/>
          <w:b w:val="false"/>
          <w:i w:val="false"/>
          <w:color w:val="000000"/>
          <w:sz w:val="28"/>
        </w:rPr>
        <w:t>296-бабына</w:t>
      </w:r>
      <w:r>
        <w:rPr>
          <w:rFonts w:ascii="Times New Roman"/>
          <w:b w:val="false"/>
          <w:i w:val="false"/>
          <w:color w:val="000000"/>
          <w:sz w:val="28"/>
        </w:rPr>
        <w:t xml:space="preserve"> және </w:t>
      </w:r>
      <w:r>
        <w:rPr>
          <w:rFonts w:ascii="Times New Roman"/>
          <w:b w:val="false"/>
          <w:i w:val="false"/>
          <w:color w:val="000000"/>
          <w:sz w:val="28"/>
        </w:rPr>
        <w:t>19-тарауына</w:t>
      </w:r>
      <w:r>
        <w:rPr>
          <w:rFonts w:ascii="Times New Roman"/>
          <w:b w:val="false"/>
          <w:i w:val="false"/>
          <w:color w:val="000000"/>
          <w:sz w:val="28"/>
        </w:rPr>
        <w:t xml:space="preserve"> сәйкес медициналық қалдықтармен жұмыс істеу саласындағы жыл сайынғы есеп (бұдан әрі – есеп) түрінде Қалдықтардың мемлекеттік кадастрына енгізу үшін қоршаған ортаны қорғау саласындағы уәкілетті органға медициналық қалдықтар бойынша ақпарат береді.</w:t>
      </w:r>
    </w:p>
    <w:bookmarkEnd w:id="16"/>
    <w:bookmarkStart w:name="z19" w:id="17"/>
    <w:p>
      <w:pPr>
        <w:spacing w:after="0"/>
        <w:ind w:left="0"/>
        <w:jc w:val="both"/>
      </w:pPr>
      <w:r>
        <w:rPr>
          <w:rFonts w:ascii="Times New Roman"/>
          <w:b w:val="false"/>
          <w:i w:val="false"/>
          <w:color w:val="000000"/>
          <w:sz w:val="28"/>
        </w:rPr>
        <w:t xml:space="preserve">
      6.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нысанды толтыру және оған ақпарат беруге жауапты уәкілетті тұлғаның қол қоюы арқылы қоршаған ортаны қорғау саласындағы уәкілетті органға есепті жылдан кейінгі жылдың 1 наурызына дейін 1 қаңтардағы жағдай бойынша ұсынылады.</w:t>
      </w:r>
    </w:p>
    <w:bookmarkEnd w:id="17"/>
    <w:bookmarkStart w:name="z20" w:id="18"/>
    <w:p>
      <w:pPr>
        <w:spacing w:after="0"/>
        <w:ind w:left="0"/>
        <w:jc w:val="both"/>
      </w:pPr>
      <w:r>
        <w:rPr>
          <w:rFonts w:ascii="Times New Roman"/>
          <w:b w:val="false"/>
          <w:i w:val="false"/>
          <w:color w:val="000000"/>
          <w:sz w:val="28"/>
        </w:rPr>
        <w:t>
      7. Қалдықтардың меншік иелері есептің толықтығын, үздіксіздігін және дұрыстығын қамтамасыз етеді.</w:t>
      </w:r>
    </w:p>
    <w:bookmarkEnd w:id="18"/>
    <w:bookmarkStart w:name="z21" w:id="19"/>
    <w:p>
      <w:pPr>
        <w:spacing w:after="0"/>
        <w:ind w:left="0"/>
        <w:jc w:val="both"/>
      </w:pPr>
      <w:r>
        <w:rPr>
          <w:rFonts w:ascii="Times New Roman"/>
          <w:b w:val="false"/>
          <w:i w:val="false"/>
          <w:color w:val="000000"/>
          <w:sz w:val="28"/>
        </w:rPr>
        <w:t>
      8. Қалдықтардың меншік иелері қалдықтарды есепке алу бойынша құжаттаманы кемінде бес жыл сақтайды.</w:t>
      </w:r>
    </w:p>
    <w:bookmarkEnd w:id="19"/>
    <w:bookmarkStart w:name="z22" w:id="2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аумақтық мемлекеттік органның аумақтық бөлімшелері қоршаған ортаны қорғау жүйесі арқылы мемлекеттік бақылау мен қадағалауды жүзеге асыру кезінде медициналық қалдықтар бойынша деректерге талдау жүргізеді.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қалдықтар </w:t>
            </w:r>
            <w:r>
              <w:br/>
            </w:r>
            <w:r>
              <w:rPr>
                <w:rFonts w:ascii="Times New Roman"/>
                <w:b w:val="false"/>
                <w:i w:val="false"/>
                <w:color w:val="000000"/>
                <w:sz w:val="20"/>
              </w:rPr>
              <w:t xml:space="preserve">жөніндегі ақпаратты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1"/>
    <w:p>
      <w:pPr>
        <w:spacing w:after="0"/>
        <w:ind w:left="0"/>
        <w:jc w:val="left"/>
      </w:pPr>
      <w:r>
        <w:rPr>
          <w:rFonts w:ascii="Times New Roman"/>
          <w:b/>
          <w:i w:val="false"/>
          <w:color w:val="000000"/>
        </w:rPr>
        <w:t xml:space="preserve"> Медициналық қалдықтарды залалсыздандыру және (немесе) жою жөніндегі күн сайын есепке алу журналы </w:t>
      </w:r>
    </w:p>
    <w:bookmarkEnd w:id="21"/>
    <w:p>
      <w:pPr>
        <w:spacing w:after="0"/>
        <w:ind w:left="0"/>
        <w:jc w:val="both"/>
      </w:pPr>
      <w:r>
        <w:rPr>
          <w:rFonts w:ascii="Times New Roman"/>
          <w:b w:val="false"/>
          <w:i w:val="false"/>
          <w:color w:val="000000"/>
          <w:sz w:val="28"/>
        </w:rPr>
        <w:t xml:space="preserve">
      20___жыл ішінде ____________________________________ </w:t>
      </w:r>
    </w:p>
    <w:p>
      <w:pPr>
        <w:spacing w:after="0"/>
        <w:ind w:left="0"/>
        <w:jc w:val="both"/>
      </w:pPr>
      <w:r>
        <w:rPr>
          <w:rFonts w:ascii="Times New Roman"/>
          <w:b w:val="false"/>
          <w:i w:val="false"/>
          <w:color w:val="000000"/>
          <w:sz w:val="28"/>
        </w:rPr>
        <w:t>
      (Мамандандырылған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714"/>
        <w:gridCol w:w="714"/>
        <w:gridCol w:w="714"/>
        <w:gridCol w:w="1904"/>
        <w:gridCol w:w="714"/>
        <w:gridCol w:w="1508"/>
        <w:gridCol w:w="1905"/>
        <w:gridCol w:w="714"/>
        <w:gridCol w:w="150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Көмілді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955"/>
        <w:gridCol w:w="955"/>
        <w:gridCol w:w="955"/>
        <w:gridCol w:w="1642"/>
        <w:gridCol w:w="955"/>
        <w:gridCol w:w="1299"/>
        <w:gridCol w:w="1642"/>
        <w:gridCol w:w="955"/>
        <w:gridCol w:w="130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Көмілді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868"/>
        <w:gridCol w:w="868"/>
        <w:gridCol w:w="868"/>
        <w:gridCol w:w="869"/>
        <w:gridCol w:w="1494"/>
        <w:gridCol w:w="869"/>
        <w:gridCol w:w="869"/>
        <w:gridCol w:w="869"/>
        <w:gridCol w:w="1494"/>
        <w:gridCol w:w="869"/>
        <w:gridCol w:w="87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(тонна)</w:t>
            </w:r>
            <w:r>
              <w:br/>
            </w:r>
            <w:r>
              <w:rPr>
                <w:rFonts w:ascii="Times New Roman"/>
                <w:b w:val="false"/>
                <w:i w:val="false"/>
                <w:color w:val="000000"/>
                <w:sz w:val="20"/>
              </w:rPr>
              <w:t>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Демеркуризацияланған</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үшін жіберілді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үшін жіберіледі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үшін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химиялық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Термо-вакуум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3307"/>
        <w:gridCol w:w="3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сыныбы(тонн)</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 ұйымдардан қабылданды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Көмілді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 сайын есепке алу нысаны электронды түрде xls (Mіcrosoft Excel) форматында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қалдықтар </w:t>
            </w:r>
            <w:r>
              <w:br/>
            </w:r>
            <w:r>
              <w:rPr>
                <w:rFonts w:ascii="Times New Roman"/>
                <w:b w:val="false"/>
                <w:i w:val="false"/>
                <w:color w:val="000000"/>
                <w:sz w:val="20"/>
              </w:rPr>
              <w:t xml:space="preserve">жөніндегі ақпаратты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Қалдықтармен жұмыс істеу саласындағы есеп</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 w:id="23"/>
    <w:p>
      <w:pPr>
        <w:spacing w:after="0"/>
        <w:ind w:left="0"/>
        <w:jc w:val="left"/>
      </w:pPr>
      <w:r>
        <w:rPr>
          <w:rFonts w:ascii="Times New Roman"/>
          <w:b/>
          <w:i w:val="false"/>
          <w:color w:val="000000"/>
        </w:rPr>
        <w:t xml:space="preserve"> Пайда болған медициналық қалдықтар бойынша есеп*</w:t>
      </w:r>
    </w:p>
    <w:bookmarkEnd w:id="23"/>
    <w:p>
      <w:pPr>
        <w:spacing w:after="0"/>
        <w:ind w:left="0"/>
        <w:jc w:val="both"/>
      </w:pPr>
      <w:r>
        <w:rPr>
          <w:rFonts w:ascii="Times New Roman"/>
          <w:b w:val="false"/>
          <w:i w:val="false"/>
          <w:color w:val="000000"/>
          <w:sz w:val="28"/>
        </w:rPr>
        <w:t xml:space="preserve">
      ____________________________________ 20___ жыл </w:t>
      </w:r>
    </w:p>
    <w:p>
      <w:pPr>
        <w:spacing w:after="0"/>
        <w:ind w:left="0"/>
        <w:jc w:val="both"/>
      </w:pPr>
      <w:r>
        <w:rPr>
          <w:rFonts w:ascii="Times New Roman"/>
          <w:b w:val="false"/>
          <w:i w:val="false"/>
          <w:color w:val="000000"/>
          <w:sz w:val="28"/>
        </w:rPr>
        <w:t>
      (денсаулық сақтау объектісінің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109"/>
        <w:gridCol w:w="535"/>
        <w:gridCol w:w="535"/>
        <w:gridCol w:w="535"/>
        <w:gridCol w:w="1676"/>
        <w:gridCol w:w="535"/>
        <w:gridCol w:w="535"/>
        <w:gridCol w:w="535"/>
        <w:gridCol w:w="1677"/>
        <w:gridCol w:w="831"/>
        <w:gridCol w:w="832"/>
        <w:gridCol w:w="832"/>
        <w:gridCol w:w="15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 (м3)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дандыру үшін басқа ұйымдарға берілді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дандыру (кәдеге жарату) үшін басқа ұйымдарға берілді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дандыру (кәдеге жарату) үшін басқа ұйымдарға берілді</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752"/>
        <w:gridCol w:w="752"/>
        <w:gridCol w:w="752"/>
        <w:gridCol w:w="1382"/>
        <w:gridCol w:w="752"/>
        <w:gridCol w:w="752"/>
        <w:gridCol w:w="752"/>
        <w:gridCol w:w="1382"/>
        <w:gridCol w:w="752"/>
        <w:gridCol w:w="753"/>
        <w:gridCol w:w="753"/>
        <w:gridCol w:w="1384"/>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(тонна)</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692"/>
        <w:gridCol w:w="921"/>
        <w:gridCol w:w="921"/>
        <w:gridCol w:w="921"/>
        <w:gridCol w:w="1693"/>
        <w:gridCol w:w="921"/>
        <w:gridCol w:w="1693"/>
        <w:gridCol w:w="922"/>
        <w:gridCol w:w="169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(тонна)</w:t>
            </w:r>
            <w:r>
              <w:br/>
            </w:r>
            <w:r>
              <w:rPr>
                <w:rFonts w:ascii="Times New Roman"/>
                <w:b w:val="false"/>
                <w:i w:val="false"/>
                <w:color w:val="000000"/>
                <w:sz w:val="20"/>
              </w:rPr>
              <w:t>
дәрілік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543"/>
        <w:gridCol w:w="2543"/>
        <w:gridCol w:w="4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берілді (залалсыздандыру, кәдеге жарату, демеркуризациялау үшін)</w:t>
            </w:r>
          </w:p>
        </w:tc>
      </w:tr>
      <w:tr>
        <w:trPr>
          <w:trHeight w:val="30" w:hRule="atLeast"/>
        </w:trPr>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негіздер (күні мен келісімшарт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денсаулық сақтау ұйымдары толтырады</w:t>
      </w:r>
    </w:p>
    <w:p>
      <w:pPr>
        <w:spacing w:after="0"/>
        <w:ind w:left="0"/>
        <w:jc w:val="both"/>
      </w:pPr>
      <w:r>
        <w:rPr>
          <w:rFonts w:ascii="Times New Roman"/>
          <w:b w:val="false"/>
          <w:i w:val="false"/>
          <w:color w:val="000000"/>
          <w:sz w:val="28"/>
        </w:rPr>
        <w:t xml:space="preserve">
      Басшының тегі, аты, әкесінің аты (бар болған кезде), қолы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Ақпаратты құрастыруға жауапты тұлғаның тегі, аты, әкесінің аты (бар болған кезде), </w:t>
      </w:r>
    </w:p>
    <w:p>
      <w:pPr>
        <w:spacing w:after="0"/>
        <w:ind w:left="0"/>
        <w:jc w:val="both"/>
      </w:pPr>
      <w:r>
        <w:rPr>
          <w:rFonts w:ascii="Times New Roman"/>
          <w:b w:val="false"/>
          <w:i w:val="false"/>
          <w:color w:val="000000"/>
          <w:sz w:val="28"/>
        </w:rPr>
        <w:t>
      қолы ____________________</w:t>
      </w:r>
    </w:p>
    <w:p>
      <w:pPr>
        <w:spacing w:after="0"/>
        <w:ind w:left="0"/>
        <w:jc w:val="both"/>
      </w:pPr>
      <w:r>
        <w:rPr>
          <w:rFonts w:ascii="Times New Roman"/>
          <w:b w:val="false"/>
          <w:i w:val="false"/>
          <w:color w:val="000000"/>
          <w:sz w:val="28"/>
        </w:rPr>
        <w:t>
      Құрастырылған күні "__" ____ 20 жыл</w:t>
      </w:r>
    </w:p>
    <w:bookmarkStart w:name="z28" w:id="24"/>
    <w:p>
      <w:pPr>
        <w:spacing w:after="0"/>
        <w:ind w:left="0"/>
        <w:jc w:val="left"/>
      </w:pPr>
      <w:r>
        <w:rPr>
          <w:rFonts w:ascii="Times New Roman"/>
          <w:b/>
          <w:i w:val="false"/>
          <w:color w:val="000000"/>
        </w:rPr>
        <w:t xml:space="preserve"> Медициналық қалдықтарды залалсыздандыру және (немесе) жою жөніндегі есеп *</w:t>
      </w:r>
    </w:p>
    <w:bookmarkEnd w:id="24"/>
    <w:p>
      <w:pPr>
        <w:spacing w:after="0"/>
        <w:ind w:left="0"/>
        <w:jc w:val="both"/>
      </w:pPr>
      <w:r>
        <w:rPr>
          <w:rFonts w:ascii="Times New Roman"/>
          <w:b w:val="false"/>
          <w:i w:val="false"/>
          <w:color w:val="000000"/>
          <w:sz w:val="28"/>
        </w:rPr>
        <w:t xml:space="preserve">
      20 ___ жыл үшін ____________________________________ </w:t>
      </w:r>
    </w:p>
    <w:p>
      <w:pPr>
        <w:spacing w:after="0"/>
        <w:ind w:left="0"/>
        <w:jc w:val="both"/>
      </w:pPr>
      <w:r>
        <w:rPr>
          <w:rFonts w:ascii="Times New Roman"/>
          <w:b w:val="false"/>
          <w:i w:val="false"/>
          <w:color w:val="000000"/>
          <w:sz w:val="28"/>
        </w:rPr>
        <w:t>
      (Мамандандырылған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790"/>
        <w:gridCol w:w="790"/>
        <w:gridCol w:w="790"/>
        <w:gridCol w:w="1669"/>
        <w:gridCol w:w="790"/>
        <w:gridCol w:w="1670"/>
        <w:gridCol w:w="1670"/>
        <w:gridCol w:w="791"/>
        <w:gridCol w:w="16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Көмілді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041"/>
        <w:gridCol w:w="1042"/>
        <w:gridCol w:w="1042"/>
        <w:gridCol w:w="1418"/>
        <w:gridCol w:w="1042"/>
        <w:gridCol w:w="1418"/>
        <w:gridCol w:w="1418"/>
        <w:gridCol w:w="1042"/>
        <w:gridCol w:w="14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Көмілді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немесе қайта өңдеу үшін жіберіледі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940"/>
        <w:gridCol w:w="940"/>
        <w:gridCol w:w="940"/>
        <w:gridCol w:w="940"/>
        <w:gridCol w:w="1279"/>
        <w:gridCol w:w="940"/>
        <w:gridCol w:w="940"/>
        <w:gridCol w:w="940"/>
        <w:gridCol w:w="1280"/>
        <w:gridCol w:w="941"/>
        <w:gridCol w:w="94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(тонна)</w:t>
            </w:r>
            <w:r>
              <w:br/>
            </w:r>
            <w:r>
              <w:rPr>
                <w:rFonts w:ascii="Times New Roman"/>
                <w:b w:val="false"/>
                <w:i w:val="false"/>
                <w:color w:val="000000"/>
                <w:sz w:val="20"/>
              </w:rPr>
              <w:t>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(тонна)</w:t>
            </w:r>
          </w:p>
        </w:tc>
      </w:tr>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Демеркуризацияланған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үшін жіберілді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үшін жіберіледі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үшін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химиялық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Термо-вакуум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1500"/>
        <w:gridCol w:w="1500"/>
        <w:gridCol w:w="1500"/>
        <w:gridCol w:w="1500"/>
        <w:gridCol w:w="1501"/>
        <w:gridCol w:w="2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берілді (залалсыздандыру, кәдеге жарату, демеркуризациялау үшін)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мәліметтері</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мен басқа да мамандандырылған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Көмілді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үшін жіберілді</w:t>
            </w: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негіздер (күні мен келісімшарт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 мамандандырылған ұйым толтырады</w:t>
      </w:r>
    </w:p>
    <w:p>
      <w:pPr>
        <w:spacing w:after="0"/>
        <w:ind w:left="0"/>
        <w:jc w:val="both"/>
      </w:pPr>
      <w:r>
        <w:rPr>
          <w:rFonts w:ascii="Times New Roman"/>
          <w:b w:val="false"/>
          <w:i w:val="false"/>
          <w:color w:val="000000"/>
          <w:sz w:val="28"/>
        </w:rPr>
        <w:t xml:space="preserve">
      Басшының тегі, аты, әкесінің аты (бар болған кезде), қолы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Ақпаратты құрастыруға жауапты тұлғаның тегі, аты, әкесінің аты (бар болған кезде), </w:t>
      </w:r>
    </w:p>
    <w:p>
      <w:pPr>
        <w:spacing w:after="0"/>
        <w:ind w:left="0"/>
        <w:jc w:val="both"/>
      </w:pPr>
      <w:r>
        <w:rPr>
          <w:rFonts w:ascii="Times New Roman"/>
          <w:b w:val="false"/>
          <w:i w:val="false"/>
          <w:color w:val="000000"/>
          <w:sz w:val="28"/>
        </w:rPr>
        <w:t>
      қолы ____________________</w:t>
      </w:r>
    </w:p>
    <w:p>
      <w:pPr>
        <w:spacing w:after="0"/>
        <w:ind w:left="0"/>
        <w:jc w:val="both"/>
      </w:pPr>
      <w:r>
        <w:rPr>
          <w:rFonts w:ascii="Times New Roman"/>
          <w:b w:val="false"/>
          <w:i w:val="false"/>
          <w:color w:val="000000"/>
          <w:sz w:val="28"/>
        </w:rPr>
        <w:t>
      Құрастырылған күні "__" ____ 20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