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91e8f" w14:textId="da91e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2019 жылғы 7 ақпандағы № 54 бұйрығы. Қазақстан Республикасының Әділет министрлігінде 2019 жылғы 12 ақпанда № 18292 болып тіркелді. Күші жойылды - Қазақстан Республикасы Ауыл шаруашылығы министрінің 2020 жылғы 11 қыркүйектегі № 283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11.09.2020 </w:t>
      </w:r>
      <w:r>
        <w:rPr>
          <w:rFonts w:ascii="Times New Roman"/>
          <w:b w:val="false"/>
          <w:i w:val="false"/>
          <w:color w:val="ff0000"/>
          <w:sz w:val="28"/>
        </w:rPr>
        <w:t>№ 283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"Ауыл шаруашылығы тауарын өндірушілерге су беру қызметтерінің құнын субсидиялау" мемлекеттік көрсетілетін қызмет стандартын бекіту туралы" Қазақстан Республикасы Ауыл шаруашылығы министрінің 2015 жылғы 8 желтоқсандағы № 6-4/1072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12933 болып тіркелген, 2018 жылғы 11 ақпанда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"Ауыл шаруашылығы тауарын өндірушілерге су беру қызметтерінің құнын субсидиялау"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bookmarkEnd w:id="6"/>
    <w:bookmarkStart w:name="z8" w:id="7"/>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Премьер-Министрінің орынбасары – </w:t>
            </w:r>
            <w:r>
              <w:br/>
            </w:r>
            <w:r>
              <w:rPr>
                <w:rFonts w:ascii="Times New Roman"/>
                <w:b w:val="false"/>
                <w:i/>
                <w:color w:val="000000"/>
                <w:sz w:val="20"/>
              </w:rPr>
              <w:t xml:space="preserve">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 xml:space="preserve">орынбасары – </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7 ақпандағы</w:t>
            </w:r>
            <w:r>
              <w:br/>
            </w:r>
            <w:r>
              <w:rPr>
                <w:rFonts w:ascii="Times New Roman"/>
                <w:b w:val="false"/>
                <w:i w:val="false"/>
                <w:color w:val="000000"/>
                <w:sz w:val="20"/>
              </w:rPr>
              <w:t>№ 54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2015 жылғы 8 желтоқсандағы</w:t>
            </w:r>
            <w:r>
              <w:br/>
            </w:r>
            <w:r>
              <w:rPr>
                <w:rFonts w:ascii="Times New Roman"/>
                <w:b w:val="false"/>
                <w:i w:val="false"/>
                <w:color w:val="000000"/>
                <w:sz w:val="20"/>
              </w:rPr>
              <w:t xml:space="preserve">№ 6-4/1072 бұйрығымен </w:t>
            </w:r>
            <w:r>
              <w:br/>
            </w:r>
            <w:r>
              <w:rPr>
                <w:rFonts w:ascii="Times New Roman"/>
                <w:b w:val="false"/>
                <w:i w:val="false"/>
                <w:color w:val="000000"/>
                <w:sz w:val="20"/>
              </w:rPr>
              <w:t>бекітілген</w:t>
            </w:r>
          </w:p>
        </w:tc>
      </w:tr>
    </w:tbl>
    <w:bookmarkStart w:name="z13" w:id="10"/>
    <w:p>
      <w:pPr>
        <w:spacing w:after="0"/>
        <w:ind w:left="0"/>
        <w:jc w:val="left"/>
      </w:pPr>
      <w:r>
        <w:rPr>
          <w:rFonts w:ascii="Times New Roman"/>
          <w:b/>
          <w:i w:val="false"/>
          <w:color w:val="000000"/>
        </w:rPr>
        <w:t xml:space="preserve"> "Ауыл шаруашылығы тауарын өндірушілерге су беру қызметтерінің құнын субсидиялау"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"Ауыл шаруашылығы тауарын өндірушілерге су беру қызметтерінің құнын субсидиялау"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Ауыл шаруашылығы министрлігі (бұдан әрі – Министрлік) әзірледі. </w:t>
      </w:r>
    </w:p>
    <w:bookmarkEnd w:id="13"/>
    <w:bookmarkStart w:name="z17" w:id="14"/>
    <w:p>
      <w:pPr>
        <w:spacing w:after="0"/>
        <w:ind w:left="0"/>
        <w:jc w:val="both"/>
      </w:pPr>
      <w:r>
        <w:rPr>
          <w:rFonts w:ascii="Times New Roman"/>
          <w:b w:val="false"/>
          <w:i w:val="false"/>
          <w:color w:val="000000"/>
          <w:sz w:val="28"/>
        </w:rPr>
        <w:t>
      3.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bookmarkEnd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веб-портал) арқылы жүзеге асырылады.</w:t>
      </w:r>
    </w:p>
    <w:bookmarkStart w:name="z18" w:id="15"/>
    <w:p>
      <w:pPr>
        <w:spacing w:after="0"/>
        <w:ind w:left="0"/>
        <w:jc w:val="left"/>
      </w:pPr>
      <w:r>
        <w:rPr>
          <w:rFonts w:ascii="Times New Roman"/>
          <w:b/>
          <w:i w:val="false"/>
          <w:color w:val="000000"/>
        </w:rPr>
        <w:t xml:space="preserve"> 2-тарау. Мемлекеттік қызметті көрсету тәртібі</w:t>
      </w:r>
    </w:p>
    <w:bookmarkEnd w:id="15"/>
    <w:bookmarkStart w:name="z19" w:id="16"/>
    <w:p>
      <w:pPr>
        <w:spacing w:after="0"/>
        <w:ind w:left="0"/>
        <w:jc w:val="both"/>
      </w:pPr>
      <w:r>
        <w:rPr>
          <w:rFonts w:ascii="Times New Roman"/>
          <w:b w:val="false"/>
          <w:i w:val="false"/>
          <w:color w:val="000000"/>
          <w:sz w:val="28"/>
        </w:rPr>
        <w:t xml:space="preserve">
      4. Мемлекеттік қызметті көрсету мерзімі: 3 (үш) жұмыс күні ішінде. </w:t>
      </w:r>
    </w:p>
    <w:bookmarkEnd w:id="16"/>
    <w:bookmarkStart w:name="z20" w:id="17"/>
    <w:p>
      <w:pPr>
        <w:spacing w:after="0"/>
        <w:ind w:left="0"/>
        <w:jc w:val="both"/>
      </w:pPr>
      <w:r>
        <w:rPr>
          <w:rFonts w:ascii="Times New Roman"/>
          <w:b w:val="false"/>
          <w:i w:val="false"/>
          <w:color w:val="000000"/>
          <w:sz w:val="28"/>
        </w:rPr>
        <w:t>
      5. Мемлекеттік қызметті көрсету нысаны: электрондық (толығымен автоматттандырылған).</w:t>
      </w:r>
    </w:p>
    <w:bookmarkEnd w:id="17"/>
    <w:bookmarkStart w:name="z21" w:id="18"/>
    <w:p>
      <w:pPr>
        <w:spacing w:after="0"/>
        <w:ind w:left="0"/>
        <w:jc w:val="both"/>
      </w:pPr>
      <w:r>
        <w:rPr>
          <w:rFonts w:ascii="Times New Roman"/>
          <w:b w:val="false"/>
          <w:i w:val="false"/>
          <w:color w:val="000000"/>
          <w:sz w:val="28"/>
        </w:rPr>
        <w:t xml:space="preserve">
      6. Мемлекеттік қызметті көрсету нәтижесі –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немесе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w:t>
      </w:r>
    </w:p>
    <w:bookmarkEnd w:id="18"/>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p>
      <w:pPr>
        <w:spacing w:after="0"/>
        <w:ind w:left="0"/>
        <w:jc w:val="both"/>
      </w:pPr>
      <w:r>
        <w:rPr>
          <w:rFonts w:ascii="Times New Roman"/>
          <w:b w:val="false"/>
          <w:i w:val="false"/>
          <w:color w:val="000000"/>
          <w:sz w:val="28"/>
        </w:rPr>
        <w:t xml:space="preserve">
      Хабарлама көрсетілетін қызметті алушы субсидиялаудың ақпараттық жүйесінде тіркелген кезде көрсеткен электрондық почтаның мекенжайына жолданады. </w:t>
      </w:r>
    </w:p>
    <w:bookmarkStart w:name="z22" w:id="19"/>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 тегін көрсетіледі</w:t>
      </w:r>
    </w:p>
    <w:bookmarkEnd w:id="19"/>
    <w:bookmarkStart w:name="z23" w:id="20"/>
    <w:p>
      <w:pPr>
        <w:spacing w:after="0"/>
        <w:ind w:left="0"/>
        <w:jc w:val="both"/>
      </w:pPr>
      <w:r>
        <w:rPr>
          <w:rFonts w:ascii="Times New Roman"/>
          <w:b w:val="false"/>
          <w:i w:val="false"/>
          <w:color w:val="000000"/>
          <w:sz w:val="28"/>
        </w:rPr>
        <w:t xml:space="preserve">
      8. Порталдың жұмыс кестесі –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және "Қазақстан Республикасындағы мерекелер туралы" 2001 жылғы 13 желтоқсандағы Қазақстан Республикасы Заңының </w:t>
      </w:r>
      <w:r>
        <w:rPr>
          <w:rFonts w:ascii="Times New Roman"/>
          <w:b w:val="false"/>
          <w:i w:val="false"/>
          <w:color w:val="000000"/>
          <w:sz w:val="28"/>
        </w:rPr>
        <w:t>5-бабына</w:t>
      </w:r>
      <w:r>
        <w:rPr>
          <w:rFonts w:ascii="Times New Roman"/>
          <w:b w:val="false"/>
          <w:i w:val="false"/>
          <w:color w:val="000000"/>
          <w:sz w:val="28"/>
        </w:rPr>
        <w:t xml:space="preserve"> сәйкес жұмыс уақыты аяқталғаннан кейін, демалыс және мереке күндері жүгінген жағдайда, өтінімдерді қабылдау немесе мемлекеттік қызметті көрсету нәтижелерін беру келесі жұмыс күні жүзеге асырылады).</w:t>
      </w:r>
    </w:p>
    <w:bookmarkEnd w:id="20"/>
    <w:bookmarkStart w:name="z24" w:id="21"/>
    <w:p>
      <w:pPr>
        <w:spacing w:after="0"/>
        <w:ind w:left="0"/>
        <w:jc w:val="both"/>
      </w:pPr>
      <w:r>
        <w:rPr>
          <w:rFonts w:ascii="Times New Roman"/>
          <w:b w:val="false"/>
          <w:i w:val="false"/>
          <w:color w:val="000000"/>
          <w:sz w:val="28"/>
        </w:rPr>
        <w:t xml:space="preserve">
      9. Көрсетілетін қызметті алушы порталға көрсетілетін қызметті алушының электрондық цифрлық қолтаңбамен куәландырылған электрондық құжат нысанында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су беру жөніндегі көрсетілетін қызметтерге субсидиялар алуға арналған өтінімді ұсынады. </w:t>
      </w:r>
    </w:p>
    <w:bookmarkEnd w:id="21"/>
    <w:p>
      <w:pPr>
        <w:spacing w:after="0"/>
        <w:ind w:left="0"/>
        <w:jc w:val="both"/>
      </w:pPr>
      <w:r>
        <w:rPr>
          <w:rFonts w:ascii="Times New Roman"/>
          <w:b w:val="false"/>
          <w:i w:val="false"/>
          <w:color w:val="000000"/>
          <w:sz w:val="28"/>
        </w:rPr>
        <w:t xml:space="preserve">
      Порталда өтінімнің қабылдағанын растау - көрсетілетін қызметті алушының "жеке кабинетінде" мемлекеттік қызметті көрсетуге арналған сұранымның қабылданғаны туралы мәртебе көрінеді. </w:t>
      </w:r>
    </w:p>
    <w:bookmarkStart w:name="z25" w:id="22"/>
    <w:p>
      <w:pPr>
        <w:spacing w:after="0"/>
        <w:ind w:left="0"/>
        <w:jc w:val="both"/>
      </w:pPr>
      <w:r>
        <w:rPr>
          <w:rFonts w:ascii="Times New Roman"/>
          <w:b w:val="false"/>
          <w:i w:val="false"/>
          <w:color w:val="000000"/>
          <w:sz w:val="28"/>
        </w:rPr>
        <w:t>
      10. Көрсетілетін қызметті берушілер мынадай негіздер бойынша мемлекеттік қызметті көрсетуден бас тартады:</w:t>
      </w:r>
    </w:p>
    <w:bookmarkEnd w:id="22"/>
    <w:p>
      <w:pPr>
        <w:spacing w:after="0"/>
        <w:ind w:left="0"/>
        <w:jc w:val="both"/>
      </w:pPr>
      <w:r>
        <w:rPr>
          <w:rFonts w:ascii="Times New Roman"/>
          <w:b w:val="false"/>
          <w:i w:val="false"/>
          <w:color w:val="000000"/>
          <w:sz w:val="28"/>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еместігінің анықталуы;</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маусымдағы № 6-3/597 бұйрығымен (Нормативтік құқықтық актілерді мемлекеттік тіркеу тізілімінде № 12714 болып тіркелген) бекітілген Ауыл шаруашылығы тауарларын өндірушілерге су беру бойынша көрсетілетін қызметтердің құнын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белгіленген талаптарға сәйкес келмеуі.</w:t>
      </w:r>
    </w:p>
    <w:bookmarkStart w:name="z26" w:id="2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тәртібі</w:t>
      </w:r>
    </w:p>
    <w:bookmarkEnd w:id="23"/>
    <w:bookmarkStart w:name="z27" w:id="24"/>
    <w:p>
      <w:pPr>
        <w:spacing w:after="0"/>
        <w:ind w:left="0"/>
        <w:jc w:val="both"/>
      </w:pPr>
      <w:r>
        <w:rPr>
          <w:rFonts w:ascii="Times New Roman"/>
          <w:b w:val="false"/>
          <w:i w:val="false"/>
          <w:color w:val="000000"/>
          <w:sz w:val="28"/>
        </w:rPr>
        <w:t xml:space="preserve">
      11.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шағым тиісті көрсетілетін қызметті берушінің басшысының атына беріледі. </w:t>
      </w:r>
    </w:p>
    <w:bookmarkEnd w:id="24"/>
    <w:p>
      <w:pPr>
        <w:spacing w:after="0"/>
        <w:ind w:left="0"/>
        <w:jc w:val="both"/>
      </w:pPr>
      <w:r>
        <w:rPr>
          <w:rFonts w:ascii="Times New Roman"/>
          <w:b w:val="false"/>
          <w:i w:val="false"/>
          <w:color w:val="000000"/>
          <w:sz w:val="28"/>
        </w:rPr>
        <w:t>
      Шағым осы мемлекеттік көрсетілетін қызмет стандартының 13-тармағында көрсетілген мекенжайлар бойынша жазбаша нысанда почтамен немесе жұмыс күндері көрсетілетін қызметті берушінің кеңсесі арқылы қолма-қол беріледі.</w:t>
      </w:r>
    </w:p>
    <w:p>
      <w:pPr>
        <w:spacing w:after="0"/>
        <w:ind w:left="0"/>
        <w:jc w:val="both"/>
      </w:pPr>
      <w:r>
        <w:rPr>
          <w:rFonts w:ascii="Times New Roman"/>
          <w:b w:val="false"/>
          <w:i w:val="false"/>
          <w:color w:val="000000"/>
          <w:sz w:val="28"/>
        </w:rPr>
        <w:t>
      Мыналардың:</w:t>
      </w:r>
    </w:p>
    <w:p>
      <w:pPr>
        <w:spacing w:after="0"/>
        <w:ind w:left="0"/>
        <w:jc w:val="both"/>
      </w:pPr>
      <w:r>
        <w:rPr>
          <w:rFonts w:ascii="Times New Roman"/>
          <w:b w:val="false"/>
          <w:i w:val="false"/>
          <w:color w:val="000000"/>
          <w:sz w:val="28"/>
        </w:rPr>
        <w:t>
      1) жеке тұлғаның шағымында оның тегі, аты, әкесінің аты (бар болса), почталық мекенжайы көрсетіледі;</w:t>
      </w:r>
    </w:p>
    <w:p>
      <w:pPr>
        <w:spacing w:after="0"/>
        <w:ind w:left="0"/>
        <w:jc w:val="both"/>
      </w:pPr>
      <w:r>
        <w:rPr>
          <w:rFonts w:ascii="Times New Roman"/>
          <w:b w:val="false"/>
          <w:i w:val="false"/>
          <w:color w:val="000000"/>
          <w:sz w:val="28"/>
        </w:rPr>
        <w:t>
      2) заңды тұлғаның шағымында оның атауы, почталық мекенжайы, шығыс нөмірі мен күні көрсетіледі. Шағымға көрсетілетін қызметті алушы қол қоюы тиіс.</w:t>
      </w:r>
    </w:p>
    <w:p>
      <w:pPr>
        <w:spacing w:after="0"/>
        <w:ind w:left="0"/>
        <w:jc w:val="both"/>
      </w:pPr>
      <w:r>
        <w:rPr>
          <w:rFonts w:ascii="Times New Roman"/>
          <w:b w:val="false"/>
          <w:i w:val="false"/>
          <w:color w:val="000000"/>
          <w:sz w:val="28"/>
        </w:rPr>
        <w:t xml:space="preserve">
      Шағымның қабылдағанын шағымды қабылдаған адамның тегі мен аты-жөні, берілген шағымға жауап алу мерзімі мен орны көрсетіле отырып, оның тіркелуі (мөртаңба, кіріс нөмірі мен күні) растайды. </w:t>
      </w:r>
    </w:p>
    <w:p>
      <w:pPr>
        <w:spacing w:after="0"/>
        <w:ind w:left="0"/>
        <w:jc w:val="both"/>
      </w:pPr>
      <w:r>
        <w:rPr>
          <w:rFonts w:ascii="Times New Roman"/>
          <w:b w:val="false"/>
          <w:i w:val="false"/>
          <w:color w:val="000000"/>
          <w:sz w:val="28"/>
        </w:rPr>
        <w:t xml:space="preserve">
      Шағымдану тәртібі туралы ақпаратты Мемлекеттік қызметтер көрсету мәселелері жөніндегі бірыңғай байланыс орталығының 1414, 8-800-080-7777 телефондары арқылы алуға болады. </w:t>
      </w:r>
    </w:p>
    <w:p>
      <w:pPr>
        <w:spacing w:after="0"/>
        <w:ind w:left="0"/>
        <w:jc w:val="both"/>
      </w:pPr>
      <w:r>
        <w:rPr>
          <w:rFonts w:ascii="Times New Roman"/>
          <w:b w:val="false"/>
          <w:i w:val="false"/>
          <w:color w:val="000000"/>
          <w:sz w:val="28"/>
        </w:rPr>
        <w:t>
      Портал арқылы электрондық шағым жолдаған кезде көрсетілетін қызметті алушыға порталдағы "жеке кабинетінен" арыз туралы ақпарат қолжетімді болады, ол көрсетілетін қызметті берушінің арызды өңдеуі барысында (шағымның жеткізілгені, тіркелгені, орындалғаны туралы белгілер, қарау немесе қараудан бас тарту туралы жауап) жаңартылып отырады.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қаралуы тиіс. Шағымды қарау нәтижелері туралы уәжді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көрсетудің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қаралуы тиіс.</w:t>
      </w:r>
    </w:p>
    <w:bookmarkStart w:name="z28" w:id="25"/>
    <w:p>
      <w:pPr>
        <w:spacing w:after="0"/>
        <w:ind w:left="0"/>
        <w:jc w:val="both"/>
      </w:pPr>
      <w:r>
        <w:rPr>
          <w:rFonts w:ascii="Times New Roman"/>
          <w:b w:val="false"/>
          <w:i w:val="false"/>
          <w:color w:val="000000"/>
          <w:sz w:val="28"/>
        </w:rPr>
        <w:t xml:space="preserve">
      12. Мемлекеттік қызметті көрсету нәтижелерімен келіспеген жағдайда, көрсетілетін қызметті алушы "Мемлекеттік көрсетілетін қызметтер туралы" 2013 жылғы 15 сәуірдегі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сотқа жүгінеді.</w:t>
      </w:r>
    </w:p>
    <w:bookmarkEnd w:id="25"/>
    <w:bookmarkStart w:name="z29" w:id="26"/>
    <w:p>
      <w:pPr>
        <w:spacing w:after="0"/>
        <w:ind w:left="0"/>
        <w:jc w:val="left"/>
      </w:pPr>
      <w:r>
        <w:rPr>
          <w:rFonts w:ascii="Times New Roman"/>
          <w:b/>
          <w:i w:val="false"/>
          <w:color w:val="000000"/>
        </w:rPr>
        <w:t xml:space="preserve"> 4-тарау. Мемлекеттік қызметті, оның ішінде электрондық нысанда көрсетілетін мемлекеттік қызметті көрсету ерекшеліктері ескеріле отырып қойылатын өзге де талаптар</w:t>
      </w:r>
    </w:p>
    <w:bookmarkEnd w:id="26"/>
    <w:bookmarkStart w:name="z30" w:id="27"/>
    <w:p>
      <w:pPr>
        <w:spacing w:after="0"/>
        <w:ind w:left="0"/>
        <w:jc w:val="both"/>
      </w:pPr>
      <w:r>
        <w:rPr>
          <w:rFonts w:ascii="Times New Roman"/>
          <w:b w:val="false"/>
          <w:i w:val="false"/>
          <w:color w:val="000000"/>
          <w:sz w:val="28"/>
        </w:rPr>
        <w:t xml:space="preserve">
      13. Мемлекеттік қызметті көрсету орындарының мекенжайлары: </w:t>
      </w:r>
    </w:p>
    <w:bookmarkEnd w:id="27"/>
    <w:p>
      <w:pPr>
        <w:spacing w:after="0"/>
        <w:ind w:left="0"/>
        <w:jc w:val="both"/>
      </w:pPr>
      <w:r>
        <w:rPr>
          <w:rFonts w:ascii="Times New Roman"/>
          <w:b w:val="false"/>
          <w:i w:val="false"/>
          <w:color w:val="000000"/>
          <w:sz w:val="28"/>
        </w:rPr>
        <w:t>
      1) тиісті көрсетілетін қызметті берушінің интернет-ресурсында;</w:t>
      </w:r>
    </w:p>
    <w:p>
      <w:pPr>
        <w:spacing w:after="0"/>
        <w:ind w:left="0"/>
        <w:jc w:val="both"/>
      </w:pPr>
      <w:r>
        <w:rPr>
          <w:rFonts w:ascii="Times New Roman"/>
          <w:b w:val="false"/>
          <w:i w:val="false"/>
          <w:color w:val="000000"/>
          <w:sz w:val="28"/>
        </w:rPr>
        <w:t>
      2) Министрліктің www.mоа.gov.kz интернет-ресурсындағы "Мемлекеттік көрсетілетін қызметтер" бөлімінің "Мемлекеттік қызметтерді көрсету орындарының мекенжайлары" деген кіші бөлімінде орналастырылған.</w:t>
      </w:r>
    </w:p>
    <w:bookmarkStart w:name="z31" w:id="28"/>
    <w:p>
      <w:pPr>
        <w:spacing w:after="0"/>
        <w:ind w:left="0"/>
        <w:jc w:val="both"/>
      </w:pPr>
      <w:r>
        <w:rPr>
          <w:rFonts w:ascii="Times New Roman"/>
          <w:b w:val="false"/>
          <w:i w:val="false"/>
          <w:color w:val="000000"/>
          <w:sz w:val="28"/>
        </w:rPr>
        <w:t>
      14. Көрсетілетін қызметті алушының мемлекеттік қызметті көрсету тәртібі мен мәртебесі туралы ақпаратты қашықтықтан қол жеткізу режимінде Мемлекеттік қызметтер көрсету мәселелері жөніндегі бірыңғай байланыс орталығы арқылы алу мүмкіндігі бар.</w:t>
      </w:r>
    </w:p>
    <w:bookmarkEnd w:id="28"/>
    <w:bookmarkStart w:name="z32" w:id="29"/>
    <w:p>
      <w:pPr>
        <w:spacing w:after="0"/>
        <w:ind w:left="0"/>
        <w:jc w:val="both"/>
      </w:pPr>
      <w:r>
        <w:rPr>
          <w:rFonts w:ascii="Times New Roman"/>
          <w:b w:val="false"/>
          <w:i w:val="false"/>
          <w:color w:val="000000"/>
          <w:sz w:val="28"/>
        </w:rPr>
        <w:t>
      15. Мемлекеттік қызметті көрсету мәселелері жөніндегі анықтама қызметтерінің байланыс телефондары www.mоа.gov.kz интернет-ресурсында көрсетілген. Бірыңғай байланыс орталығы: 1414, 8-800-080-7777.</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 xml:space="preserve">өндірушілерге су беру </w:t>
            </w:r>
            <w:r>
              <w:br/>
            </w:r>
            <w:r>
              <w:rPr>
                <w:rFonts w:ascii="Times New Roman"/>
                <w:b w:val="false"/>
                <w:i w:val="false"/>
                <w:color w:val="000000"/>
                <w:sz w:val="20"/>
              </w:rPr>
              <w:t xml:space="preserve">қызметтерінің </w:t>
            </w:r>
            <w:r>
              <w:br/>
            </w:r>
            <w:r>
              <w:rPr>
                <w:rFonts w:ascii="Times New Roman"/>
                <w:b w:val="false"/>
                <w:i w:val="false"/>
                <w:color w:val="000000"/>
                <w:sz w:val="20"/>
              </w:rPr>
              <w:t xml:space="preserve">құнын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4" w:id="30"/>
    <w:p>
      <w:pPr>
        <w:spacing w:after="0"/>
        <w:ind w:left="0"/>
        <w:jc w:val="left"/>
      </w:pPr>
      <w:r>
        <w:rPr>
          <w:rFonts w:ascii="Times New Roman"/>
          <w:b/>
          <w:i w:val="false"/>
          <w:color w:val="000000"/>
        </w:rPr>
        <w:t xml:space="preserve"> Субсидиялар алуға арналған өтінімді қарау нәтижелері туралы № _____ хабарлама</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 ____ жылғы " ___ " </w:t>
            </w:r>
            <w:r>
              <w:br/>
            </w:r>
            <w:r>
              <w:rPr>
                <w:rFonts w:ascii="Times New Roman"/>
                <w:b w:val="false"/>
                <w:i w:val="false"/>
                <w:color w:val="000000"/>
                <w:sz w:val="20"/>
              </w:rPr>
              <w:t xml:space="preserve">________ </w:t>
            </w: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алушы) </w:t>
      </w:r>
    </w:p>
    <w:p>
      <w:pPr>
        <w:spacing w:after="0"/>
        <w:ind w:left="0"/>
        <w:jc w:val="both"/>
      </w:pPr>
      <w:r>
        <w:rPr>
          <w:rFonts w:ascii="Times New Roman"/>
          <w:b w:val="false"/>
          <w:i w:val="false"/>
          <w:color w:val="000000"/>
          <w:sz w:val="28"/>
        </w:rPr>
        <w:t xml:space="preserve">
      Жүгіну мақсаты ____________________________________________________ </w:t>
      </w:r>
    </w:p>
    <w:p>
      <w:pPr>
        <w:spacing w:after="0"/>
        <w:ind w:left="0"/>
        <w:jc w:val="both"/>
      </w:pPr>
      <w:r>
        <w:rPr>
          <w:rFonts w:ascii="Times New Roman"/>
          <w:b w:val="false"/>
          <w:i w:val="false"/>
          <w:color w:val="000000"/>
          <w:sz w:val="28"/>
        </w:rPr>
        <w:t xml:space="preserve">
                              (субсидияланатын бағыт) </w:t>
      </w:r>
    </w:p>
    <w:p>
      <w:pPr>
        <w:spacing w:after="0"/>
        <w:ind w:left="0"/>
        <w:jc w:val="both"/>
      </w:pPr>
      <w:r>
        <w:rPr>
          <w:rFonts w:ascii="Times New Roman"/>
          <w:b w:val="false"/>
          <w:i w:val="false"/>
          <w:color w:val="000000"/>
          <w:sz w:val="28"/>
        </w:rPr>
        <w:t xml:space="preserve">
      Жүгінген күні 20 ____ жылғы "____" _______________ </w:t>
      </w:r>
    </w:p>
    <w:p>
      <w:pPr>
        <w:spacing w:after="0"/>
        <w:ind w:left="0"/>
        <w:jc w:val="both"/>
      </w:pPr>
      <w:r>
        <w:rPr>
          <w:rFonts w:ascii="Times New Roman"/>
          <w:b w:val="false"/>
          <w:i w:val="false"/>
          <w:color w:val="000000"/>
          <w:sz w:val="28"/>
        </w:rPr>
        <w:t xml:space="preserve">
      Шешім: 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тауарын</w:t>
            </w:r>
            <w:r>
              <w:br/>
            </w:r>
            <w:r>
              <w:rPr>
                <w:rFonts w:ascii="Times New Roman"/>
                <w:b w:val="false"/>
                <w:i w:val="false"/>
                <w:color w:val="000000"/>
                <w:sz w:val="20"/>
              </w:rPr>
              <w:t xml:space="preserve">өндірушілерге су беру </w:t>
            </w:r>
            <w:r>
              <w:br/>
            </w:r>
            <w:r>
              <w:rPr>
                <w:rFonts w:ascii="Times New Roman"/>
                <w:b w:val="false"/>
                <w:i w:val="false"/>
                <w:color w:val="000000"/>
                <w:sz w:val="20"/>
              </w:rPr>
              <w:t xml:space="preserve">қызметтерінің құнын </w:t>
            </w:r>
            <w:r>
              <w:br/>
            </w:r>
            <w:r>
              <w:rPr>
                <w:rFonts w:ascii="Times New Roman"/>
                <w:b w:val="false"/>
                <w:i w:val="false"/>
                <w:color w:val="000000"/>
                <w:sz w:val="20"/>
              </w:rPr>
              <w:t>субсидиялау" мемлекеттік</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Облыстың (Астана, Алматы, </w:t>
            </w:r>
            <w:r>
              <w:br/>
            </w:r>
            <w:r>
              <w:rPr>
                <w:rFonts w:ascii="Times New Roman"/>
                <w:b w:val="false"/>
                <w:i w:val="false"/>
                <w:color w:val="000000"/>
                <w:sz w:val="20"/>
              </w:rPr>
              <w:t xml:space="preserve">Шымкет  қалаларының)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басқармасының басшысы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w:t>
            </w:r>
          </w:p>
        </w:tc>
      </w:tr>
    </w:tbl>
    <w:bookmarkStart w:name="z36" w:id="31"/>
    <w:p>
      <w:pPr>
        <w:spacing w:after="0"/>
        <w:ind w:left="0"/>
        <w:jc w:val="left"/>
      </w:pPr>
      <w:r>
        <w:rPr>
          <w:rFonts w:ascii="Times New Roman"/>
          <w:b/>
          <w:i w:val="false"/>
          <w:color w:val="000000"/>
        </w:rPr>
        <w:t xml:space="preserve"> 20 __ жылдың ____________ айы үшін су беру жөніндегі көрсетілетін қызметтерге субсидиялар алуға арналған өтінім</w:t>
      </w:r>
    </w:p>
    <w:bookmarkEnd w:id="31"/>
    <w:p>
      <w:pPr>
        <w:spacing w:after="0"/>
        <w:ind w:left="0"/>
        <w:jc w:val="both"/>
      </w:pPr>
      <w:r>
        <w:rPr>
          <w:rFonts w:ascii="Times New Roman"/>
          <w:b w:val="false"/>
          <w:i w:val="false"/>
          <w:color w:val="000000"/>
          <w:sz w:val="28"/>
        </w:rPr>
        <w:t xml:space="preserve">
      1. Ауыл шаруашылығы тауарын өндіруші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xml:space="preserve">
      2. Орналасқан жері: __________________________________________ </w:t>
      </w:r>
    </w:p>
    <w:p>
      <w:pPr>
        <w:spacing w:after="0"/>
        <w:ind w:left="0"/>
        <w:jc w:val="both"/>
      </w:pPr>
      <w:r>
        <w:rPr>
          <w:rFonts w:ascii="Times New Roman"/>
          <w:b w:val="false"/>
          <w:i w:val="false"/>
          <w:color w:val="000000"/>
          <w:sz w:val="28"/>
        </w:rPr>
        <w:t>
                              (облыс, аудан, кент, көше)</w:t>
      </w:r>
    </w:p>
    <w:p>
      <w:pPr>
        <w:spacing w:after="0"/>
        <w:ind w:left="0"/>
        <w:jc w:val="both"/>
      </w:pPr>
      <w:r>
        <w:rPr>
          <w:rFonts w:ascii="Times New Roman"/>
          <w:b w:val="false"/>
          <w:i w:val="false"/>
          <w:color w:val="000000"/>
          <w:sz w:val="28"/>
        </w:rPr>
        <w:t>
      3. Өтінім беруші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4"/>
        <w:gridCol w:w="5573"/>
        <w:gridCol w:w="5023"/>
        <w:gridCol w:w="440"/>
      </w:tblGrid>
      <w:tr>
        <w:trPr>
          <w:trHeight w:val="30" w:hRule="atLeast"/>
        </w:trPr>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көзі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мәліметтер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 үшін – мемлекеттік тіркеу (қайта тіркеу) туралы анықтама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жеке басын куәландыратын құжат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 дара кәсіпкер ретінде қызметінің басталғаны туралы хабарлама</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(ЖСН)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берушіге жер пайдалану немесе жеке меншік құқығында тиесілі жер учаскесіне сәйкестендіруші және (немесе) құқық белгілеуші құжат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алаңы, гектар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суармалы жерлер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 құжаттың нөмірі және берілген күні, кім берді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көзінің атауы (өзен, бұлақ, суландыру жүйесі, су таратқыш, су бөлгіш)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тарифі (теңгемен)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берушімен жасалған су беру жөніндегі көрсетілетін қызметтерді ұсыну туралы жасалған шарттың нөмірі және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Өңдеп өсірілетін ауыл шаруашылығы дақылдарының түрлері бойынша суаратын суды тұтыну көлемі</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егілетін дақыл</w:t>
            </w:r>
          </w:p>
        </w:tc>
        <w:tc>
          <w:tcPr>
            <w:tcW w:w="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 алаңы, 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суландыру нормасы (бір гектарға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 тәсілі</w:t>
            </w:r>
          </w:p>
        </w:tc>
        <w:tc>
          <w:tcPr>
            <w:tcW w:w="0" w:type="auto"/>
            <w:vMerge/>
            <w:tcBorders>
              <w:top w:val="nil"/>
              <w:left w:val="single" w:color="cfcfcf" w:sz="5"/>
              <w:bottom w:val="single" w:color="cfcfcf" w:sz="5"/>
              <w:right w:val="single" w:color="cfcfcf" w:sz="5"/>
            </w:tcBorders>
          </w:tcP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шотының бар-жоғы туралы ақпарат</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немесе Ұлттық почта операторының деректемелері: банктің немесе Ұлттық почта операторының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коды (БСК)</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корреспонденттейтін шот (К/Ш)</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(БСН)</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 (Кбе)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суаратын суға бастапқы төлем құжаттары</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теңге</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суаратын судың көлемі, мың м3 (текше метр)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берушінің заңды мекенжайы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 Қазақстан Республикасының заңнамасына сәйкес жауапкершілік туралы хабардармын.</w:t>
      </w:r>
    </w:p>
    <w:p>
      <w:pPr>
        <w:spacing w:after="0"/>
        <w:ind w:left="0"/>
        <w:jc w:val="both"/>
      </w:pPr>
      <w:r>
        <w:rPr>
          <w:rFonts w:ascii="Times New Roman"/>
          <w:b w:val="false"/>
          <w:i w:val="false"/>
          <w:color w:val="000000"/>
          <w:sz w:val="28"/>
        </w:rPr>
        <w:t>
      Өтінім беруші 20__ жылғы "__" ________ сағат 00:00-де қол қойып,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both"/>
      </w:pPr>
      <w:r>
        <w:rPr>
          <w:rFonts w:ascii="Times New Roman"/>
          <w:b w:val="false"/>
          <w:i w:val="false"/>
          <w:color w:val="000000"/>
          <w:sz w:val="28"/>
        </w:rPr>
        <w:t>
      Өтінімнің қабылданғаны туралы хабарлама:</w:t>
      </w:r>
    </w:p>
    <w:p>
      <w:pPr>
        <w:spacing w:after="0"/>
        <w:ind w:left="0"/>
        <w:jc w:val="both"/>
      </w:pPr>
      <w:r>
        <w:rPr>
          <w:rFonts w:ascii="Times New Roman"/>
          <w:b w:val="false"/>
          <w:i w:val="false"/>
          <w:color w:val="000000"/>
          <w:sz w:val="28"/>
        </w:rPr>
        <w:t>
      Облыс басқармасы 20__ жылғы "__" 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ЭЦҚ-ның қойылған күні мен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