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1fb8" w14:textId="13b1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Аңқаты ауылдық округі Аңқаты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Теректі ауданы Аңқаты ауылдық округі әкімінің 2018 жылғы 14 маусымдағы № 5 шешімі. Батыс Қазақстан облысының Әділет департаментінде 2018 жылғы 20 маусымда № 5253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Аңқаты ауылы халқының пікірін ескере отырып және Батыс Қазақстан облыстық ономастика комиссиясының қорытындысы негізінде, Аңқаты ауылдық округінің әкімі </w:t>
      </w:r>
      <w:r>
        <w:rPr>
          <w:rFonts w:ascii="Times New Roman"/>
          <w:b/>
          <w:i w:val="false"/>
          <w:color w:val="000000"/>
          <w:sz w:val="28"/>
        </w:rPr>
        <w:t xml:space="preserve">ШЕШІМ ҚАБЫЛДАДЫ: </w:t>
      </w:r>
    </w:p>
    <w:bookmarkStart w:name="z4" w:id="1"/>
    <w:p>
      <w:pPr>
        <w:spacing w:after="0"/>
        <w:ind w:left="0"/>
        <w:jc w:val="both"/>
      </w:pPr>
      <w:r>
        <w:rPr>
          <w:rFonts w:ascii="Times New Roman"/>
          <w:b w:val="false"/>
          <w:i w:val="false"/>
          <w:color w:val="000000"/>
          <w:sz w:val="28"/>
        </w:rPr>
        <w:t>
      1.Теректі ауданы Аңқаты ауылдық округі Аңқаты ауылындағы кейбір көше атаулары:</w:t>
      </w:r>
    </w:p>
    <w:bookmarkEnd w:id="1"/>
    <w:bookmarkStart w:name="z5" w:id="2"/>
    <w:p>
      <w:pPr>
        <w:spacing w:after="0"/>
        <w:ind w:left="0"/>
        <w:jc w:val="both"/>
      </w:pPr>
      <w:r>
        <w:rPr>
          <w:rFonts w:ascii="Times New Roman"/>
          <w:b w:val="false"/>
          <w:i w:val="false"/>
          <w:color w:val="000000"/>
          <w:sz w:val="28"/>
        </w:rPr>
        <w:t>
      "Зеленая" көшесі - "Алаш" көшесі;</w:t>
      </w:r>
    </w:p>
    <w:bookmarkEnd w:id="2"/>
    <w:bookmarkStart w:name="z6" w:id="3"/>
    <w:p>
      <w:pPr>
        <w:spacing w:after="0"/>
        <w:ind w:left="0"/>
        <w:jc w:val="both"/>
      </w:pPr>
      <w:r>
        <w:rPr>
          <w:rFonts w:ascii="Times New Roman"/>
          <w:b w:val="false"/>
          <w:i w:val="false"/>
          <w:color w:val="000000"/>
          <w:sz w:val="28"/>
        </w:rPr>
        <w:t>
      "Пролетарская" көшесі – "Сырым батыр" көшесі;</w:t>
      </w:r>
    </w:p>
    <w:bookmarkEnd w:id="3"/>
    <w:bookmarkStart w:name="z7" w:id="4"/>
    <w:p>
      <w:pPr>
        <w:spacing w:after="0"/>
        <w:ind w:left="0"/>
        <w:jc w:val="both"/>
      </w:pPr>
      <w:r>
        <w:rPr>
          <w:rFonts w:ascii="Times New Roman"/>
          <w:b w:val="false"/>
          <w:i w:val="false"/>
          <w:color w:val="000000"/>
          <w:sz w:val="28"/>
        </w:rPr>
        <w:t>
      "Школьный переулок" көшесі – "Ыбырай Алтынсарин" көшесі;</w:t>
      </w:r>
    </w:p>
    <w:bookmarkEnd w:id="4"/>
    <w:bookmarkStart w:name="z8" w:id="5"/>
    <w:p>
      <w:pPr>
        <w:spacing w:after="0"/>
        <w:ind w:left="0"/>
        <w:jc w:val="both"/>
      </w:pPr>
      <w:r>
        <w:rPr>
          <w:rFonts w:ascii="Times New Roman"/>
          <w:b w:val="false"/>
          <w:i w:val="false"/>
          <w:color w:val="000000"/>
          <w:sz w:val="28"/>
        </w:rPr>
        <w:t>
      "Комсомольская" көшесі – "Аңқаты" көшесі деп қайта аталсын.</w:t>
      </w:r>
    </w:p>
    <w:bookmarkEnd w:id="5"/>
    <w:bookmarkStart w:name="z9" w:id="6"/>
    <w:p>
      <w:pPr>
        <w:spacing w:after="0"/>
        <w:ind w:left="0"/>
        <w:jc w:val="both"/>
      </w:pPr>
      <w:r>
        <w:rPr>
          <w:rFonts w:ascii="Times New Roman"/>
          <w:b w:val="false"/>
          <w:i w:val="false"/>
          <w:color w:val="000000"/>
          <w:sz w:val="28"/>
        </w:rPr>
        <w:t>
      2.Аңқаты ауылдық округі әкімі аппаратының бас маманы (Н.Исмурзиев)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4.Осы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Аңқаты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Е.Молдахметов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