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6a35" w14:textId="21d6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169 "Батыс Қазақстан облысы бойынша орта білім беру саласында жергілікті атқарушы органдармен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28 мамырдағы № 133 қаулысы. Батыс Қазақстан облысының Әділет департаментінде 2018 жылғы 19 маусымда № 5252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7 шілдедегі №169 "Батыс Қазақстан облысы бойынша орта білім беру саласында жергілікті атқарушы органдармен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№3974 тіркелген, 2015 жылғы 24 тамызда "Әділет" ақпараттық-құқықтық жүйесінде)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"Негізгі орта, жалпы орта білім беру туралы құжаттардың телнұсқаларын беру";</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9" w:id="6"/>
    <w:p>
      <w:pPr>
        <w:spacing w:after="0"/>
        <w:ind w:left="0"/>
        <w:jc w:val="both"/>
      </w:pPr>
      <w:r>
        <w:rPr>
          <w:rFonts w:ascii="Times New Roman"/>
          <w:b w:val="false"/>
          <w:i w:val="false"/>
          <w:color w:val="000000"/>
          <w:sz w:val="28"/>
        </w:rPr>
        <w:t xml:space="preserve">
      2. "Батыс Қазақстан облысының білім басқармасы" мемлекеттік мекемесі (Ш.М.Қадырова)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 </w:t>
      </w:r>
    </w:p>
    <w:bookmarkEnd w:id="6"/>
    <w:bookmarkStart w:name="z10" w:id="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Ғ.А.Оспанқұловқа жүктелсін.</w:t>
      </w:r>
    </w:p>
    <w:bookmarkEnd w:id="7"/>
    <w:bookmarkStart w:name="z11"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мамырдағы</w:t>
            </w:r>
            <w:r>
              <w:br/>
            </w:r>
            <w:r>
              <w:rPr>
                <w:rFonts w:ascii="Times New Roman"/>
                <w:b w:val="false"/>
                <w:i w:val="false"/>
                <w:color w:val="000000"/>
                <w:sz w:val="20"/>
              </w:rPr>
              <w:t xml:space="preserve">№133 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шілдедегі №169</w:t>
            </w:r>
            <w:r>
              <w:br/>
            </w: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қызметі (бұдан әрі – мемлекеттік көрсетілетін қызмет).</w:t>
      </w:r>
    </w:p>
    <w:bookmarkEnd w:id="11"/>
    <w:bookmarkStart w:name="z18" w:id="12"/>
    <w:p>
      <w:pPr>
        <w:spacing w:after="0"/>
        <w:ind w:left="0"/>
        <w:jc w:val="both"/>
      </w:pPr>
      <w:r>
        <w:rPr>
          <w:rFonts w:ascii="Times New Roman"/>
          <w:b w:val="false"/>
          <w:i w:val="false"/>
          <w:color w:val="000000"/>
          <w:sz w:val="28"/>
        </w:rPr>
        <w:t xml:space="preserve">
      Мемлекеттік көрсетілетін қызмет бастауыш, негізгі орта, жалпы орта білім беру ұйымдарымен (бұдан әрі – көрсетілетін қызметті беруші) Қазақстан Республикасы Білім және ғылым министрінің 2015 жылғы 8 сәуірдегі №179 "Орта білім беру саласында жергілікті атқарушы органдармен мемлекеттік көрсетілетін қызметтер стандарттарын бекіту туралы" бұйрығымен (Қазақстан Республикасының Әділет министрлігінде 2015 жылы 15 мамырда №11057 тіркелген)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12"/>
    <w:bookmarkStart w:name="z19" w:id="1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13"/>
    <w:bookmarkStart w:name="z20"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1" w:id="1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5"/>
    <w:bookmarkStart w:name="z22" w:id="16"/>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6"/>
    <w:bookmarkStart w:name="z23" w:id="17"/>
    <w:p>
      <w:pPr>
        <w:spacing w:after="0"/>
        <w:ind w:left="0"/>
        <w:jc w:val="both"/>
      </w:pPr>
      <w:r>
        <w:rPr>
          <w:rFonts w:ascii="Times New Roman"/>
          <w:b w:val="false"/>
          <w:i w:val="false"/>
          <w:color w:val="000000"/>
          <w:sz w:val="28"/>
        </w:rPr>
        <w:t>
      2. Мемлекеттік қызмет көрсету нысаны: электронды, қағаз түрінде.</w:t>
      </w:r>
    </w:p>
    <w:bookmarkEnd w:id="17"/>
    <w:bookmarkStart w:name="z24" w:id="18"/>
    <w:p>
      <w:pPr>
        <w:spacing w:after="0"/>
        <w:ind w:left="0"/>
        <w:jc w:val="both"/>
      </w:pPr>
      <w:r>
        <w:rPr>
          <w:rFonts w:ascii="Times New Roman"/>
          <w:b w:val="false"/>
          <w:i w:val="false"/>
          <w:color w:val="000000"/>
          <w:sz w:val="28"/>
        </w:rPr>
        <w:t xml:space="preserve">
      Көрсетілетін қызметті алушы Стандартың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 </w:t>
      </w:r>
    </w:p>
    <w:bookmarkEnd w:id="18"/>
    <w:bookmarkStart w:name="z25" w:id="19"/>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19"/>
    <w:bookmarkStart w:name="z26" w:id="20"/>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 (бұдан әрі-қолхат және қабылдау туралы бұйрық) болып табылады.</w:t>
      </w:r>
    </w:p>
    <w:bookmarkEnd w:id="20"/>
    <w:bookmarkStart w:name="z27" w:id="21"/>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w:t>
      </w:r>
    </w:p>
    <w:bookmarkEnd w:id="21"/>
    <w:bookmarkStart w:name="z28" w:id="22"/>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bookmarkEnd w:id="22"/>
    <w:bookmarkStart w:name="z29" w:id="23"/>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End w:id="23"/>
    <w:bookmarkStart w:name="z30"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31" w:id="25"/>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p>
    <w:bookmarkEnd w:id="25"/>
    <w:bookmarkStart w:name="z32" w:id="26"/>
    <w:p>
      <w:pPr>
        <w:spacing w:after="0"/>
        <w:ind w:left="0"/>
        <w:jc w:val="both"/>
      </w:pPr>
      <w:r>
        <w:rPr>
          <w:rFonts w:ascii="Times New Roman"/>
          <w:b w:val="false"/>
          <w:i w:val="false"/>
          <w:color w:val="000000"/>
          <w:sz w:val="28"/>
        </w:rPr>
        <w:t xml:space="preserve">
      көрсетілетін қызметті берушіге жүгінген кезде: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bookmarkEnd w:id="26"/>
    <w:bookmarkStart w:name="z33" w:id="27"/>
    <w:p>
      <w:pPr>
        <w:spacing w:after="0"/>
        <w:ind w:left="0"/>
        <w:jc w:val="both"/>
      </w:pPr>
      <w:r>
        <w:rPr>
          <w:rFonts w:ascii="Times New Roman"/>
          <w:b w:val="false"/>
          <w:i w:val="false"/>
          <w:color w:val="000000"/>
          <w:sz w:val="28"/>
        </w:rPr>
        <w:t>
      портал арқылы жүгінген кезде: ЭЦҚ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27"/>
    <w:bookmarkStart w:name="z34"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8"/>
    <w:bookmarkStart w:name="z35" w:id="29"/>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29"/>
    <w:bookmarkStart w:name="z36" w:id="30"/>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30"/>
    <w:bookmarkStart w:name="z37" w:id="31"/>
    <w:p>
      <w:pPr>
        <w:spacing w:after="0"/>
        <w:ind w:left="0"/>
        <w:jc w:val="both"/>
      </w:pPr>
      <w:r>
        <w:rPr>
          <w:rFonts w:ascii="Times New Roman"/>
          <w:b w:val="false"/>
          <w:i w:val="false"/>
          <w:color w:val="000000"/>
          <w:sz w:val="28"/>
        </w:rPr>
        <w:t>
      3) көрсетілетін қызметті берушінің жауапты орындаушысы 3 (үш) жұмыс күні ішінде келіп түскен құжаттарды қарайды, көрсетілетін қызметті алушыға қолхат және қабылдау туралы бұйрықты дайындайды.</w:t>
      </w:r>
    </w:p>
    <w:bookmarkEnd w:id="31"/>
    <w:bookmarkStart w:name="z38" w:id="32"/>
    <w:p>
      <w:pPr>
        <w:spacing w:after="0"/>
        <w:ind w:left="0"/>
        <w:jc w:val="both"/>
      </w:pPr>
      <w:r>
        <w:rPr>
          <w:rFonts w:ascii="Times New Roman"/>
          <w:b w:val="false"/>
          <w:i w:val="false"/>
          <w:color w:val="000000"/>
          <w:sz w:val="28"/>
        </w:rPr>
        <w:t xml:space="preserve">
      Бастауыш, негізгі орта, жалпы орта білім беру ұйымдарына қабылдау үшін: </w:t>
      </w:r>
    </w:p>
    <w:bookmarkEnd w:id="32"/>
    <w:bookmarkStart w:name="z39" w:id="33"/>
    <w:p>
      <w:pPr>
        <w:spacing w:after="0"/>
        <w:ind w:left="0"/>
        <w:jc w:val="both"/>
      </w:pPr>
      <w:r>
        <w:rPr>
          <w:rFonts w:ascii="Times New Roman"/>
          <w:b w:val="false"/>
          <w:i w:val="false"/>
          <w:color w:val="000000"/>
          <w:sz w:val="28"/>
        </w:rPr>
        <w:t xml:space="preserve">
      оқудың күндізгі және кешкі нысанына – 30 тамыздан кешіктірмей; </w:t>
      </w:r>
    </w:p>
    <w:bookmarkEnd w:id="33"/>
    <w:bookmarkStart w:name="z40" w:id="34"/>
    <w:p>
      <w:pPr>
        <w:spacing w:after="0"/>
        <w:ind w:left="0"/>
        <w:jc w:val="both"/>
      </w:pPr>
      <w:r>
        <w:rPr>
          <w:rFonts w:ascii="Times New Roman"/>
          <w:b w:val="false"/>
          <w:i w:val="false"/>
          <w:color w:val="000000"/>
          <w:sz w:val="28"/>
        </w:rPr>
        <w:t xml:space="preserve">
      бірінші сыныпқа – 1 маусым мен 30 тамыз аралығында; </w:t>
      </w:r>
    </w:p>
    <w:bookmarkEnd w:id="34"/>
    <w:bookmarkStart w:name="z41" w:id="35"/>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қолхат және қабылдау туралы бұйрыққа қол қояды;</w:t>
      </w:r>
    </w:p>
    <w:bookmarkEnd w:id="35"/>
    <w:bookmarkStart w:name="z42" w:id="36"/>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қызмет көрсетудің дайын нәтижесін көрсетілетін қызметті алушыға ұсынады не портал арқылы "жеке кабинетіне" жолдайды.</w:t>
      </w:r>
    </w:p>
    <w:bookmarkEnd w:id="36"/>
    <w:bookmarkStart w:name="z43" w:id="37"/>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рәсімінің (іс-қимылдың) нәтижесі:</w:t>
      </w:r>
    </w:p>
    <w:bookmarkEnd w:id="37"/>
    <w:bookmarkStart w:name="z44" w:id="38"/>
    <w:p>
      <w:pPr>
        <w:spacing w:after="0"/>
        <w:ind w:left="0"/>
        <w:jc w:val="both"/>
      </w:pPr>
      <w:r>
        <w:rPr>
          <w:rFonts w:ascii="Times New Roman"/>
          <w:b w:val="false"/>
          <w:i w:val="false"/>
          <w:color w:val="000000"/>
          <w:sz w:val="28"/>
        </w:rPr>
        <w:t>
      1) көрсетілетін қызметті алушыдан құжаттарды қабылдау және оларды көрсетілетін қызметті берушінің басшысына беру;</w:t>
      </w:r>
    </w:p>
    <w:bookmarkEnd w:id="38"/>
    <w:bookmarkStart w:name="z45" w:id="39"/>
    <w:p>
      <w:pPr>
        <w:spacing w:after="0"/>
        <w:ind w:left="0"/>
        <w:jc w:val="both"/>
      </w:pPr>
      <w:r>
        <w:rPr>
          <w:rFonts w:ascii="Times New Roman"/>
          <w:b w:val="false"/>
          <w:i w:val="false"/>
          <w:color w:val="000000"/>
          <w:sz w:val="28"/>
        </w:rPr>
        <w:t>
      2) көрсетілетін қызметті беруші басшысының жауапты орындаушыны тағайындауы және оған көрсетілетін қызметті алушының құжаттарын жолдауы;</w:t>
      </w:r>
    </w:p>
    <w:bookmarkEnd w:id="39"/>
    <w:bookmarkStart w:name="z46" w:id="40"/>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көрсетілетін қызмет нәтижесін әзірлеуі;</w:t>
      </w:r>
    </w:p>
    <w:bookmarkEnd w:id="40"/>
    <w:bookmarkStart w:name="z47" w:id="41"/>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41"/>
    <w:bookmarkStart w:name="z48" w:id="42"/>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42"/>
    <w:bookmarkStart w:name="z49"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50"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51" w:id="45"/>
    <w:p>
      <w:pPr>
        <w:spacing w:after="0"/>
        <w:ind w:left="0"/>
        <w:jc w:val="both"/>
      </w:pPr>
      <w:r>
        <w:rPr>
          <w:rFonts w:ascii="Times New Roman"/>
          <w:b w:val="false"/>
          <w:i w:val="false"/>
          <w:color w:val="000000"/>
          <w:sz w:val="28"/>
        </w:rPr>
        <w:t>
      1) көрсетілетін қызметті берушінің кеңсе қызметкері;</w:t>
      </w:r>
    </w:p>
    <w:bookmarkEnd w:id="45"/>
    <w:bookmarkStart w:name="z52" w:id="46"/>
    <w:p>
      <w:pPr>
        <w:spacing w:after="0"/>
        <w:ind w:left="0"/>
        <w:jc w:val="both"/>
      </w:pPr>
      <w:r>
        <w:rPr>
          <w:rFonts w:ascii="Times New Roman"/>
          <w:b w:val="false"/>
          <w:i w:val="false"/>
          <w:color w:val="000000"/>
          <w:sz w:val="28"/>
        </w:rPr>
        <w:t xml:space="preserve">
      2) көрсетілетін қызметті берушінің басшысы; </w:t>
      </w:r>
    </w:p>
    <w:bookmarkEnd w:id="46"/>
    <w:bookmarkStart w:name="z53"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54" w:id="48"/>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8"/>
    <w:bookmarkStart w:name="z55" w:id="4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9"/>
    <w:bookmarkStart w:name="z56" w:id="5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50"/>
    <w:bookmarkStart w:name="z57" w:id="5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p>
    <w:bookmarkEnd w:id="51"/>
    <w:bookmarkStart w:name="z58" w:id="52"/>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паролін енгізу процесі (авторландыру процесі);</w:t>
      </w:r>
    </w:p>
    <w:bookmarkEnd w:id="52"/>
    <w:bookmarkStart w:name="z59" w:id="53"/>
    <w:p>
      <w:pPr>
        <w:spacing w:after="0"/>
        <w:ind w:left="0"/>
        <w:jc w:val="both"/>
      </w:pPr>
      <w:r>
        <w:rPr>
          <w:rFonts w:ascii="Times New Roman"/>
          <w:b w:val="false"/>
          <w:i w:val="false"/>
          <w:color w:val="000000"/>
          <w:sz w:val="28"/>
        </w:rPr>
        <w:t>
      3) 1-шарт – порталда ЖСН және пароль арқылы тіркелген мемлекеттік көрсетілетін қызметті алушы мәліметтерінің дұрыстығы тексеріледі;</w:t>
      </w:r>
    </w:p>
    <w:bookmarkEnd w:id="53"/>
    <w:bookmarkStart w:name="z60" w:id="54"/>
    <w:p>
      <w:pPr>
        <w:spacing w:after="0"/>
        <w:ind w:left="0"/>
        <w:jc w:val="both"/>
      </w:pPr>
      <w:r>
        <w:rPr>
          <w:rFonts w:ascii="Times New Roman"/>
          <w:b w:val="false"/>
          <w:i w:val="false"/>
          <w:color w:val="000000"/>
          <w:sz w:val="28"/>
        </w:rPr>
        <w:t>
      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54"/>
    <w:bookmarkStart w:name="z61" w:id="55"/>
    <w:p>
      <w:pPr>
        <w:spacing w:after="0"/>
        <w:ind w:left="0"/>
        <w:jc w:val="both"/>
      </w:pPr>
      <w:r>
        <w:rPr>
          <w:rFonts w:ascii="Times New Roman"/>
          <w:b w:val="false"/>
          <w:i w:val="false"/>
          <w:color w:val="000000"/>
          <w:sz w:val="28"/>
        </w:rPr>
        <w:t xml:space="preserve">
      5) 3 – процесс – мемлекеттік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мемлекеттік көрсетілетін қызметті алушы ЭЦҚ-мен тіркеу куәлігін таңдайды;</w:t>
      </w:r>
    </w:p>
    <w:bookmarkEnd w:id="55"/>
    <w:bookmarkStart w:name="z62" w:id="56"/>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p>
    <w:bookmarkEnd w:id="56"/>
    <w:bookmarkStart w:name="z63" w:id="57"/>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 мемлекеттік көрсетілетін қызметтен бас тарту жөнінде хабарлама қалыптастырылады;</w:t>
      </w:r>
    </w:p>
    <w:bookmarkEnd w:id="57"/>
    <w:bookmarkStart w:name="z64" w:id="58"/>
    <w:p>
      <w:pPr>
        <w:spacing w:after="0"/>
        <w:ind w:left="0"/>
        <w:jc w:val="both"/>
      </w:pPr>
      <w:r>
        <w:rPr>
          <w:rFonts w:ascii="Times New Roman"/>
          <w:b w:val="false"/>
          <w:i w:val="false"/>
          <w:color w:val="000000"/>
          <w:sz w:val="28"/>
        </w:rPr>
        <w:t>
      8) 5-процесс – мемлекеттік көрсетілетін қызметті беруші сұранысты өңдеу үшін мемлекеттік көрсетілетін қызметті алушының ЭЦҚ куәландырылған (қол қойылған) электрондық құжатты (мемлекеттік көрсетілетін қызметті алушының сұранысын) электрондық үкімет шлюзі арқылы (бұдан әрі – ЭҮШ) электрондық үкіметтің аймақтық шлюзінің автоматтандырылған жұмыс орнына (бұдан әрі –ЭҮАШ АЖО) жолдайды;</w:t>
      </w:r>
    </w:p>
    <w:bookmarkEnd w:id="58"/>
    <w:bookmarkStart w:name="z65" w:id="59"/>
    <w:p>
      <w:pPr>
        <w:spacing w:after="0"/>
        <w:ind w:left="0"/>
        <w:jc w:val="both"/>
      </w:pPr>
      <w:r>
        <w:rPr>
          <w:rFonts w:ascii="Times New Roman"/>
          <w:b w:val="false"/>
          <w:i w:val="false"/>
          <w:color w:val="000000"/>
          <w:sz w:val="28"/>
        </w:rPr>
        <w:t xml:space="preserve">
      9) 3-шарт – көрсетілетін қызметті беруші мемлекеттік қызметті көрсетуге негіздеме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жалғаған құжаттарының сәйкестігін тексереді;</w:t>
      </w:r>
    </w:p>
    <w:bookmarkEnd w:id="59"/>
    <w:bookmarkStart w:name="z66" w:id="60"/>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p>
    <w:bookmarkEnd w:id="60"/>
    <w:bookmarkStart w:name="z67" w:id="61"/>
    <w:p>
      <w:pPr>
        <w:spacing w:after="0"/>
        <w:ind w:left="0"/>
        <w:jc w:val="both"/>
      </w:pPr>
      <w:r>
        <w:rPr>
          <w:rFonts w:ascii="Times New Roman"/>
          <w:b w:val="false"/>
          <w:i w:val="false"/>
          <w:color w:val="000000"/>
          <w:sz w:val="28"/>
        </w:rPr>
        <w:t>
      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61"/>
    <w:bookmarkStart w:name="z68" w:id="62"/>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көрсетіледі.</w:t>
      </w:r>
    </w:p>
    <w:bookmarkEnd w:id="62"/>
    <w:bookmarkStart w:name="z69" w:id="63"/>
    <w:p>
      <w:pPr>
        <w:spacing w:after="0"/>
        <w:ind w:left="0"/>
        <w:jc w:val="both"/>
      </w:pPr>
      <w:r>
        <w:rPr>
          <w:rFonts w:ascii="Times New Roman"/>
          <w:b w:val="false"/>
          <w:i w:val="false"/>
          <w:color w:val="000000"/>
          <w:sz w:val="28"/>
        </w:rPr>
        <w:t xml:space="preserve">
      10.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 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көрсетудің бизнес-процестерінің анықтамалығы </w:t>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81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 xml:space="preserve">орта білім берудің жалпы білім </w:t>
            </w:r>
            <w:r>
              <w:br/>
            </w:r>
            <w:r>
              <w:rPr>
                <w:rFonts w:ascii="Times New Roman"/>
                <w:b w:val="false"/>
                <w:i w:val="false"/>
                <w:color w:val="000000"/>
                <w:sz w:val="20"/>
              </w:rPr>
              <w:t xml:space="preserve">беретін бағдарламалары </w:t>
            </w:r>
            <w:r>
              <w:br/>
            </w:r>
            <w:r>
              <w:rPr>
                <w:rFonts w:ascii="Times New Roman"/>
                <w:b w:val="false"/>
                <w:i w:val="false"/>
                <w:color w:val="000000"/>
                <w:sz w:val="20"/>
              </w:rPr>
              <w:t xml:space="preserve">бойынша оқыту үшін </w:t>
            </w:r>
            <w:r>
              <w:br/>
            </w:r>
            <w:r>
              <w:rPr>
                <w:rFonts w:ascii="Times New Roman"/>
                <w:b w:val="false"/>
                <w:i w:val="false"/>
                <w:color w:val="000000"/>
                <w:sz w:val="20"/>
              </w:rPr>
              <w:t xml:space="preserve">ведомстволық </w:t>
            </w:r>
            <w:r>
              <w:br/>
            </w:r>
            <w:r>
              <w:rPr>
                <w:rFonts w:ascii="Times New Roman"/>
                <w:b w:val="false"/>
                <w:i w:val="false"/>
                <w:color w:val="000000"/>
                <w:sz w:val="20"/>
              </w:rPr>
              <w:t xml:space="preserve">бағыныстылығына қарамастан </w:t>
            </w:r>
            <w:r>
              <w:br/>
            </w:r>
            <w:r>
              <w:rPr>
                <w:rFonts w:ascii="Times New Roman"/>
                <w:b w:val="false"/>
                <w:i w:val="false"/>
                <w:color w:val="000000"/>
                <w:sz w:val="20"/>
              </w:rPr>
              <w:t xml:space="preserve">білім беру ұйымдарына </w:t>
            </w:r>
            <w:r>
              <w:br/>
            </w:r>
            <w:r>
              <w:rPr>
                <w:rFonts w:ascii="Times New Roman"/>
                <w:b w:val="false"/>
                <w:i w:val="false"/>
                <w:color w:val="000000"/>
                <w:sz w:val="20"/>
              </w:rPr>
              <w:t xml:space="preserve">құжаттар қабылдау және оқуға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іс-қимылдарының диаграммасы </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мамырдағы</w:t>
            </w:r>
            <w:r>
              <w:br/>
            </w:r>
            <w:r>
              <w:rPr>
                <w:rFonts w:ascii="Times New Roman"/>
                <w:b w:val="false"/>
                <w:i w:val="false"/>
                <w:color w:val="000000"/>
                <w:sz w:val="20"/>
              </w:rPr>
              <w:t xml:space="preserve">№133 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шілдедегі №169</w:t>
            </w:r>
            <w:r>
              <w:br/>
            </w: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74" w:id="64"/>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көрсетілетін қызмет регламенті</w:t>
      </w:r>
    </w:p>
    <w:bookmarkEnd w:id="64"/>
    <w:bookmarkStart w:name="z75" w:id="65"/>
    <w:p>
      <w:pPr>
        <w:spacing w:after="0"/>
        <w:ind w:left="0"/>
        <w:jc w:val="left"/>
      </w:pPr>
      <w:r>
        <w:rPr>
          <w:rFonts w:ascii="Times New Roman"/>
          <w:b/>
          <w:i w:val="false"/>
          <w:color w:val="000000"/>
        </w:rPr>
        <w:t xml:space="preserve"> 1. Жалпы ережелер</w:t>
      </w:r>
    </w:p>
    <w:bookmarkEnd w:id="65"/>
    <w:bookmarkStart w:name="z76" w:id="66"/>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bookmarkEnd w:id="66"/>
    <w:bookmarkStart w:name="z77" w:id="67"/>
    <w:p>
      <w:pPr>
        <w:spacing w:after="0"/>
        <w:ind w:left="0"/>
        <w:jc w:val="both"/>
      </w:pPr>
      <w:r>
        <w:rPr>
          <w:rFonts w:ascii="Times New Roman"/>
          <w:b w:val="false"/>
          <w:i w:val="false"/>
          <w:color w:val="000000"/>
          <w:sz w:val="28"/>
        </w:rPr>
        <w:t xml:space="preserve">
      Мемлекеттік көрсетілетін қызмет Қазақстан Республикасының негізгі орта және жалпы орта білім беру ұйымдарымен (бұдан әрі – көрсетілетін қызметті беруші) Қазақстан Республикасы Білім және ғылым министрінің 2015 жылғы 8 сәуірдегі №179 "Орта білім беру саласында жергілікті атқарушы органдармен мемлекеттік көрсетілетін қызметтер стандарттарын бекіту туралы" бұйрығымен (Қазақстан Республикасының Әділет министрлігінде 2015 жылы 15 мамырда №11057 тіркелген) бекітілген "Негізгі орта, жалпы орта білім беру туралы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67"/>
    <w:bookmarkStart w:name="z78" w:id="68"/>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68"/>
    <w:bookmarkStart w:name="z79" w:id="69"/>
    <w:p>
      <w:pPr>
        <w:spacing w:after="0"/>
        <w:ind w:left="0"/>
        <w:jc w:val="both"/>
      </w:pPr>
      <w:r>
        <w:rPr>
          <w:rFonts w:ascii="Times New Roman"/>
          <w:b w:val="false"/>
          <w:i w:val="false"/>
          <w:color w:val="000000"/>
          <w:sz w:val="28"/>
        </w:rPr>
        <w:t>
      1) көрсетілетін қызметті берушінің кеңсесі;</w:t>
      </w:r>
    </w:p>
    <w:bookmarkEnd w:id="69"/>
    <w:bookmarkStart w:name="z80" w:id="7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–Мемлекеттік корпорация) арқылы жүзеге асырылады.</w:t>
      </w:r>
    </w:p>
    <w:bookmarkEnd w:id="70"/>
    <w:bookmarkStart w:name="z81" w:id="71"/>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71"/>
    <w:bookmarkStart w:name="z82" w:id="72"/>
    <w:p>
      <w:pPr>
        <w:spacing w:after="0"/>
        <w:ind w:left="0"/>
        <w:jc w:val="both"/>
      </w:pPr>
      <w:r>
        <w:rPr>
          <w:rFonts w:ascii="Times New Roman"/>
          <w:b w:val="false"/>
          <w:i w:val="false"/>
          <w:color w:val="000000"/>
          <w:sz w:val="28"/>
        </w:rPr>
        <w:t>
      2. Мемлекеттік қызмет көрсету нысаны: қағаз түрінде.</w:t>
      </w:r>
    </w:p>
    <w:bookmarkEnd w:id="72"/>
    <w:bookmarkStart w:name="z83" w:id="73"/>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73"/>
    <w:bookmarkStart w:name="z84" w:id="7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4"/>
    <w:bookmarkStart w:name="z85" w:id="75"/>
    <w:p>
      <w:pPr>
        <w:spacing w:after="0"/>
        <w:ind w:left="0"/>
        <w:jc w:val="both"/>
      </w:pPr>
      <w:r>
        <w:rPr>
          <w:rFonts w:ascii="Times New Roman"/>
          <w:b w:val="false"/>
          <w:i w:val="false"/>
          <w:color w:val="000000"/>
          <w:sz w:val="28"/>
        </w:rPr>
        <w:t>
      3. Мемлекеттік қызмет көрсетудің нәтижесі: негізгі орта білім туралы аттестаттың телнұсқасын, жалпы орта білім туралы аттестаттың телнұсқасын (бұдан әрі-телнұсқа) беру болып табылады.</w:t>
      </w:r>
    </w:p>
    <w:bookmarkEnd w:id="75"/>
    <w:bookmarkStart w:name="z86" w:id="7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6"/>
    <w:bookmarkStart w:name="z87" w:id="7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берушіге және Мемлекеттік корпорацияға жүгінген кезде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77"/>
    <w:bookmarkStart w:name="z88" w:id="7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8"/>
    <w:bookmarkStart w:name="z89" w:id="79"/>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79"/>
    <w:bookmarkStart w:name="z90" w:id="80"/>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құжаттарды көрсетілетін қызметті берушінің жауапты орындаушысына жолдайды;</w:t>
      </w:r>
    </w:p>
    <w:bookmarkEnd w:id="80"/>
    <w:bookmarkStart w:name="z91" w:id="81"/>
    <w:p>
      <w:pPr>
        <w:spacing w:after="0"/>
        <w:ind w:left="0"/>
        <w:jc w:val="both"/>
      </w:pPr>
      <w:r>
        <w:rPr>
          <w:rFonts w:ascii="Times New Roman"/>
          <w:b w:val="false"/>
          <w:i w:val="false"/>
          <w:color w:val="000000"/>
          <w:sz w:val="28"/>
        </w:rPr>
        <w:t>
      3) көрсетілетін қызметті берушінің жауапты орындаушысы 13 (он үш) жұмыс күні ішінде келіп түскен құжаттарды қарайды, телнұсқаны дайындайды;</w:t>
      </w:r>
    </w:p>
    <w:bookmarkEnd w:id="81"/>
    <w:bookmarkStart w:name="z92" w:id="82"/>
    <w:p>
      <w:pPr>
        <w:spacing w:after="0"/>
        <w:ind w:left="0"/>
        <w:jc w:val="both"/>
      </w:pPr>
      <w:r>
        <w:rPr>
          <w:rFonts w:ascii="Times New Roman"/>
          <w:b w:val="false"/>
          <w:i w:val="false"/>
          <w:color w:val="000000"/>
          <w:sz w:val="28"/>
        </w:rPr>
        <w:t>
      4) көрсетілетін қызметті берушінің басшысы 15 (он бес) минут ішінде телнұсқаға қол қояды;</w:t>
      </w:r>
    </w:p>
    <w:bookmarkEnd w:id="82"/>
    <w:bookmarkStart w:name="z93" w:id="83"/>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қызмет көрсетудің дайын нәтижесін көрсетілетін қызметті алушыға ұсынады.</w:t>
      </w:r>
    </w:p>
    <w:bookmarkEnd w:id="83"/>
    <w:bookmarkStart w:name="z94" w:id="84"/>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p>
    <w:bookmarkEnd w:id="84"/>
    <w:bookmarkStart w:name="z95" w:id="85"/>
    <w:p>
      <w:pPr>
        <w:spacing w:after="0"/>
        <w:ind w:left="0"/>
        <w:jc w:val="both"/>
      </w:pPr>
      <w:r>
        <w:rPr>
          <w:rFonts w:ascii="Times New Roman"/>
          <w:b w:val="false"/>
          <w:i w:val="false"/>
          <w:color w:val="000000"/>
          <w:sz w:val="28"/>
        </w:rPr>
        <w:t>
      1) көрсетілетін қызметті алушыдан құжаттарды қабылдау және оларды көрсетілетін қызметті берушінің басшысына беру;</w:t>
      </w:r>
    </w:p>
    <w:bookmarkEnd w:id="85"/>
    <w:bookmarkStart w:name="z96" w:id="86"/>
    <w:p>
      <w:pPr>
        <w:spacing w:after="0"/>
        <w:ind w:left="0"/>
        <w:jc w:val="both"/>
      </w:pPr>
      <w:r>
        <w:rPr>
          <w:rFonts w:ascii="Times New Roman"/>
          <w:b w:val="false"/>
          <w:i w:val="false"/>
          <w:color w:val="000000"/>
          <w:sz w:val="28"/>
        </w:rPr>
        <w:t>
      2) көрсетілетін қызметті беруші басшысының жауапты орындаушыны белгілеуі және оған көрсетілетін қызметті алушының құжаттарын жолдауы;</w:t>
      </w:r>
    </w:p>
    <w:bookmarkEnd w:id="86"/>
    <w:bookmarkStart w:name="z97" w:id="87"/>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көрсетілетін қызмет нәтижесін әзірлеуі;</w:t>
      </w:r>
    </w:p>
    <w:bookmarkEnd w:id="87"/>
    <w:bookmarkStart w:name="z98" w:id="88"/>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88"/>
    <w:bookmarkStart w:name="z99" w:id="89"/>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89"/>
    <w:bookmarkStart w:name="z100" w:id="9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0"/>
    <w:bookmarkStart w:name="z101" w:id="9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1"/>
    <w:bookmarkStart w:name="z102" w:id="92"/>
    <w:p>
      <w:pPr>
        <w:spacing w:after="0"/>
        <w:ind w:left="0"/>
        <w:jc w:val="both"/>
      </w:pPr>
      <w:r>
        <w:rPr>
          <w:rFonts w:ascii="Times New Roman"/>
          <w:b w:val="false"/>
          <w:i w:val="false"/>
          <w:color w:val="000000"/>
          <w:sz w:val="28"/>
        </w:rPr>
        <w:t>
      1) көрсетілетін қызметті берушінің кеңсе қызметкері;</w:t>
      </w:r>
    </w:p>
    <w:bookmarkEnd w:id="92"/>
    <w:bookmarkStart w:name="z103" w:id="93"/>
    <w:p>
      <w:pPr>
        <w:spacing w:after="0"/>
        <w:ind w:left="0"/>
        <w:jc w:val="both"/>
      </w:pPr>
      <w:r>
        <w:rPr>
          <w:rFonts w:ascii="Times New Roman"/>
          <w:b w:val="false"/>
          <w:i w:val="false"/>
          <w:color w:val="000000"/>
          <w:sz w:val="28"/>
        </w:rPr>
        <w:t xml:space="preserve">
      2) көрсетілетін қызметті берушінің басшысы; </w:t>
      </w:r>
    </w:p>
    <w:bookmarkEnd w:id="93"/>
    <w:bookmarkStart w:name="z104" w:id="9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4"/>
    <w:bookmarkStart w:name="z105" w:id="95"/>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"Негізгі орта, жалпы орта білім беру туралы құжаттардың телнұсқаларын беру" мемлекеттік көрсетілетін қызмет регламентінің (бұдан әрі-регламент)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5"/>
    <w:bookmarkStart w:name="z106" w:id="96"/>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6"/>
    <w:bookmarkStart w:name="z107" w:id="97"/>
    <w:p>
      <w:pPr>
        <w:spacing w:after="0"/>
        <w:ind w:left="0"/>
        <w:jc w:val="both"/>
      </w:pPr>
      <w:r>
        <w:rPr>
          <w:rFonts w:ascii="Times New Roman"/>
          <w:b w:val="false"/>
          <w:i w:val="false"/>
          <w:color w:val="000000"/>
          <w:sz w:val="28"/>
        </w:rPr>
        <w:t xml:space="preserve">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 </w:t>
      </w:r>
    </w:p>
    <w:bookmarkEnd w:id="97"/>
    <w:bookmarkStart w:name="z108" w:id="98"/>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минут ішінде);</w:t>
      </w:r>
    </w:p>
    <w:bookmarkEnd w:id="98"/>
    <w:bookmarkStart w:name="z109" w:id="99"/>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99"/>
    <w:bookmarkStart w:name="z110" w:id="100"/>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100"/>
    <w:bookmarkStart w:name="z111" w:id="101"/>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минут ішінде);</w:t>
      </w:r>
    </w:p>
    <w:bookmarkEnd w:id="101"/>
    <w:bookmarkStart w:name="z112" w:id="102"/>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БНАЖ-да сенімхат мәліметтерінің болуы тексеріледі (1 минут ішінде);</w:t>
      </w:r>
    </w:p>
    <w:bookmarkEnd w:id="102"/>
    <w:bookmarkStart w:name="z113" w:id="103"/>
    <w:p>
      <w:pPr>
        <w:spacing w:after="0"/>
        <w:ind w:left="0"/>
        <w:jc w:val="both"/>
      </w:pPr>
      <w:r>
        <w:rPr>
          <w:rFonts w:ascii="Times New Roman"/>
          <w:b w:val="false"/>
          <w:i w:val="false"/>
          <w:color w:val="000000"/>
          <w:sz w:val="28"/>
        </w:rPr>
        <w:t>
      6) 4-процесс – ЖТ МДҚ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p>
    <w:bookmarkEnd w:id="103"/>
    <w:bookmarkStart w:name="z114" w:id="104"/>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p>
    <w:bookmarkEnd w:id="104"/>
    <w:bookmarkStart w:name="z115" w:id="105"/>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105"/>
    <w:bookmarkStart w:name="z116" w:id="106"/>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 оның ұзақтығы:</w:t>
      </w:r>
    </w:p>
    <w:bookmarkEnd w:id="106"/>
    <w:bookmarkStart w:name="z117" w:id="107"/>
    <w:p>
      <w:pPr>
        <w:spacing w:after="0"/>
        <w:ind w:left="0"/>
        <w:jc w:val="both"/>
      </w:pPr>
      <w:r>
        <w:rPr>
          <w:rFonts w:ascii="Times New Roman"/>
          <w:b w:val="false"/>
          <w:i w:val="false"/>
          <w:color w:val="000000"/>
          <w:sz w:val="28"/>
        </w:rPr>
        <w:t>
      1) 6-процесс – электрондық құжатты ЭҮАШ АЖО-да тіркеу (1 минут ішінде);</w:t>
      </w:r>
    </w:p>
    <w:bookmarkEnd w:id="107"/>
    <w:bookmarkStart w:name="z118" w:id="108"/>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(өңдеуі) (2 минут ішінде);</w:t>
      </w:r>
    </w:p>
    <w:bookmarkEnd w:id="108"/>
    <w:bookmarkStart w:name="z119" w:id="10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(2 минут ішінде);</w:t>
      </w:r>
    </w:p>
    <w:bookmarkEnd w:id="109"/>
    <w:bookmarkStart w:name="z120" w:id="110"/>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(шешім) не мемлекеттік көрсетілетін қызмет көрсетуден бас тарту туралы дәлелді жауапты алады (2 минут ішінде);</w:t>
      </w:r>
    </w:p>
    <w:bookmarkEnd w:id="110"/>
    <w:bookmarkStart w:name="z121" w:id="111"/>
    <w:p>
      <w:pPr>
        <w:spacing w:after="0"/>
        <w:ind w:left="0"/>
        <w:jc w:val="both"/>
      </w:pPr>
      <w:r>
        <w:rPr>
          <w:rFonts w:ascii="Times New Roman"/>
          <w:b w:val="false"/>
          <w:i w:val="false"/>
          <w:color w:val="000000"/>
          <w:sz w:val="28"/>
        </w:rPr>
        <w:t xml:space="preserve">
      11. Мемлекеттік көрсетілетін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 xml:space="preserve">беру туралы құжаттардың </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"Негізі орта, жалпы орта білім беру туралы құжаттардың телнұсқаларын беру" мемлекеттік қызметін көрсетудің бизнес-процестерінің анықтамалығы </w:t>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0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