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2edc7a" w14:textId="42edc7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Пробация қызметінің есебінде тұрған, сондай-ақ бас бостандығынан айыру орындарынан босатылған адамдарды жұмысқа орналастыру үшін жұмыс орындарына квота белгілеу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Үржар ауданы әкімдігінің 2018 жылғы 16 ақпандағы № 60 қаулысы. Шығыс Қазақстан облысының Әділет департаментінде 2018 жылғы 6 наурызда № 5515 болып тіркелді. Күші жойылды - Үржар ауданы әкімдігінің 2019 жылғы 27 қыркүйектегі № 307 қаулысымен.</w:t>
      </w:r>
    </w:p>
    <w:p>
      <w:pPr>
        <w:spacing w:after="0"/>
        <w:ind w:left="0"/>
        <w:jc w:val="both"/>
      </w:pPr>
      <w:r>
        <w:rPr>
          <w:rFonts w:ascii="Times New Roman"/>
          <w:b w:val="false"/>
          <w:i w:val="false"/>
          <w:color w:val="ff0000"/>
          <w:sz w:val="28"/>
        </w:rPr>
        <w:t xml:space="preserve">
      Ескерту. Күші жойылды - Шығыс Қазақстан облысы Үржар ауданы әкімдігінің 27.09.2019 </w:t>
      </w:r>
      <w:r>
        <w:rPr>
          <w:rFonts w:ascii="Times New Roman"/>
          <w:b w:val="false"/>
          <w:i w:val="false"/>
          <w:color w:val="ff0000"/>
          <w:sz w:val="28"/>
        </w:rPr>
        <w:t>№ 307</w:t>
      </w:r>
      <w:r>
        <w:rPr>
          <w:rFonts w:ascii="Times New Roman"/>
          <w:b w:val="false"/>
          <w:i w:val="false"/>
          <w:color w:val="ff0000"/>
          <w:sz w:val="28"/>
        </w:rPr>
        <w:t xml:space="preserve"> қаулысымен (алғашқы ресми жарияланған күнінен кейiн күнтiзбелiк он күн өткен соң қолданысқа енгiзiледi).</w:t>
      </w:r>
      <w:r>
        <w:br/>
      </w:r>
      <w:r>
        <w:rPr>
          <w:rFonts w:ascii="Times New Roman"/>
          <w:b w:val="false"/>
          <w:i w:val="false"/>
          <w:color w:val="ff0000"/>
          <w:sz w:val="28"/>
        </w:rPr>
        <w:t>
      ЗҚАИ-ның ескертпесі.</w:t>
      </w:r>
      <w:r>
        <w:br/>
      </w:r>
      <w:r>
        <w:rPr>
          <w:rFonts w:ascii="Times New Roman"/>
          <w:b w:val="false"/>
          <w:i w:val="false"/>
          <w:color w:val="ff0000"/>
          <w:sz w:val="28"/>
        </w:rPr>
        <w:t>
      Құжаттың мәтінінде түпнұсқаның пунктуациясы мен орфографиясы сақталған.</w:t>
      </w:r>
    </w:p>
    <w:bookmarkStart w:name="z1" w:id="0"/>
    <w:p>
      <w:pPr>
        <w:spacing w:after="0"/>
        <w:ind w:left="0"/>
        <w:jc w:val="both"/>
      </w:pPr>
      <w:r>
        <w:rPr>
          <w:rFonts w:ascii="Times New Roman"/>
          <w:b w:val="false"/>
          <w:i w:val="false"/>
          <w:color w:val="000000"/>
          <w:sz w:val="28"/>
        </w:rPr>
        <w:t xml:space="preserve">
      Қазақстан Республикасының 2014 жылғы 5 шілдедегі Қылмыстық-атқару кодексінің 18-бабы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тармақшасына, "Қазақстан Республикасындағы жергілікті мемлекеттік басқару және өзін-өзі басқару туралы" Қазақстан Республикасының 2001 жылғы 23 қаңтардағы Заңының </w:t>
      </w:r>
      <w:r>
        <w:rPr>
          <w:rFonts w:ascii="Times New Roman"/>
          <w:b w:val="false"/>
          <w:i w:val="false"/>
          <w:color w:val="000000"/>
          <w:sz w:val="28"/>
        </w:rPr>
        <w:t>31-бабы</w:t>
      </w:r>
      <w:r>
        <w:rPr>
          <w:rFonts w:ascii="Times New Roman"/>
          <w:b w:val="false"/>
          <w:i w:val="false"/>
          <w:color w:val="000000"/>
          <w:sz w:val="28"/>
        </w:rPr>
        <w:t xml:space="preserve"> 1-тармағының 14-1) тармақшасына, "Халықты жұмыспен қамту туралы" Қазақстан Республикасының 2016 жылғы 06 сәуірдегі Заңының </w:t>
      </w:r>
      <w:r>
        <w:rPr>
          <w:rFonts w:ascii="Times New Roman"/>
          <w:b w:val="false"/>
          <w:i w:val="false"/>
          <w:color w:val="000000"/>
          <w:sz w:val="28"/>
        </w:rPr>
        <w:t>9-бабының</w:t>
      </w:r>
      <w:r>
        <w:rPr>
          <w:rFonts w:ascii="Times New Roman"/>
          <w:b w:val="false"/>
          <w:i w:val="false"/>
          <w:color w:val="000000"/>
          <w:sz w:val="28"/>
        </w:rPr>
        <w:t xml:space="preserve"> 7), 8) тармақшаларына, Қазақстан Республикасы Денсаулық сақтау және әлеуметтік даму министрінің 2016 жылғы 26 мамырдағы № 412 "Ата-анасынан кәмелеттік жасқа толғанға дейін айырылған немесе ата-анасының қамқорлығынсыз қалған, білім беру ұйымдарының түлектері болып табылатын жастар қатарындағы азаматтарды, бас бостандығынан айыру орындарынан босатылған адамдарды, пробация қызметінің есебінде тұрған адамдарды жұмысқа орналастыру үшін жұмыс орындарын квоталау қағидаларын бекіту туралы" (Нормативтік құқықтық актілердің мемлекеттік тіркеу тізілімінде 13898 нөмірімен тіркелген) </w:t>
      </w:r>
      <w:r>
        <w:rPr>
          <w:rFonts w:ascii="Times New Roman"/>
          <w:b w:val="false"/>
          <w:i w:val="false"/>
          <w:color w:val="000000"/>
          <w:sz w:val="28"/>
        </w:rPr>
        <w:t>бұйрығына</w:t>
      </w:r>
      <w:r>
        <w:rPr>
          <w:rFonts w:ascii="Times New Roman"/>
          <w:b w:val="false"/>
          <w:i w:val="false"/>
          <w:color w:val="000000"/>
          <w:sz w:val="28"/>
        </w:rPr>
        <w:t xml:space="preserve"> сәйкес, Үржар ауданының әкімдігі ҚАУЛЫ ЕТЕДІ:</w:t>
      </w:r>
    </w:p>
    <w:bookmarkEnd w:id="0"/>
    <w:bookmarkStart w:name="z2" w:id="1"/>
    <w:p>
      <w:pPr>
        <w:spacing w:after="0"/>
        <w:ind w:left="0"/>
        <w:jc w:val="both"/>
      </w:pPr>
      <w:r>
        <w:rPr>
          <w:rFonts w:ascii="Times New Roman"/>
          <w:b w:val="false"/>
          <w:i w:val="false"/>
          <w:color w:val="000000"/>
          <w:sz w:val="28"/>
        </w:rPr>
        <w:t xml:space="preserve">
      1.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орындарына квота, ұйым жұмысшыларының тізімдік санынан бір пайыз мөлшерінде </w:t>
      </w:r>
      <w:r>
        <w:rPr>
          <w:rFonts w:ascii="Times New Roman"/>
          <w:b w:val="false"/>
          <w:i w:val="false"/>
          <w:color w:val="000000"/>
          <w:sz w:val="28"/>
        </w:rPr>
        <w:t>қосымшаға</w:t>
      </w:r>
      <w:r>
        <w:rPr>
          <w:rFonts w:ascii="Times New Roman"/>
          <w:b w:val="false"/>
          <w:i w:val="false"/>
          <w:color w:val="000000"/>
          <w:sz w:val="28"/>
        </w:rPr>
        <w:t xml:space="preserve"> сәйкес белгіленсін.</w:t>
      </w:r>
    </w:p>
    <w:bookmarkEnd w:id="1"/>
    <w:bookmarkStart w:name="z3" w:id="2"/>
    <w:p>
      <w:pPr>
        <w:spacing w:after="0"/>
        <w:ind w:left="0"/>
        <w:jc w:val="both"/>
      </w:pPr>
      <w:r>
        <w:rPr>
          <w:rFonts w:ascii="Times New Roman"/>
          <w:b w:val="false"/>
          <w:i w:val="false"/>
          <w:color w:val="000000"/>
          <w:sz w:val="28"/>
        </w:rPr>
        <w:t>
      2. "Үржар ауданының жұмыспен қамту және әлеуметтік бағдарламалар бөлімі" мемлекеттік мекемесі Қазақстан Республикасының қолданыстағы заңнамасымен бекітілген тәртіпте:</w:t>
      </w:r>
    </w:p>
    <w:bookmarkEnd w:id="2"/>
    <w:bookmarkStart w:name="z4" w:id="3"/>
    <w:p>
      <w:pPr>
        <w:spacing w:after="0"/>
        <w:ind w:left="0"/>
        <w:jc w:val="both"/>
      </w:pPr>
      <w:r>
        <w:rPr>
          <w:rFonts w:ascii="Times New Roman"/>
          <w:b w:val="false"/>
          <w:i w:val="false"/>
          <w:color w:val="000000"/>
          <w:sz w:val="28"/>
        </w:rPr>
        <w:t>
      1) осы қаулының аумақтық әділет органында мемлекеттік тіркелуін;</w:t>
      </w:r>
    </w:p>
    <w:bookmarkEnd w:id="3"/>
    <w:bookmarkStart w:name="z5" w:id="4"/>
    <w:p>
      <w:pPr>
        <w:spacing w:after="0"/>
        <w:ind w:left="0"/>
        <w:jc w:val="both"/>
      </w:pPr>
      <w:r>
        <w:rPr>
          <w:rFonts w:ascii="Times New Roman"/>
          <w:b w:val="false"/>
          <w:i w:val="false"/>
          <w:color w:val="000000"/>
          <w:sz w:val="28"/>
        </w:rPr>
        <w:t>
      2) осы әкімдік қаулысы мемлекеттік тіркеуден өткеннен кейін, оның көшірмесін күнтізбелік он күн ішінде қазақ және орыс тілдерінде, қағаз және электронды түрде Қазақстан Республикасының нормативтік құқықтық актілерінің Эталондық бақылау банкіне ресми жариялау мен енгізу үшін шаруашылық жүргізу құқығындағы Республикалық мемлекеттік кәсіпорны "Республикалық құқықтық ақпарат орталығына" жіберуді;</w:t>
      </w:r>
    </w:p>
    <w:bookmarkEnd w:id="4"/>
    <w:bookmarkStart w:name="z6" w:id="5"/>
    <w:p>
      <w:pPr>
        <w:spacing w:after="0"/>
        <w:ind w:left="0"/>
        <w:jc w:val="both"/>
      </w:pPr>
      <w:r>
        <w:rPr>
          <w:rFonts w:ascii="Times New Roman"/>
          <w:b w:val="false"/>
          <w:i w:val="false"/>
          <w:color w:val="000000"/>
          <w:sz w:val="28"/>
        </w:rPr>
        <w:t>
      3) мемлекеттік тіркеуден өткеннен кейін күнтізбелік он күн ішінде осы қаулының көшірмесін Қазақстан Республикасының Үкіметі айқындайтын тәртіппен, конкурстық негізде осындай құқық алған мерзімді баспа басылымдарына ресми жариялауға жіберуді;</w:t>
      </w:r>
    </w:p>
    <w:bookmarkEnd w:id="5"/>
    <w:bookmarkStart w:name="z7" w:id="6"/>
    <w:p>
      <w:pPr>
        <w:spacing w:after="0"/>
        <w:ind w:left="0"/>
        <w:jc w:val="both"/>
      </w:pPr>
      <w:r>
        <w:rPr>
          <w:rFonts w:ascii="Times New Roman"/>
          <w:b w:val="false"/>
          <w:i w:val="false"/>
          <w:color w:val="000000"/>
          <w:sz w:val="28"/>
        </w:rPr>
        <w:t xml:space="preserve">
      4) осы қаулы ресми жарияланғаннан кейін Үржар ауданы әкімдігінің интернет-желісінде орналастыруды қамтамасыз етсін. </w:t>
      </w:r>
    </w:p>
    <w:bookmarkEnd w:id="6"/>
    <w:bookmarkStart w:name="z8" w:id="7"/>
    <w:p>
      <w:pPr>
        <w:spacing w:after="0"/>
        <w:ind w:left="0"/>
        <w:jc w:val="both"/>
      </w:pPr>
      <w:r>
        <w:rPr>
          <w:rFonts w:ascii="Times New Roman"/>
          <w:b w:val="false"/>
          <w:i w:val="false"/>
          <w:color w:val="000000"/>
          <w:sz w:val="28"/>
        </w:rPr>
        <w:t>
      3. Осы қаулының орындалуына бақылау жасау аудан әкімінің орынбасары Ә.Н. Сарбаеваға жүктелсін.</w:t>
      </w:r>
    </w:p>
    <w:bookmarkEnd w:id="7"/>
    <w:bookmarkStart w:name="z9" w:id="8"/>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әкімі</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С. Зайнулдин</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Үржар ауданы әкімдігінің </w:t>
            </w:r>
            <w:r>
              <w:br/>
            </w:r>
            <w:r>
              <w:rPr>
                <w:rFonts w:ascii="Times New Roman"/>
                <w:b w:val="false"/>
                <w:i w:val="false"/>
                <w:color w:val="000000"/>
                <w:sz w:val="20"/>
              </w:rPr>
              <w:t>2018 жылғы "</w:t>
            </w:r>
            <w:r>
              <w:rPr>
                <w:rFonts w:ascii="Times New Roman"/>
                <w:b w:val="false"/>
                <w:i w:val="false"/>
                <w:color w:val="000000"/>
                <w:sz w:val="20"/>
                <w:u w:val="single"/>
              </w:rPr>
              <w:t>16</w:t>
            </w:r>
            <w:r>
              <w:rPr>
                <w:rFonts w:ascii="Times New Roman"/>
                <w:b w:val="false"/>
                <w:i w:val="false"/>
                <w:color w:val="000000"/>
                <w:sz w:val="20"/>
              </w:rPr>
              <w:t xml:space="preserve">" </w:t>
            </w:r>
            <w:r>
              <w:rPr>
                <w:rFonts w:ascii="Times New Roman"/>
                <w:b w:val="false"/>
                <w:i w:val="false"/>
                <w:color w:val="000000"/>
                <w:sz w:val="20"/>
                <w:u w:val="single"/>
              </w:rPr>
              <w:t>ақпан</w:t>
            </w:r>
            <w:r>
              <w:rPr>
                <w:rFonts w:ascii="Times New Roman"/>
                <w:b w:val="false"/>
                <w:i w:val="false"/>
                <w:color w:val="000000"/>
                <w:sz w:val="20"/>
              </w:rPr>
              <w:t xml:space="preserve"> </w:t>
            </w:r>
            <w:r>
              <w:br/>
            </w:r>
            <w:r>
              <w:rPr>
                <w:rFonts w:ascii="Times New Roman"/>
                <w:b w:val="false"/>
                <w:i w:val="false"/>
                <w:color w:val="000000"/>
                <w:sz w:val="20"/>
              </w:rPr>
              <w:t xml:space="preserve">№ </w:t>
            </w:r>
            <w:r>
              <w:rPr>
                <w:rFonts w:ascii="Times New Roman"/>
                <w:b w:val="false"/>
                <w:i w:val="false"/>
                <w:color w:val="000000"/>
                <w:sz w:val="20"/>
                <w:u w:val="single"/>
              </w:rPr>
              <w:t>60</w:t>
            </w:r>
            <w:r>
              <w:rPr>
                <w:rFonts w:ascii="Times New Roman"/>
                <w:b w:val="false"/>
                <w:i w:val="false"/>
                <w:color w:val="000000"/>
                <w:sz w:val="20"/>
              </w:rPr>
              <w:t xml:space="preserve"> қаулысына қосымша</w:t>
            </w:r>
          </w:p>
        </w:tc>
      </w:tr>
    </w:tbl>
    <w:bookmarkStart w:name="z11" w:id="9"/>
    <w:p>
      <w:pPr>
        <w:spacing w:after="0"/>
        <w:ind w:left="0"/>
        <w:jc w:val="left"/>
      </w:pPr>
      <w:r>
        <w:rPr>
          <w:rFonts w:ascii="Times New Roman"/>
          <w:b/>
          <w:i w:val="false"/>
          <w:color w:val="000000"/>
        </w:rPr>
        <w:t xml:space="preserve"> Пробация қызметінің есебінде тұрған адамдарды, сондай-ақ бас бостандығынан айыру орындарынан босатылған адамдарды жұмысқа орналастыру үшін жұмыс орындарының квота белгіленетін ұйымдардың тізімі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4"/>
        <w:gridCol w:w="3870"/>
        <w:gridCol w:w="1976"/>
        <w:gridCol w:w="3540"/>
        <w:gridCol w:w="1460"/>
      </w:tblGrid>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Ұйымның атауы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Тізім бойынша жұмысшылар саны</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Квота мөлшері (% ұйым жұмысшыларының тізімдік санынан)</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Жұмыс орындарының саны, адамдар</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орталық аудандық ауруханасы" шаруашылық жүргізу құқығындағы коммуналдық мемлекеттік кәсіпорны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613</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ауданының ауданаралық ауруханасы" шаруашылық жүргізу құқығындағы коммуналдық мемлекеттік кәсіпорны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477</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ауданы әкімдігінің "Мәдениет үйі" мемлекеттік коммуналдық қазыналық кәсіпорны</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145</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Үржар ауданы әкімдігінің "Үржар-Вет" мемлекеттік коммуналдық кәсіпорны </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r>
        <w:trPr>
          <w:trHeight w:val="30" w:hRule="atLeast"/>
        </w:trPr>
        <w:tc>
          <w:tcPr>
            <w:tcW w:w="14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387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"Үржар аудандық жұмыспен қамту және әлеуметтік бағдарламалар бөлімі" мемлекеттік мекемесі</w:t>
            </w:r>
          </w:p>
        </w:tc>
        <w:tc>
          <w:tcPr>
            <w:tcW w:w="19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96</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w:t>
            </w:r>
          </w:p>
        </w:tc>
        <w:tc>
          <w:tcPr>
            <w:tcW w:w="1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