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1006" w14:textId="7e01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Тарғын ауылдық округінің бюджеті туралы" Ұлан аудандық мәслихатының 2018 жылғы 4 қаңтардағы № 158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18 сәуірдегі № 37 шешімі. Шығыс Қазақстан облысы Әділет департаментінің Ұлан аудандық Әділет басқармасында 2018 жылғы 27 сәуірде № 5-17-178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 тармағының 1) тармақшасына, "2018–2020 жылдарға арналған Ұлан ауданының бюджеті туралы" Ұлан аудандық маслихатының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маслихатының 2018 жылғы 4 сәуірдегі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Тарғын ауылдық округінің бюджеті туралы" Ұлан аудандық маслихатының 2018 жылғы 4 қаңтардағы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5449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Тарғын ауылдық округ бюджеті тиісінше қосымшаға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18708,2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–503,0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14548,2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18708,2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2018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