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e9ed" w14:textId="1e8e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Шілікті ауылдық округінің Байатар учаскесіндегі "Әмір"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2018 жылғы 5 желтоқсандағы № 12 шешімі. Шығыс Қазақстан облысы Әділет департаментінің Зайсан аудандық Әділет басқармасында 2018 жылғы 6 желтоқсанда № 5-11-174 болып тіркелді. Күші жойылды - Шығыс Қазақстан облысы Зайсан ауданы Шілікті ауылдық округі әкімінің 2019 жылғы 25 қазандағы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Шілікті ауылдық округі әкімінің 25.10.2019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2018 жылғы 15 қарашадағы № 337 ұсынысы негізінде Шілікті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Шілікті ауылдық округінің Байатар учаскесіндегі "Әмір" шаруа қожалығының мүйізді ірі қара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Шілікті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